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4D5" w:rsidRPr="000E1435" w:rsidRDefault="00E2238D" w:rsidP="00574EF3">
      <w:pPr>
        <w:spacing w:before="120" w:after="0" w:line="240" w:lineRule="auto"/>
        <w:ind w:right="-357"/>
        <w:jc w:val="center"/>
        <w:rPr>
          <w:rFonts w:ascii="Times New Roman" w:hAnsi="Times New Roman"/>
          <w:b/>
          <w:color w:val="1F497D"/>
          <w:sz w:val="28"/>
          <w:szCs w:val="28"/>
        </w:rPr>
      </w:pPr>
      <w:r w:rsidRPr="000E1435">
        <w:rPr>
          <w:rFonts w:ascii="Times New Roman" w:hAnsi="Times New Roman"/>
          <w:b/>
          <w:color w:val="1F497D"/>
          <w:sz w:val="28"/>
          <w:szCs w:val="28"/>
        </w:rPr>
        <w:t xml:space="preserve">TỔNG CÔNG TY HÀNG HẢI VIỆT </w:t>
      </w:r>
      <w:smartTag w:uri="urn:schemas-microsoft-com:office:smarttags" w:element="country-region">
        <w:smartTag w:uri="urn:schemas-microsoft-com:office:smarttags" w:element="place">
          <w:r w:rsidRPr="000E1435">
            <w:rPr>
              <w:rFonts w:ascii="Times New Roman" w:hAnsi="Times New Roman"/>
              <w:b/>
              <w:color w:val="1F497D"/>
              <w:sz w:val="28"/>
              <w:szCs w:val="28"/>
            </w:rPr>
            <w:t>NAM</w:t>
          </w:r>
        </w:smartTag>
      </w:smartTag>
    </w:p>
    <w:p w:rsidR="00A4087F" w:rsidRPr="000E1435" w:rsidRDefault="00A4087F" w:rsidP="00574EF3">
      <w:pPr>
        <w:spacing w:before="120" w:after="0" w:line="240" w:lineRule="auto"/>
        <w:ind w:right="-357"/>
        <w:jc w:val="center"/>
        <w:rPr>
          <w:rFonts w:ascii="Times New Roman" w:hAnsi="Times New Roman"/>
          <w:b/>
          <w:color w:val="C00000"/>
          <w:sz w:val="28"/>
          <w:szCs w:val="28"/>
        </w:rPr>
      </w:pPr>
      <w:r w:rsidRPr="000E1435">
        <w:rPr>
          <w:rFonts w:ascii="Times New Roman" w:hAnsi="Times New Roman"/>
          <w:b/>
          <w:color w:val="C00000"/>
          <w:sz w:val="28"/>
          <w:szCs w:val="28"/>
        </w:rPr>
        <w:t xml:space="preserve">CÔNG TY TNHH MTV </w:t>
      </w:r>
      <w:r w:rsidR="00E2238D" w:rsidRPr="000E1435">
        <w:rPr>
          <w:rFonts w:ascii="Times New Roman" w:hAnsi="Times New Roman"/>
          <w:b/>
          <w:color w:val="C00000"/>
          <w:sz w:val="28"/>
          <w:szCs w:val="28"/>
        </w:rPr>
        <w:t>CẢNG QUY NHƠN</w:t>
      </w:r>
    </w:p>
    <w:p w:rsidR="007734D5" w:rsidRPr="000E1435" w:rsidRDefault="007734D5" w:rsidP="007734D5">
      <w:pPr>
        <w:ind w:left="4320" w:right="-360"/>
        <w:rPr>
          <w:rFonts w:ascii="Times New Roman" w:hAnsi="Times New Roman"/>
          <w:sz w:val="28"/>
          <w:szCs w:val="28"/>
        </w:rPr>
      </w:pPr>
    </w:p>
    <w:p w:rsidR="007734D5" w:rsidRPr="000E1435" w:rsidRDefault="007734D5" w:rsidP="007734D5">
      <w:pPr>
        <w:ind w:left="4320" w:right="-360"/>
        <w:rPr>
          <w:rFonts w:ascii="Times New Roman" w:hAnsi="Times New Roman"/>
          <w:sz w:val="28"/>
          <w:szCs w:val="28"/>
        </w:rPr>
      </w:pPr>
    </w:p>
    <w:p w:rsidR="007734D5" w:rsidRPr="000E1435" w:rsidRDefault="007734D5" w:rsidP="007734D5">
      <w:pPr>
        <w:ind w:left="4320" w:right="-360"/>
        <w:rPr>
          <w:rFonts w:ascii="Times New Roman" w:hAnsi="Times New Roman"/>
          <w:sz w:val="28"/>
          <w:szCs w:val="28"/>
        </w:rPr>
      </w:pPr>
    </w:p>
    <w:p w:rsidR="007734D5" w:rsidRPr="000E1435" w:rsidRDefault="007734D5" w:rsidP="007734D5">
      <w:pPr>
        <w:ind w:left="4320" w:right="-360"/>
        <w:rPr>
          <w:rFonts w:ascii="Times New Roman" w:hAnsi="Times New Roman"/>
          <w:sz w:val="28"/>
          <w:szCs w:val="28"/>
        </w:rPr>
      </w:pPr>
    </w:p>
    <w:p w:rsidR="00095799" w:rsidRDefault="00095799" w:rsidP="00574EF3">
      <w:pPr>
        <w:spacing w:after="120" w:line="240" w:lineRule="auto"/>
        <w:ind w:right="-357"/>
        <w:jc w:val="center"/>
        <w:rPr>
          <w:rFonts w:ascii="Times New Roman" w:hAnsi="Times New Roman"/>
          <w:b/>
          <w:sz w:val="28"/>
          <w:szCs w:val="28"/>
        </w:rPr>
      </w:pPr>
    </w:p>
    <w:p w:rsidR="00A6359F" w:rsidRDefault="00A6359F" w:rsidP="00574EF3">
      <w:pPr>
        <w:spacing w:after="120" w:line="240" w:lineRule="auto"/>
        <w:ind w:right="-357"/>
        <w:jc w:val="center"/>
        <w:rPr>
          <w:rFonts w:ascii="Times New Roman" w:hAnsi="Times New Roman"/>
          <w:b/>
          <w:sz w:val="28"/>
          <w:szCs w:val="28"/>
        </w:rPr>
      </w:pPr>
    </w:p>
    <w:p w:rsidR="00A6359F" w:rsidRDefault="00A6359F" w:rsidP="00574EF3">
      <w:pPr>
        <w:spacing w:after="120" w:line="240" w:lineRule="auto"/>
        <w:ind w:right="-357"/>
        <w:jc w:val="center"/>
        <w:rPr>
          <w:rFonts w:ascii="Times New Roman" w:hAnsi="Times New Roman"/>
          <w:b/>
          <w:color w:val="1F497D"/>
          <w:sz w:val="48"/>
          <w:szCs w:val="48"/>
        </w:rPr>
      </w:pPr>
      <w:r>
        <w:rPr>
          <w:rFonts w:ascii="Times New Roman" w:hAnsi="Times New Roman"/>
          <w:b/>
          <w:color w:val="1F497D"/>
          <w:sz w:val="48"/>
          <w:szCs w:val="48"/>
        </w:rPr>
        <w:t>BẢN CÔNG BỐ THÔNG TIN</w:t>
      </w:r>
    </w:p>
    <w:p w:rsidR="00DB628D" w:rsidRPr="000E1435" w:rsidRDefault="00A6359F" w:rsidP="00574EF3">
      <w:pPr>
        <w:spacing w:after="120" w:line="240" w:lineRule="auto"/>
        <w:ind w:right="-357"/>
        <w:jc w:val="center"/>
        <w:rPr>
          <w:rFonts w:ascii="Times New Roman" w:hAnsi="Times New Roman"/>
          <w:b/>
          <w:color w:val="1F497D"/>
          <w:sz w:val="48"/>
          <w:szCs w:val="48"/>
        </w:rPr>
      </w:pPr>
      <w:r>
        <w:rPr>
          <w:rFonts w:ascii="Times New Roman" w:hAnsi="Times New Roman"/>
          <w:b/>
          <w:color w:val="1F497D"/>
          <w:sz w:val="48"/>
          <w:szCs w:val="48"/>
        </w:rPr>
        <w:t>BÁN ĐẤU GIÁ CỔ PHẦN LẦN ĐẦU</w:t>
      </w:r>
    </w:p>
    <w:p w:rsidR="00E2238D" w:rsidRPr="000E1435" w:rsidRDefault="00E2238D" w:rsidP="00574EF3">
      <w:pPr>
        <w:spacing w:after="120" w:line="240" w:lineRule="auto"/>
        <w:ind w:right="-357"/>
        <w:jc w:val="center"/>
        <w:rPr>
          <w:rFonts w:ascii="Times New Roman" w:hAnsi="Times New Roman"/>
          <w:b/>
          <w:color w:val="1F497D"/>
          <w:sz w:val="48"/>
          <w:szCs w:val="48"/>
        </w:rPr>
      </w:pPr>
      <w:r w:rsidRPr="000E1435">
        <w:rPr>
          <w:rFonts w:ascii="Times New Roman" w:hAnsi="Times New Roman"/>
          <w:b/>
          <w:color w:val="1F497D"/>
          <w:sz w:val="48"/>
          <w:szCs w:val="48"/>
        </w:rPr>
        <w:t>CÔNG TY TNHH MTV CẢNG QUY NHƠN</w:t>
      </w:r>
    </w:p>
    <w:p w:rsidR="007734D5" w:rsidRPr="000E1435" w:rsidRDefault="00B24525" w:rsidP="007734D5">
      <w:pPr>
        <w:ind w:right="-360"/>
        <w:jc w:val="center"/>
        <w:rPr>
          <w:rFonts w:ascii="Times New Roman" w:hAnsi="Times New Roman"/>
          <w:b/>
          <w:sz w:val="28"/>
          <w:szCs w:val="28"/>
        </w:rPr>
      </w:pPr>
      <w:r>
        <w:rPr>
          <w:rFonts w:ascii="Times New Roman" w:hAnsi="Times New Roman"/>
          <w:b/>
          <w:noProof/>
          <w:sz w:val="28"/>
          <w:szCs w:val="28"/>
        </w:rPr>
        <w:drawing>
          <wp:inline distT="0" distB="0" distL="0" distR="0">
            <wp:extent cx="1190625" cy="1019175"/>
            <wp:effectExtent l="19050" t="0" r="9525" b="0"/>
            <wp:docPr id="2" name="Picture 0" descr="Logo cang quy nhon 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cang quy nhon new.jpg"/>
                    <pic:cNvPicPr>
                      <a:picLocks noChangeAspect="1" noChangeArrowheads="1"/>
                    </pic:cNvPicPr>
                  </pic:nvPicPr>
                  <pic:blipFill>
                    <a:blip r:embed="rId8" cstate="print"/>
                    <a:srcRect/>
                    <a:stretch>
                      <a:fillRect/>
                    </a:stretch>
                  </pic:blipFill>
                  <pic:spPr bwMode="auto">
                    <a:xfrm>
                      <a:off x="0" y="0"/>
                      <a:ext cx="1190625" cy="1019175"/>
                    </a:xfrm>
                    <a:prstGeom prst="rect">
                      <a:avLst/>
                    </a:prstGeom>
                    <a:noFill/>
                    <a:ln w="9525">
                      <a:noFill/>
                      <a:miter lim="800000"/>
                      <a:headEnd/>
                      <a:tailEnd/>
                    </a:ln>
                  </pic:spPr>
                </pic:pic>
              </a:graphicData>
            </a:graphic>
          </wp:inline>
        </w:drawing>
      </w:r>
    </w:p>
    <w:p w:rsidR="007734D5" w:rsidRPr="000E1435" w:rsidRDefault="007734D5" w:rsidP="007734D5">
      <w:pPr>
        <w:ind w:right="-360"/>
        <w:jc w:val="center"/>
        <w:rPr>
          <w:rFonts w:ascii="Times New Roman" w:hAnsi="Times New Roman"/>
          <w:b/>
          <w:sz w:val="28"/>
          <w:szCs w:val="28"/>
        </w:rPr>
      </w:pPr>
    </w:p>
    <w:p w:rsidR="007734D5" w:rsidRPr="000E1435" w:rsidRDefault="007734D5" w:rsidP="007734D5">
      <w:pPr>
        <w:ind w:right="-360"/>
        <w:jc w:val="center"/>
        <w:rPr>
          <w:rFonts w:ascii="Times New Roman" w:hAnsi="Times New Roman"/>
          <w:b/>
          <w:sz w:val="28"/>
          <w:szCs w:val="28"/>
        </w:rPr>
      </w:pPr>
    </w:p>
    <w:p w:rsidR="00D81A9D" w:rsidRDefault="00882012" w:rsidP="003A3C2D">
      <w:pPr>
        <w:ind w:right="-360"/>
        <w:jc w:val="center"/>
        <w:rPr>
          <w:rFonts w:ascii="Times New Roman" w:hAnsi="Times New Roman"/>
          <w:b/>
          <w:color w:val="17365D" w:themeColor="text2" w:themeShade="BF"/>
          <w:sz w:val="28"/>
          <w:szCs w:val="28"/>
        </w:rPr>
      </w:pPr>
      <w:r w:rsidRPr="00D81A9D">
        <w:rPr>
          <w:rFonts w:ascii="Times New Roman" w:hAnsi="Times New Roman"/>
          <w:b/>
          <w:color w:val="17365D" w:themeColor="text2" w:themeShade="BF"/>
          <w:sz w:val="28"/>
          <w:szCs w:val="28"/>
        </w:rPr>
        <w:t>TỔ CHỨC TƯ VẤN:</w:t>
      </w:r>
    </w:p>
    <w:p w:rsidR="00882012" w:rsidRPr="00D81A9D" w:rsidRDefault="00B24525" w:rsidP="00B708D9">
      <w:pPr>
        <w:spacing w:after="240"/>
        <w:ind w:right="-39"/>
        <w:jc w:val="center"/>
        <w:rPr>
          <w:rFonts w:ascii="Times New Roman" w:hAnsi="Times New Roman"/>
          <w:b/>
          <w:color w:val="17365D" w:themeColor="text2" w:themeShade="BF"/>
          <w:sz w:val="28"/>
          <w:szCs w:val="28"/>
        </w:rPr>
      </w:pPr>
      <w:r>
        <w:rPr>
          <w:rFonts w:ascii="Times New Roman" w:hAnsi="Times New Roman"/>
          <w:noProof/>
          <w:color w:val="C00000"/>
          <w:sz w:val="28"/>
          <w:szCs w:val="28"/>
        </w:rPr>
        <w:drawing>
          <wp:anchor distT="0" distB="0" distL="114300" distR="114300" simplePos="0" relativeHeight="2" behindDoc="0" locked="0" layoutInCell="1" allowOverlap="1">
            <wp:simplePos x="0" y="0"/>
            <wp:positionH relativeFrom="column">
              <wp:posOffset>2105025</wp:posOffset>
            </wp:positionH>
            <wp:positionV relativeFrom="paragraph">
              <wp:posOffset>396875</wp:posOffset>
            </wp:positionV>
            <wp:extent cx="1733550" cy="533400"/>
            <wp:effectExtent l="19050" t="0" r="0" b="0"/>
            <wp:wrapNone/>
            <wp:docPr id="4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733550" cy="533400"/>
                    </a:xfrm>
                    <a:prstGeom prst="rect">
                      <a:avLst/>
                    </a:prstGeom>
                    <a:noFill/>
                  </pic:spPr>
                </pic:pic>
              </a:graphicData>
            </a:graphic>
          </wp:anchor>
        </w:drawing>
      </w:r>
      <w:r w:rsidR="00882012" w:rsidRPr="00D81A9D">
        <w:rPr>
          <w:rFonts w:ascii="Times New Roman" w:hAnsi="Times New Roman"/>
          <w:b/>
          <w:color w:val="17365D" w:themeColor="text2" w:themeShade="BF"/>
          <w:sz w:val="28"/>
          <w:szCs w:val="28"/>
        </w:rPr>
        <w:t>CÔNG TY CP CHỨNG KHOÁN NGÂN HÀNG ĐẦU TƯ VÀ PHÁT TRIỂN VIỆT NAM</w:t>
      </w:r>
    </w:p>
    <w:p w:rsidR="00D81A9D" w:rsidRDefault="00D81A9D" w:rsidP="003A3C2D">
      <w:pPr>
        <w:ind w:right="-360"/>
        <w:rPr>
          <w:rFonts w:ascii="Times New Roman" w:hAnsi="Times New Roman"/>
          <w:color w:val="C00000"/>
          <w:sz w:val="28"/>
          <w:szCs w:val="28"/>
        </w:rPr>
      </w:pPr>
    </w:p>
    <w:p w:rsidR="003A3C2D" w:rsidRDefault="003A3C2D" w:rsidP="007734D5">
      <w:pPr>
        <w:ind w:right="-360"/>
        <w:jc w:val="center"/>
        <w:rPr>
          <w:rFonts w:ascii="Times New Roman" w:hAnsi="Times New Roman"/>
          <w:color w:val="C00000"/>
          <w:sz w:val="28"/>
          <w:szCs w:val="28"/>
        </w:rPr>
      </w:pPr>
    </w:p>
    <w:p w:rsidR="003A3C2D" w:rsidRDefault="003A3C2D" w:rsidP="007734D5">
      <w:pPr>
        <w:ind w:right="-360"/>
        <w:jc w:val="center"/>
        <w:rPr>
          <w:rFonts w:ascii="Times New Roman" w:hAnsi="Times New Roman"/>
          <w:color w:val="C00000"/>
          <w:sz w:val="28"/>
          <w:szCs w:val="28"/>
        </w:rPr>
      </w:pPr>
    </w:p>
    <w:p w:rsidR="003A3C2D" w:rsidRDefault="003A3C2D" w:rsidP="007734D5">
      <w:pPr>
        <w:ind w:right="-360"/>
        <w:jc w:val="center"/>
        <w:rPr>
          <w:rFonts w:ascii="Times New Roman" w:hAnsi="Times New Roman"/>
          <w:color w:val="C00000"/>
          <w:sz w:val="28"/>
          <w:szCs w:val="28"/>
        </w:rPr>
      </w:pPr>
    </w:p>
    <w:p w:rsidR="007734D5" w:rsidRPr="000E1435" w:rsidRDefault="007734D5" w:rsidP="007734D5">
      <w:pPr>
        <w:ind w:right="-360"/>
        <w:jc w:val="center"/>
        <w:rPr>
          <w:rFonts w:ascii="Times New Roman" w:hAnsi="Times New Roman"/>
          <w:color w:val="C00000"/>
          <w:sz w:val="28"/>
          <w:szCs w:val="28"/>
        </w:rPr>
      </w:pPr>
      <w:r w:rsidRPr="000E1435">
        <w:rPr>
          <w:rFonts w:ascii="Times New Roman" w:hAnsi="Times New Roman"/>
          <w:color w:val="C00000"/>
          <w:sz w:val="28"/>
          <w:szCs w:val="28"/>
        </w:rPr>
        <w:sym w:font="Wingdings" w:char="F0AB"/>
      </w:r>
      <w:r w:rsidRPr="000E1435">
        <w:rPr>
          <w:rFonts w:ascii="Times New Roman" w:hAnsi="Times New Roman"/>
          <w:color w:val="C00000"/>
          <w:sz w:val="28"/>
          <w:szCs w:val="28"/>
        </w:rPr>
        <w:sym w:font="Wingdings" w:char="F0AB"/>
      </w:r>
      <w:r w:rsidRPr="000E1435">
        <w:rPr>
          <w:rFonts w:ascii="Times New Roman" w:hAnsi="Times New Roman"/>
          <w:color w:val="C00000"/>
          <w:sz w:val="28"/>
          <w:szCs w:val="28"/>
        </w:rPr>
        <w:sym w:font="Wingdings" w:char="F0AB"/>
      </w:r>
    </w:p>
    <w:p w:rsidR="007734D5" w:rsidRPr="00186976" w:rsidRDefault="007734D5" w:rsidP="00467FBB">
      <w:pPr>
        <w:ind w:right="-360"/>
        <w:jc w:val="center"/>
        <w:rPr>
          <w:rFonts w:ascii="Times New Roman" w:hAnsi="Times New Roman"/>
          <w:sz w:val="26"/>
          <w:szCs w:val="26"/>
        </w:rPr>
      </w:pPr>
      <w:r w:rsidRPr="000E1435">
        <w:rPr>
          <w:rFonts w:ascii="Times New Roman" w:hAnsi="Times New Roman"/>
          <w:color w:val="C00000"/>
          <w:sz w:val="28"/>
          <w:szCs w:val="28"/>
        </w:rPr>
        <w:t xml:space="preserve">Tháng </w:t>
      </w:r>
      <w:r w:rsidR="00E2238D" w:rsidRPr="000E1435">
        <w:rPr>
          <w:rFonts w:ascii="Times New Roman" w:hAnsi="Times New Roman"/>
          <w:color w:val="C00000"/>
          <w:sz w:val="28"/>
          <w:szCs w:val="28"/>
        </w:rPr>
        <w:t>0</w:t>
      </w:r>
      <w:r w:rsidR="008624B7">
        <w:rPr>
          <w:rFonts w:ascii="Times New Roman" w:hAnsi="Times New Roman"/>
          <w:color w:val="C00000"/>
          <w:sz w:val="28"/>
          <w:szCs w:val="28"/>
        </w:rPr>
        <w:t>8</w:t>
      </w:r>
      <w:r w:rsidRPr="000E1435">
        <w:rPr>
          <w:rFonts w:ascii="Times New Roman" w:hAnsi="Times New Roman"/>
          <w:color w:val="C00000"/>
          <w:sz w:val="28"/>
          <w:szCs w:val="28"/>
        </w:rPr>
        <w:t xml:space="preserve"> năm 201</w:t>
      </w:r>
      <w:r w:rsidR="00E2238D" w:rsidRPr="000E1435">
        <w:rPr>
          <w:rFonts w:ascii="Times New Roman" w:hAnsi="Times New Roman"/>
          <w:color w:val="C00000"/>
          <w:sz w:val="28"/>
          <w:szCs w:val="28"/>
        </w:rPr>
        <w:t>3</w:t>
      </w:r>
      <w:r w:rsidR="00DB628D" w:rsidRPr="000E1435">
        <w:rPr>
          <w:rFonts w:ascii="Times New Roman" w:hAnsi="Times New Roman"/>
          <w:sz w:val="24"/>
          <w:szCs w:val="24"/>
        </w:rPr>
        <w:br w:type="page"/>
      </w:r>
      <w:r w:rsidR="00ED4643" w:rsidRPr="00186976">
        <w:rPr>
          <w:rFonts w:ascii="Times New Roman" w:hAnsi="Times New Roman"/>
          <w:b/>
          <w:sz w:val="26"/>
          <w:szCs w:val="26"/>
        </w:rPr>
        <w:lastRenderedPageBreak/>
        <w:t>MỤC LỤC</w:t>
      </w:r>
    </w:p>
    <w:p w:rsidR="006219BB" w:rsidRDefault="00733EDA" w:rsidP="006219BB">
      <w:pPr>
        <w:pStyle w:val="TOC2"/>
        <w:rPr>
          <w:noProof/>
        </w:rPr>
      </w:pPr>
      <w:r w:rsidRPr="00733EDA">
        <w:rPr>
          <w:rFonts w:ascii="Times New Roman" w:hAnsi="Times New Roman"/>
          <w:b/>
          <w:noProof/>
          <w:sz w:val="26"/>
          <w:szCs w:val="26"/>
        </w:rPr>
        <w:fldChar w:fldCharType="begin"/>
      </w:r>
      <w:r w:rsidR="00ED4643" w:rsidRPr="00186976">
        <w:rPr>
          <w:rFonts w:ascii="Times New Roman" w:hAnsi="Times New Roman"/>
          <w:sz w:val="26"/>
          <w:szCs w:val="26"/>
        </w:rPr>
        <w:instrText xml:space="preserve"> TOC \o "1-2" \h \z \u </w:instrText>
      </w:r>
      <w:r w:rsidRPr="00733EDA">
        <w:rPr>
          <w:rFonts w:ascii="Times New Roman" w:hAnsi="Times New Roman"/>
          <w:b/>
          <w:noProof/>
          <w:sz w:val="26"/>
          <w:szCs w:val="26"/>
        </w:rPr>
        <w:fldChar w:fldCharType="separate"/>
      </w:r>
      <w:hyperlink w:anchor="_Toc356226608" w:history="1">
        <w:r w:rsidR="006219BB" w:rsidRPr="002E7588">
          <w:rPr>
            <w:rStyle w:val="Hyperlink"/>
            <w:rFonts w:ascii="Times New Roman" w:hAnsi="Times New Roman"/>
            <w:noProof/>
          </w:rPr>
          <w:t>I.</w:t>
        </w:r>
        <w:r w:rsidR="006219BB">
          <w:rPr>
            <w:noProof/>
          </w:rPr>
          <w:tab/>
        </w:r>
        <w:r w:rsidR="006219BB" w:rsidRPr="002E7588">
          <w:rPr>
            <w:rStyle w:val="Hyperlink"/>
            <w:rFonts w:ascii="Times New Roman" w:hAnsi="Times New Roman"/>
            <w:noProof/>
          </w:rPr>
          <w:t>C</w:t>
        </w:r>
        <w:r w:rsidR="006219BB" w:rsidRPr="002E7588">
          <w:rPr>
            <w:rStyle w:val="Hyperlink"/>
            <w:rFonts w:ascii="Times New Roman" w:hAnsi="Times New Roman" w:hint="eastAsia"/>
            <w:noProof/>
          </w:rPr>
          <w:t>Ơ</w:t>
        </w:r>
        <w:r w:rsidR="006219BB" w:rsidRPr="002E7588">
          <w:rPr>
            <w:rStyle w:val="Hyperlink"/>
            <w:rFonts w:ascii="Times New Roman" w:hAnsi="Times New Roman"/>
            <w:noProof/>
          </w:rPr>
          <w:t xml:space="preserve"> SỞ PHÁP LÝ</w:t>
        </w:r>
        <w:r w:rsidR="006219BB">
          <w:rPr>
            <w:noProof/>
            <w:webHidden/>
          </w:rPr>
          <w:tab/>
        </w:r>
        <w:r>
          <w:rPr>
            <w:noProof/>
            <w:webHidden/>
          </w:rPr>
          <w:fldChar w:fldCharType="begin"/>
        </w:r>
        <w:r w:rsidR="006219BB">
          <w:rPr>
            <w:noProof/>
            <w:webHidden/>
          </w:rPr>
          <w:instrText xml:space="preserve"> PAGEREF _Toc356226608 \h </w:instrText>
        </w:r>
        <w:r>
          <w:rPr>
            <w:noProof/>
            <w:webHidden/>
          </w:rPr>
        </w:r>
        <w:r>
          <w:rPr>
            <w:noProof/>
            <w:webHidden/>
          </w:rPr>
          <w:fldChar w:fldCharType="separate"/>
        </w:r>
        <w:r w:rsidR="00C71F2E">
          <w:rPr>
            <w:noProof/>
            <w:webHidden/>
          </w:rPr>
          <w:t>4</w:t>
        </w:r>
        <w:r>
          <w:rPr>
            <w:noProof/>
            <w:webHidden/>
          </w:rPr>
          <w:fldChar w:fldCharType="end"/>
        </w:r>
      </w:hyperlink>
    </w:p>
    <w:p w:rsidR="006219BB" w:rsidRDefault="00733EDA" w:rsidP="006219BB">
      <w:pPr>
        <w:pStyle w:val="TOC2"/>
        <w:rPr>
          <w:noProof/>
        </w:rPr>
      </w:pPr>
      <w:hyperlink w:anchor="_Toc356226609" w:history="1">
        <w:r w:rsidR="006219BB" w:rsidRPr="002E7588">
          <w:rPr>
            <w:rStyle w:val="Hyperlink"/>
            <w:rFonts w:ascii="Times New Roman" w:hAnsi="Times New Roman"/>
            <w:noProof/>
          </w:rPr>
          <w:t>II.</w:t>
        </w:r>
        <w:r w:rsidR="006219BB">
          <w:rPr>
            <w:noProof/>
          </w:rPr>
          <w:tab/>
        </w:r>
        <w:r w:rsidR="006219BB" w:rsidRPr="002E7588">
          <w:rPr>
            <w:rStyle w:val="Hyperlink"/>
            <w:rFonts w:ascii="Times New Roman" w:hAnsi="Times New Roman"/>
            <w:noProof/>
          </w:rPr>
          <w:t>CÁC NHÂN TỐ RỦI RO</w:t>
        </w:r>
        <w:r w:rsidR="006219BB">
          <w:rPr>
            <w:noProof/>
            <w:webHidden/>
          </w:rPr>
          <w:tab/>
        </w:r>
        <w:r>
          <w:rPr>
            <w:noProof/>
            <w:webHidden/>
          </w:rPr>
          <w:fldChar w:fldCharType="begin"/>
        </w:r>
        <w:r w:rsidR="006219BB">
          <w:rPr>
            <w:noProof/>
            <w:webHidden/>
          </w:rPr>
          <w:instrText xml:space="preserve"> PAGEREF _Toc356226609 \h </w:instrText>
        </w:r>
        <w:r>
          <w:rPr>
            <w:noProof/>
            <w:webHidden/>
          </w:rPr>
        </w:r>
        <w:r>
          <w:rPr>
            <w:noProof/>
            <w:webHidden/>
          </w:rPr>
          <w:fldChar w:fldCharType="separate"/>
        </w:r>
        <w:r w:rsidR="00C71F2E">
          <w:rPr>
            <w:noProof/>
            <w:webHidden/>
          </w:rPr>
          <w:t>5</w:t>
        </w:r>
        <w:r>
          <w:rPr>
            <w:noProof/>
            <w:webHidden/>
          </w:rPr>
          <w:fldChar w:fldCharType="end"/>
        </w:r>
      </w:hyperlink>
    </w:p>
    <w:p w:rsidR="006219BB" w:rsidRDefault="00733EDA" w:rsidP="006219BB">
      <w:pPr>
        <w:pStyle w:val="TOC2"/>
        <w:rPr>
          <w:noProof/>
        </w:rPr>
      </w:pPr>
      <w:hyperlink w:anchor="_Toc356226610" w:history="1">
        <w:r w:rsidR="006219BB" w:rsidRPr="002E7588">
          <w:rPr>
            <w:rStyle w:val="Hyperlink"/>
            <w:rFonts w:ascii="Times New Roman" w:hAnsi="Times New Roman"/>
            <w:noProof/>
          </w:rPr>
          <w:t>III.</w:t>
        </w:r>
        <w:r w:rsidR="006219BB">
          <w:rPr>
            <w:noProof/>
          </w:rPr>
          <w:tab/>
        </w:r>
        <w:r w:rsidR="006219BB" w:rsidRPr="002E7588">
          <w:rPr>
            <w:rStyle w:val="Hyperlink"/>
            <w:rFonts w:ascii="Times New Roman" w:hAnsi="Times New Roman"/>
            <w:noProof/>
          </w:rPr>
          <w:t>NHỮNG NG</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ỜI CHỊU TRÁCH NHIỆM CHÍNH ĐỐI VỚI NỘI DUNG BẢN CÔNG BỐ THÔNG TIN</w:t>
        </w:r>
        <w:r w:rsidR="006219BB">
          <w:rPr>
            <w:noProof/>
            <w:webHidden/>
          </w:rPr>
          <w:tab/>
        </w:r>
        <w:r>
          <w:rPr>
            <w:noProof/>
            <w:webHidden/>
          </w:rPr>
          <w:fldChar w:fldCharType="begin"/>
        </w:r>
        <w:r w:rsidR="006219BB">
          <w:rPr>
            <w:noProof/>
            <w:webHidden/>
          </w:rPr>
          <w:instrText xml:space="preserve"> PAGEREF _Toc356226610 \h </w:instrText>
        </w:r>
        <w:r>
          <w:rPr>
            <w:noProof/>
            <w:webHidden/>
          </w:rPr>
        </w:r>
        <w:r>
          <w:rPr>
            <w:noProof/>
            <w:webHidden/>
          </w:rPr>
          <w:fldChar w:fldCharType="separate"/>
        </w:r>
        <w:r w:rsidR="00C71F2E">
          <w:rPr>
            <w:noProof/>
            <w:webHidden/>
          </w:rPr>
          <w:t>6</w:t>
        </w:r>
        <w:r>
          <w:rPr>
            <w:noProof/>
            <w:webHidden/>
          </w:rPr>
          <w:fldChar w:fldCharType="end"/>
        </w:r>
      </w:hyperlink>
    </w:p>
    <w:p w:rsidR="006219BB" w:rsidRDefault="00733EDA" w:rsidP="006219BB">
      <w:pPr>
        <w:pStyle w:val="TOC2"/>
        <w:rPr>
          <w:noProof/>
        </w:rPr>
      </w:pPr>
      <w:hyperlink w:anchor="_Toc356226613" w:history="1">
        <w:r w:rsidR="006219BB" w:rsidRPr="002E7588">
          <w:rPr>
            <w:rStyle w:val="Hyperlink"/>
            <w:rFonts w:ascii="Times New Roman" w:hAnsi="Times New Roman"/>
            <w:noProof/>
          </w:rPr>
          <w:t>IV.</w:t>
        </w:r>
        <w:r w:rsidR="006219BB">
          <w:rPr>
            <w:noProof/>
          </w:rPr>
          <w:tab/>
        </w:r>
        <w:r w:rsidR="006219BB" w:rsidRPr="002E7588">
          <w:rPr>
            <w:rStyle w:val="Hyperlink"/>
            <w:rFonts w:ascii="Times New Roman" w:hAnsi="Times New Roman"/>
            <w:noProof/>
          </w:rPr>
          <w:t>THÔNG TIN VỀ VIỆC BÁN CỔ PHẦN LẦ</w:t>
        </w:r>
        <w:r w:rsidR="006219BB">
          <w:rPr>
            <w:rStyle w:val="Hyperlink"/>
            <w:rFonts w:ascii="Times New Roman" w:hAnsi="Times New Roman"/>
            <w:noProof/>
          </w:rPr>
          <w:t>N</w:t>
        </w:r>
        <w:r w:rsidR="006219BB" w:rsidRPr="002E7588">
          <w:rPr>
            <w:rStyle w:val="Hyperlink"/>
            <w:rFonts w:ascii="Times New Roman" w:hAnsi="Times New Roman"/>
            <w:noProof/>
          </w:rPr>
          <w:t xml:space="preserve"> ĐẦU</w:t>
        </w:r>
        <w:r w:rsidR="006219BB">
          <w:rPr>
            <w:noProof/>
            <w:webHidden/>
          </w:rPr>
          <w:tab/>
        </w:r>
        <w:r>
          <w:rPr>
            <w:noProof/>
            <w:webHidden/>
          </w:rPr>
          <w:fldChar w:fldCharType="begin"/>
        </w:r>
        <w:r w:rsidR="006219BB">
          <w:rPr>
            <w:noProof/>
            <w:webHidden/>
          </w:rPr>
          <w:instrText xml:space="preserve"> PAGEREF _Toc356226613 \h </w:instrText>
        </w:r>
        <w:r>
          <w:rPr>
            <w:noProof/>
            <w:webHidden/>
          </w:rPr>
        </w:r>
        <w:r>
          <w:rPr>
            <w:noProof/>
            <w:webHidden/>
          </w:rPr>
          <w:fldChar w:fldCharType="separate"/>
        </w:r>
        <w:r w:rsidR="00C71F2E">
          <w:rPr>
            <w:noProof/>
            <w:webHidden/>
          </w:rPr>
          <w:t>6</w:t>
        </w:r>
        <w:r>
          <w:rPr>
            <w:noProof/>
            <w:webHidden/>
          </w:rPr>
          <w:fldChar w:fldCharType="end"/>
        </w:r>
      </w:hyperlink>
    </w:p>
    <w:p w:rsidR="006219BB" w:rsidRDefault="00733EDA" w:rsidP="006219BB">
      <w:pPr>
        <w:pStyle w:val="TOC2"/>
        <w:rPr>
          <w:noProof/>
        </w:rPr>
      </w:pPr>
      <w:hyperlink w:anchor="_Toc356226614" w:history="1">
        <w:r w:rsidR="006219BB" w:rsidRPr="00617381">
          <w:rPr>
            <w:rStyle w:val="Hyperlink"/>
            <w:rFonts w:ascii="Times New Roman" w:hAnsi="Times New Roman"/>
            <w:noProof/>
          </w:rPr>
          <w:t>1.</w:t>
        </w:r>
        <w:r w:rsidR="006219BB" w:rsidRPr="00617381">
          <w:rPr>
            <w:noProof/>
          </w:rPr>
          <w:tab/>
        </w:r>
        <w:r w:rsidR="006219BB" w:rsidRPr="00617381">
          <w:rPr>
            <w:rStyle w:val="Hyperlink"/>
            <w:rFonts w:ascii="Times New Roman" w:hAnsi="Times New Roman"/>
            <w:noProof/>
          </w:rPr>
          <w:t>Vốn điều lệ và c</w:t>
        </w:r>
        <w:r w:rsidR="006219BB" w:rsidRPr="00617381">
          <w:rPr>
            <w:rStyle w:val="Hyperlink"/>
            <w:rFonts w:ascii="Times New Roman" w:hAnsi="Times New Roman" w:hint="eastAsia"/>
            <w:noProof/>
          </w:rPr>
          <w:t>ơ</w:t>
        </w:r>
        <w:r w:rsidR="006219BB" w:rsidRPr="00617381">
          <w:rPr>
            <w:rStyle w:val="Hyperlink"/>
            <w:rFonts w:ascii="Times New Roman" w:hAnsi="Times New Roman"/>
            <w:noProof/>
          </w:rPr>
          <w:t xml:space="preserve"> cấu vốn điều lệ:</w:t>
        </w:r>
        <w:r w:rsidR="006219BB">
          <w:rPr>
            <w:noProof/>
            <w:webHidden/>
          </w:rPr>
          <w:tab/>
        </w:r>
        <w:r>
          <w:rPr>
            <w:noProof/>
            <w:webHidden/>
          </w:rPr>
          <w:fldChar w:fldCharType="begin"/>
        </w:r>
        <w:r w:rsidR="006219BB">
          <w:rPr>
            <w:noProof/>
            <w:webHidden/>
          </w:rPr>
          <w:instrText xml:space="preserve"> PAGEREF _Toc356226614 \h </w:instrText>
        </w:r>
        <w:r>
          <w:rPr>
            <w:noProof/>
            <w:webHidden/>
          </w:rPr>
        </w:r>
        <w:r>
          <w:rPr>
            <w:noProof/>
            <w:webHidden/>
          </w:rPr>
          <w:fldChar w:fldCharType="separate"/>
        </w:r>
        <w:r w:rsidR="00C71F2E">
          <w:rPr>
            <w:noProof/>
            <w:webHidden/>
          </w:rPr>
          <w:t>6</w:t>
        </w:r>
        <w:r>
          <w:rPr>
            <w:noProof/>
            <w:webHidden/>
          </w:rPr>
          <w:fldChar w:fldCharType="end"/>
        </w:r>
      </w:hyperlink>
    </w:p>
    <w:p w:rsidR="006219BB" w:rsidRDefault="00733EDA" w:rsidP="006219BB">
      <w:pPr>
        <w:pStyle w:val="TOC2"/>
        <w:rPr>
          <w:noProof/>
        </w:rPr>
      </w:pPr>
      <w:hyperlink w:anchor="_Toc356226615" w:history="1">
        <w:r w:rsidR="006219BB" w:rsidRPr="002E7588">
          <w:rPr>
            <w:rStyle w:val="Hyperlink"/>
            <w:rFonts w:ascii="Times New Roman" w:hAnsi="Times New Roman"/>
            <w:noProof/>
          </w:rPr>
          <w:t>2.</w:t>
        </w:r>
        <w:r w:rsidR="006219BB">
          <w:rPr>
            <w:noProof/>
          </w:rPr>
          <w:tab/>
        </w:r>
        <w:r w:rsidR="006219BB" w:rsidRPr="002E7588">
          <w:rPr>
            <w:rStyle w:val="Hyperlink"/>
            <w:rFonts w:ascii="Times New Roman" w:hAnsi="Times New Roman"/>
            <w:noProof/>
          </w:rPr>
          <w:t>Loại cổ phần và ph</w:t>
        </w:r>
        <w:r w:rsidR="006219BB" w:rsidRPr="002E7588">
          <w:rPr>
            <w:rStyle w:val="Hyperlink"/>
            <w:rFonts w:ascii="Times New Roman" w:hAnsi="Times New Roman" w:hint="eastAsia"/>
            <w:noProof/>
          </w:rPr>
          <w:t>ươ</w:t>
        </w:r>
        <w:r w:rsidR="006219BB" w:rsidRPr="002E7588">
          <w:rPr>
            <w:rStyle w:val="Hyperlink"/>
            <w:rFonts w:ascii="Times New Roman" w:hAnsi="Times New Roman"/>
            <w:noProof/>
          </w:rPr>
          <w:t>ng thức phát hành</w:t>
        </w:r>
        <w:r w:rsidR="006219BB">
          <w:rPr>
            <w:noProof/>
            <w:webHidden/>
          </w:rPr>
          <w:tab/>
        </w:r>
        <w:r>
          <w:rPr>
            <w:noProof/>
            <w:webHidden/>
          </w:rPr>
          <w:fldChar w:fldCharType="begin"/>
        </w:r>
        <w:r w:rsidR="006219BB">
          <w:rPr>
            <w:noProof/>
            <w:webHidden/>
          </w:rPr>
          <w:instrText xml:space="preserve"> PAGEREF _Toc356226615 \h </w:instrText>
        </w:r>
        <w:r>
          <w:rPr>
            <w:noProof/>
            <w:webHidden/>
          </w:rPr>
        </w:r>
        <w:r>
          <w:rPr>
            <w:noProof/>
            <w:webHidden/>
          </w:rPr>
          <w:fldChar w:fldCharType="separate"/>
        </w:r>
        <w:r w:rsidR="00C71F2E">
          <w:rPr>
            <w:noProof/>
            <w:webHidden/>
          </w:rPr>
          <w:t>6</w:t>
        </w:r>
        <w:r>
          <w:rPr>
            <w:noProof/>
            <w:webHidden/>
          </w:rPr>
          <w:fldChar w:fldCharType="end"/>
        </w:r>
      </w:hyperlink>
    </w:p>
    <w:p w:rsidR="006219BB" w:rsidRDefault="00733EDA" w:rsidP="006219BB">
      <w:pPr>
        <w:pStyle w:val="TOC2"/>
        <w:rPr>
          <w:noProof/>
        </w:rPr>
      </w:pPr>
      <w:hyperlink w:anchor="_Toc356226621" w:history="1">
        <w:r w:rsidR="006219BB" w:rsidRPr="002E7588">
          <w:rPr>
            <w:rStyle w:val="Hyperlink"/>
            <w:rFonts w:ascii="Times New Roman" w:hAnsi="Times New Roman"/>
            <w:noProof/>
          </w:rPr>
          <w:t>V.</w:t>
        </w:r>
        <w:r w:rsidR="006219BB">
          <w:rPr>
            <w:noProof/>
          </w:rPr>
          <w:tab/>
        </w:r>
        <w:r w:rsidR="006219BB" w:rsidRPr="002E7588">
          <w:rPr>
            <w:rStyle w:val="Hyperlink"/>
            <w:rFonts w:ascii="Times New Roman" w:hAnsi="Times New Roman"/>
            <w:noProof/>
          </w:rPr>
          <w:t>TÌNH HÌNH VÀ ĐẶC ĐIỂM CỦA CÔNG TY:</w:t>
        </w:r>
        <w:r w:rsidR="006219BB">
          <w:rPr>
            <w:noProof/>
            <w:webHidden/>
          </w:rPr>
          <w:tab/>
        </w:r>
        <w:r>
          <w:rPr>
            <w:noProof/>
            <w:webHidden/>
          </w:rPr>
          <w:fldChar w:fldCharType="begin"/>
        </w:r>
        <w:r w:rsidR="006219BB">
          <w:rPr>
            <w:noProof/>
            <w:webHidden/>
          </w:rPr>
          <w:instrText xml:space="preserve"> PAGEREF _Toc356226621 \h </w:instrText>
        </w:r>
        <w:r>
          <w:rPr>
            <w:noProof/>
            <w:webHidden/>
          </w:rPr>
        </w:r>
        <w:r>
          <w:rPr>
            <w:noProof/>
            <w:webHidden/>
          </w:rPr>
          <w:fldChar w:fldCharType="separate"/>
        </w:r>
        <w:r w:rsidR="00C71F2E">
          <w:rPr>
            <w:noProof/>
            <w:webHidden/>
          </w:rPr>
          <w:t>7</w:t>
        </w:r>
        <w:r>
          <w:rPr>
            <w:noProof/>
            <w:webHidden/>
          </w:rPr>
          <w:fldChar w:fldCharType="end"/>
        </w:r>
      </w:hyperlink>
    </w:p>
    <w:p w:rsidR="006219BB" w:rsidRDefault="00733EDA" w:rsidP="006219BB">
      <w:pPr>
        <w:pStyle w:val="TOC2"/>
        <w:rPr>
          <w:noProof/>
        </w:rPr>
      </w:pPr>
      <w:hyperlink w:anchor="_Toc356226622" w:history="1">
        <w:r w:rsidR="006219BB" w:rsidRPr="002E7588">
          <w:rPr>
            <w:rStyle w:val="Hyperlink"/>
            <w:rFonts w:ascii="Times New Roman" w:hAnsi="Times New Roman"/>
            <w:noProof/>
          </w:rPr>
          <w:t>1.</w:t>
        </w:r>
        <w:r w:rsidR="006219BB">
          <w:rPr>
            <w:noProof/>
          </w:rPr>
          <w:tab/>
        </w:r>
        <w:r w:rsidR="006219BB" w:rsidRPr="002E7588">
          <w:rPr>
            <w:rStyle w:val="Hyperlink"/>
            <w:rFonts w:ascii="Times New Roman" w:hAnsi="Times New Roman"/>
            <w:noProof/>
          </w:rPr>
          <w:t>Khái quát về quá trình thành lập và phát triển Công ty:</w:t>
        </w:r>
        <w:r w:rsidR="006219BB">
          <w:rPr>
            <w:noProof/>
            <w:webHidden/>
          </w:rPr>
          <w:tab/>
        </w:r>
        <w:r>
          <w:rPr>
            <w:noProof/>
            <w:webHidden/>
          </w:rPr>
          <w:fldChar w:fldCharType="begin"/>
        </w:r>
        <w:r w:rsidR="006219BB">
          <w:rPr>
            <w:noProof/>
            <w:webHidden/>
          </w:rPr>
          <w:instrText xml:space="preserve"> PAGEREF _Toc356226622 \h </w:instrText>
        </w:r>
        <w:r>
          <w:rPr>
            <w:noProof/>
            <w:webHidden/>
          </w:rPr>
        </w:r>
        <w:r>
          <w:rPr>
            <w:noProof/>
            <w:webHidden/>
          </w:rPr>
          <w:fldChar w:fldCharType="separate"/>
        </w:r>
        <w:r w:rsidR="00C71F2E">
          <w:rPr>
            <w:noProof/>
            <w:webHidden/>
          </w:rPr>
          <w:t>7</w:t>
        </w:r>
        <w:r>
          <w:rPr>
            <w:noProof/>
            <w:webHidden/>
          </w:rPr>
          <w:fldChar w:fldCharType="end"/>
        </w:r>
      </w:hyperlink>
    </w:p>
    <w:p w:rsidR="006219BB" w:rsidRDefault="00733EDA" w:rsidP="006219BB">
      <w:pPr>
        <w:pStyle w:val="TOC2"/>
        <w:rPr>
          <w:noProof/>
        </w:rPr>
      </w:pPr>
      <w:hyperlink w:anchor="_Toc356226623" w:history="1">
        <w:r w:rsidR="006219BB" w:rsidRPr="002E7588">
          <w:rPr>
            <w:rStyle w:val="Hyperlink"/>
            <w:rFonts w:ascii="Times New Roman" w:hAnsi="Times New Roman"/>
            <w:noProof/>
          </w:rPr>
          <w:t>2.</w:t>
        </w:r>
        <w:r w:rsidR="006219BB">
          <w:rPr>
            <w:noProof/>
          </w:rPr>
          <w:tab/>
        </w:r>
        <w:r w:rsidR="006219BB" w:rsidRPr="002E7588">
          <w:rPr>
            <w:rStyle w:val="Hyperlink"/>
            <w:rFonts w:ascii="Times New Roman" w:hAnsi="Times New Roman"/>
            <w:noProof/>
          </w:rPr>
          <w:t>Ngành nghề sản xuất kinh doanh :</w:t>
        </w:r>
        <w:r w:rsidR="006219BB">
          <w:rPr>
            <w:noProof/>
            <w:webHidden/>
          </w:rPr>
          <w:tab/>
        </w:r>
        <w:r>
          <w:rPr>
            <w:noProof/>
            <w:webHidden/>
          </w:rPr>
          <w:fldChar w:fldCharType="begin"/>
        </w:r>
        <w:r w:rsidR="006219BB">
          <w:rPr>
            <w:noProof/>
            <w:webHidden/>
          </w:rPr>
          <w:instrText xml:space="preserve"> PAGEREF _Toc356226623 \h </w:instrText>
        </w:r>
        <w:r>
          <w:rPr>
            <w:noProof/>
            <w:webHidden/>
          </w:rPr>
        </w:r>
        <w:r>
          <w:rPr>
            <w:noProof/>
            <w:webHidden/>
          </w:rPr>
          <w:fldChar w:fldCharType="separate"/>
        </w:r>
        <w:r w:rsidR="00C71F2E">
          <w:rPr>
            <w:noProof/>
            <w:webHidden/>
          </w:rPr>
          <w:t>9</w:t>
        </w:r>
        <w:r>
          <w:rPr>
            <w:noProof/>
            <w:webHidden/>
          </w:rPr>
          <w:fldChar w:fldCharType="end"/>
        </w:r>
      </w:hyperlink>
    </w:p>
    <w:p w:rsidR="006219BB" w:rsidRDefault="00733EDA" w:rsidP="006219BB">
      <w:pPr>
        <w:pStyle w:val="TOC2"/>
        <w:rPr>
          <w:noProof/>
        </w:rPr>
      </w:pPr>
      <w:hyperlink w:anchor="_Toc356226624" w:history="1">
        <w:r w:rsidR="006219BB" w:rsidRPr="002E7588">
          <w:rPr>
            <w:rStyle w:val="Hyperlink"/>
            <w:rFonts w:ascii="Times New Roman" w:hAnsi="Times New Roman"/>
            <w:noProof/>
          </w:rPr>
          <w:t>3.</w:t>
        </w:r>
        <w:r w:rsidR="006219BB">
          <w:rPr>
            <w:noProof/>
          </w:rPr>
          <w:tab/>
        </w:r>
        <w:r w:rsidR="006219BB" w:rsidRPr="002E7588">
          <w:rPr>
            <w:rStyle w:val="Hyperlink"/>
            <w:rFonts w:ascii="Times New Roman" w:hAnsi="Times New Roman"/>
            <w:noProof/>
          </w:rPr>
          <w:t>Sản phẩm và dịch vụ chủ yếu:</w:t>
        </w:r>
        <w:r w:rsidR="006219BB">
          <w:rPr>
            <w:noProof/>
            <w:webHidden/>
          </w:rPr>
          <w:tab/>
        </w:r>
        <w:r>
          <w:rPr>
            <w:noProof/>
            <w:webHidden/>
          </w:rPr>
          <w:fldChar w:fldCharType="begin"/>
        </w:r>
        <w:r w:rsidR="006219BB">
          <w:rPr>
            <w:noProof/>
            <w:webHidden/>
          </w:rPr>
          <w:instrText xml:space="preserve"> PAGEREF _Toc356226624 \h </w:instrText>
        </w:r>
        <w:r>
          <w:rPr>
            <w:noProof/>
            <w:webHidden/>
          </w:rPr>
        </w:r>
        <w:r>
          <w:rPr>
            <w:noProof/>
            <w:webHidden/>
          </w:rPr>
          <w:fldChar w:fldCharType="separate"/>
        </w:r>
        <w:r w:rsidR="00C71F2E">
          <w:rPr>
            <w:noProof/>
            <w:webHidden/>
          </w:rPr>
          <w:t>9</w:t>
        </w:r>
        <w:r>
          <w:rPr>
            <w:noProof/>
            <w:webHidden/>
          </w:rPr>
          <w:fldChar w:fldCharType="end"/>
        </w:r>
      </w:hyperlink>
    </w:p>
    <w:p w:rsidR="006219BB" w:rsidRDefault="00733EDA" w:rsidP="006219BB">
      <w:pPr>
        <w:pStyle w:val="TOC2"/>
        <w:rPr>
          <w:noProof/>
        </w:rPr>
      </w:pPr>
      <w:hyperlink w:anchor="_Toc356226625" w:history="1">
        <w:r w:rsidR="006219BB" w:rsidRPr="00617381">
          <w:rPr>
            <w:rStyle w:val="Hyperlink"/>
            <w:rFonts w:ascii="Times New Roman" w:hAnsi="Times New Roman"/>
            <w:noProof/>
          </w:rPr>
          <w:t>4.</w:t>
        </w:r>
        <w:r w:rsidR="006219BB" w:rsidRPr="00617381">
          <w:rPr>
            <w:noProof/>
          </w:rPr>
          <w:tab/>
        </w:r>
        <w:r w:rsidR="006219BB" w:rsidRPr="00617381">
          <w:rPr>
            <w:rStyle w:val="Hyperlink"/>
            <w:rFonts w:ascii="Times New Roman" w:hAnsi="Times New Roman"/>
            <w:noProof/>
          </w:rPr>
          <w:t>Tổng số lao động tiếp tục chuyển sang công ty cổ phần :</w:t>
        </w:r>
        <w:r w:rsidR="006219BB" w:rsidRPr="00617381">
          <w:rPr>
            <w:noProof/>
            <w:webHidden/>
          </w:rPr>
          <w:tab/>
        </w:r>
        <w:r w:rsidRPr="00617381">
          <w:rPr>
            <w:noProof/>
            <w:webHidden/>
          </w:rPr>
          <w:fldChar w:fldCharType="begin"/>
        </w:r>
        <w:r w:rsidR="006219BB" w:rsidRPr="00617381">
          <w:rPr>
            <w:noProof/>
            <w:webHidden/>
          </w:rPr>
          <w:instrText xml:space="preserve"> PAGEREF _Toc356226625 \h </w:instrText>
        </w:r>
        <w:r w:rsidRPr="00617381">
          <w:rPr>
            <w:noProof/>
            <w:webHidden/>
          </w:rPr>
        </w:r>
        <w:r w:rsidRPr="00617381">
          <w:rPr>
            <w:noProof/>
            <w:webHidden/>
          </w:rPr>
          <w:fldChar w:fldCharType="separate"/>
        </w:r>
        <w:r w:rsidR="00C71F2E">
          <w:rPr>
            <w:noProof/>
            <w:webHidden/>
          </w:rPr>
          <w:t>10</w:t>
        </w:r>
        <w:r w:rsidRPr="00617381">
          <w:rPr>
            <w:noProof/>
            <w:webHidden/>
          </w:rPr>
          <w:fldChar w:fldCharType="end"/>
        </w:r>
      </w:hyperlink>
    </w:p>
    <w:p w:rsidR="006219BB" w:rsidRDefault="00733EDA" w:rsidP="006219BB">
      <w:pPr>
        <w:pStyle w:val="TOC2"/>
        <w:rPr>
          <w:noProof/>
        </w:rPr>
      </w:pPr>
      <w:hyperlink w:anchor="_Toc356226626" w:history="1">
        <w:r w:rsidR="006219BB" w:rsidRPr="002E7588">
          <w:rPr>
            <w:rStyle w:val="Hyperlink"/>
            <w:rFonts w:ascii="Times New Roman" w:hAnsi="Times New Roman"/>
            <w:noProof/>
          </w:rPr>
          <w:t>5.</w:t>
        </w:r>
        <w:r w:rsidR="006219BB">
          <w:rPr>
            <w:noProof/>
          </w:rPr>
          <w:tab/>
        </w:r>
        <w:r w:rsidR="006219BB" w:rsidRPr="002E7588">
          <w:rPr>
            <w:rStyle w:val="Hyperlink"/>
            <w:rFonts w:ascii="Times New Roman" w:hAnsi="Times New Roman"/>
            <w:noProof/>
          </w:rPr>
          <w:t>C</w:t>
        </w:r>
        <w:r w:rsidR="006219BB" w:rsidRPr="002E7588">
          <w:rPr>
            <w:rStyle w:val="Hyperlink"/>
            <w:rFonts w:ascii="Times New Roman" w:hAnsi="Times New Roman" w:hint="eastAsia"/>
            <w:noProof/>
          </w:rPr>
          <w:t>ơ</w:t>
        </w:r>
        <w:r w:rsidR="006219BB" w:rsidRPr="002E7588">
          <w:rPr>
            <w:rStyle w:val="Hyperlink"/>
            <w:rFonts w:ascii="Times New Roman" w:hAnsi="Times New Roman"/>
            <w:noProof/>
          </w:rPr>
          <w:t xml:space="preserve"> cấu tổ chức bộ máy quản lý sản xuất Công ty:</w:t>
        </w:r>
        <w:r w:rsidR="006219BB">
          <w:rPr>
            <w:noProof/>
            <w:webHidden/>
          </w:rPr>
          <w:tab/>
        </w:r>
        <w:r>
          <w:rPr>
            <w:noProof/>
            <w:webHidden/>
          </w:rPr>
          <w:fldChar w:fldCharType="begin"/>
        </w:r>
        <w:r w:rsidR="006219BB">
          <w:rPr>
            <w:noProof/>
            <w:webHidden/>
          </w:rPr>
          <w:instrText xml:space="preserve"> PAGEREF _Toc356226626 \h </w:instrText>
        </w:r>
        <w:r>
          <w:rPr>
            <w:noProof/>
            <w:webHidden/>
          </w:rPr>
        </w:r>
        <w:r>
          <w:rPr>
            <w:noProof/>
            <w:webHidden/>
          </w:rPr>
          <w:fldChar w:fldCharType="separate"/>
        </w:r>
        <w:r w:rsidR="00C71F2E">
          <w:rPr>
            <w:noProof/>
            <w:webHidden/>
          </w:rPr>
          <w:t>10</w:t>
        </w:r>
        <w:r>
          <w:rPr>
            <w:noProof/>
            <w:webHidden/>
          </w:rPr>
          <w:fldChar w:fldCharType="end"/>
        </w:r>
      </w:hyperlink>
    </w:p>
    <w:p w:rsidR="006219BB" w:rsidRDefault="00733EDA" w:rsidP="006219BB">
      <w:pPr>
        <w:pStyle w:val="TOC2"/>
        <w:rPr>
          <w:noProof/>
        </w:rPr>
      </w:pPr>
      <w:hyperlink w:anchor="_Toc356226627" w:history="1">
        <w:r w:rsidR="006219BB" w:rsidRPr="002E7588">
          <w:rPr>
            <w:rStyle w:val="Hyperlink"/>
            <w:rFonts w:ascii="Times New Roman" w:hAnsi="Times New Roman"/>
            <w:noProof/>
          </w:rPr>
          <w:t>6.</w:t>
        </w:r>
        <w:r w:rsidR="006219BB">
          <w:rPr>
            <w:noProof/>
          </w:rPr>
          <w:tab/>
        </w:r>
        <w:r w:rsidR="006219BB" w:rsidRPr="002E7588">
          <w:rPr>
            <w:rStyle w:val="Hyperlink"/>
            <w:rFonts w:ascii="Times New Roman" w:hAnsi="Times New Roman"/>
            <w:noProof/>
          </w:rPr>
          <w:t>Danh sách công ty mẹ:</w:t>
        </w:r>
        <w:r w:rsidR="006219BB">
          <w:rPr>
            <w:noProof/>
            <w:webHidden/>
          </w:rPr>
          <w:tab/>
        </w:r>
        <w:r>
          <w:rPr>
            <w:noProof/>
            <w:webHidden/>
          </w:rPr>
          <w:fldChar w:fldCharType="begin"/>
        </w:r>
        <w:r w:rsidR="006219BB">
          <w:rPr>
            <w:noProof/>
            <w:webHidden/>
          </w:rPr>
          <w:instrText xml:space="preserve"> PAGEREF _Toc356226627 \h </w:instrText>
        </w:r>
        <w:r>
          <w:rPr>
            <w:noProof/>
            <w:webHidden/>
          </w:rPr>
        </w:r>
        <w:r>
          <w:rPr>
            <w:noProof/>
            <w:webHidden/>
          </w:rPr>
          <w:fldChar w:fldCharType="separate"/>
        </w:r>
        <w:r w:rsidR="00C71F2E">
          <w:rPr>
            <w:noProof/>
            <w:webHidden/>
          </w:rPr>
          <w:t>13</w:t>
        </w:r>
        <w:r>
          <w:rPr>
            <w:noProof/>
            <w:webHidden/>
          </w:rPr>
          <w:fldChar w:fldCharType="end"/>
        </w:r>
      </w:hyperlink>
    </w:p>
    <w:p w:rsidR="006219BB" w:rsidRDefault="00733EDA" w:rsidP="006219BB">
      <w:pPr>
        <w:pStyle w:val="TOC2"/>
        <w:rPr>
          <w:noProof/>
        </w:rPr>
      </w:pPr>
      <w:hyperlink w:anchor="_Toc356226628" w:history="1">
        <w:r w:rsidR="006219BB" w:rsidRPr="002E7588">
          <w:rPr>
            <w:rStyle w:val="Hyperlink"/>
            <w:rFonts w:ascii="Times New Roman" w:hAnsi="Times New Roman"/>
            <w:noProof/>
          </w:rPr>
          <w:t>7.</w:t>
        </w:r>
        <w:r w:rsidR="006219BB">
          <w:rPr>
            <w:noProof/>
          </w:rPr>
          <w:tab/>
        </w:r>
        <w:r w:rsidR="006219BB" w:rsidRPr="002E7588">
          <w:rPr>
            <w:rStyle w:val="Hyperlink"/>
            <w:rFonts w:ascii="Times New Roman" w:hAnsi="Times New Roman"/>
            <w:noProof/>
          </w:rPr>
          <w:t>Danh sách công ty con:</w:t>
        </w:r>
        <w:r w:rsidR="006219BB">
          <w:rPr>
            <w:noProof/>
            <w:webHidden/>
          </w:rPr>
          <w:tab/>
        </w:r>
        <w:r>
          <w:rPr>
            <w:noProof/>
            <w:webHidden/>
          </w:rPr>
          <w:fldChar w:fldCharType="begin"/>
        </w:r>
        <w:r w:rsidR="006219BB">
          <w:rPr>
            <w:noProof/>
            <w:webHidden/>
          </w:rPr>
          <w:instrText xml:space="preserve"> PAGEREF _Toc356226628 \h </w:instrText>
        </w:r>
        <w:r>
          <w:rPr>
            <w:noProof/>
            <w:webHidden/>
          </w:rPr>
        </w:r>
        <w:r>
          <w:rPr>
            <w:noProof/>
            <w:webHidden/>
          </w:rPr>
          <w:fldChar w:fldCharType="separate"/>
        </w:r>
        <w:r w:rsidR="00C71F2E">
          <w:rPr>
            <w:noProof/>
            <w:webHidden/>
          </w:rPr>
          <w:t>13</w:t>
        </w:r>
        <w:r>
          <w:rPr>
            <w:noProof/>
            <w:webHidden/>
          </w:rPr>
          <w:fldChar w:fldCharType="end"/>
        </w:r>
      </w:hyperlink>
    </w:p>
    <w:p w:rsidR="006219BB" w:rsidRDefault="00733EDA" w:rsidP="006219BB">
      <w:pPr>
        <w:pStyle w:val="TOC2"/>
        <w:rPr>
          <w:noProof/>
        </w:rPr>
      </w:pPr>
      <w:hyperlink w:anchor="_Toc356226630" w:history="1">
        <w:r w:rsidR="006219BB" w:rsidRPr="002E7588">
          <w:rPr>
            <w:rStyle w:val="Hyperlink"/>
            <w:rFonts w:ascii="Times New Roman" w:hAnsi="Times New Roman"/>
            <w:noProof/>
          </w:rPr>
          <w:t>8.</w:t>
        </w:r>
        <w:r w:rsidR="006219BB">
          <w:rPr>
            <w:noProof/>
          </w:rPr>
          <w:tab/>
        </w:r>
        <w:r w:rsidR="006219BB" w:rsidRPr="002E7588">
          <w:rPr>
            <w:rStyle w:val="Hyperlink"/>
            <w:rFonts w:ascii="Times New Roman" w:hAnsi="Times New Roman"/>
            <w:noProof/>
          </w:rPr>
          <w:t>Tài sản chủ yếu của doanh nghiệp:</w:t>
        </w:r>
        <w:r w:rsidR="006219BB">
          <w:rPr>
            <w:noProof/>
            <w:webHidden/>
          </w:rPr>
          <w:tab/>
        </w:r>
        <w:r>
          <w:rPr>
            <w:noProof/>
            <w:webHidden/>
          </w:rPr>
          <w:fldChar w:fldCharType="begin"/>
        </w:r>
        <w:r w:rsidR="006219BB">
          <w:rPr>
            <w:noProof/>
            <w:webHidden/>
          </w:rPr>
          <w:instrText xml:space="preserve"> PAGEREF _Toc356226630 \h </w:instrText>
        </w:r>
        <w:r>
          <w:rPr>
            <w:noProof/>
            <w:webHidden/>
          </w:rPr>
        </w:r>
        <w:r>
          <w:rPr>
            <w:noProof/>
            <w:webHidden/>
          </w:rPr>
          <w:fldChar w:fldCharType="separate"/>
        </w:r>
        <w:r w:rsidR="00C71F2E">
          <w:rPr>
            <w:noProof/>
            <w:webHidden/>
          </w:rPr>
          <w:t>13</w:t>
        </w:r>
        <w:r>
          <w:rPr>
            <w:noProof/>
            <w:webHidden/>
          </w:rPr>
          <w:fldChar w:fldCharType="end"/>
        </w:r>
      </w:hyperlink>
    </w:p>
    <w:p w:rsidR="006219BB" w:rsidRDefault="00733EDA" w:rsidP="006219BB">
      <w:pPr>
        <w:pStyle w:val="TOC2"/>
        <w:rPr>
          <w:noProof/>
        </w:rPr>
      </w:pPr>
      <w:hyperlink w:anchor="_Toc356226631" w:history="1">
        <w:r w:rsidR="006219BB" w:rsidRPr="002E7588">
          <w:rPr>
            <w:rStyle w:val="Hyperlink"/>
            <w:rFonts w:ascii="Times New Roman" w:hAnsi="Times New Roman"/>
            <w:noProof/>
          </w:rPr>
          <w:t>8.1</w:t>
        </w:r>
        <w:r w:rsidR="006219BB">
          <w:rPr>
            <w:noProof/>
          </w:rPr>
          <w:tab/>
        </w:r>
        <w:r w:rsidR="006219BB" w:rsidRPr="002E7588">
          <w:rPr>
            <w:rStyle w:val="Hyperlink"/>
            <w:rFonts w:ascii="Times New Roman" w:hAnsi="Times New Roman"/>
            <w:noProof/>
          </w:rPr>
          <w:t>Thực trạng về tài sản:</w:t>
        </w:r>
        <w:r w:rsidR="006219BB">
          <w:rPr>
            <w:noProof/>
            <w:webHidden/>
          </w:rPr>
          <w:tab/>
        </w:r>
        <w:r>
          <w:rPr>
            <w:noProof/>
            <w:webHidden/>
          </w:rPr>
          <w:fldChar w:fldCharType="begin"/>
        </w:r>
        <w:r w:rsidR="006219BB">
          <w:rPr>
            <w:noProof/>
            <w:webHidden/>
          </w:rPr>
          <w:instrText xml:space="preserve"> PAGEREF _Toc356226631 \h </w:instrText>
        </w:r>
        <w:r>
          <w:rPr>
            <w:noProof/>
            <w:webHidden/>
          </w:rPr>
        </w:r>
        <w:r>
          <w:rPr>
            <w:noProof/>
            <w:webHidden/>
          </w:rPr>
          <w:fldChar w:fldCharType="separate"/>
        </w:r>
        <w:r w:rsidR="00C71F2E">
          <w:rPr>
            <w:noProof/>
            <w:webHidden/>
          </w:rPr>
          <w:t>13</w:t>
        </w:r>
        <w:r>
          <w:rPr>
            <w:noProof/>
            <w:webHidden/>
          </w:rPr>
          <w:fldChar w:fldCharType="end"/>
        </w:r>
      </w:hyperlink>
    </w:p>
    <w:p w:rsidR="006219BB" w:rsidRDefault="00733EDA" w:rsidP="006219BB">
      <w:pPr>
        <w:pStyle w:val="TOC2"/>
        <w:rPr>
          <w:noProof/>
        </w:rPr>
      </w:pPr>
      <w:hyperlink w:anchor="_Toc356226632" w:history="1">
        <w:r w:rsidR="006219BB" w:rsidRPr="002E7588">
          <w:rPr>
            <w:rStyle w:val="Hyperlink"/>
            <w:rFonts w:ascii="Times New Roman" w:hAnsi="Times New Roman"/>
            <w:noProof/>
          </w:rPr>
          <w:t>8.2</w:t>
        </w:r>
        <w:r w:rsidR="006219BB">
          <w:rPr>
            <w:noProof/>
          </w:rPr>
          <w:tab/>
        </w:r>
        <w:r w:rsidR="006219BB" w:rsidRPr="002E7588">
          <w:rPr>
            <w:rStyle w:val="Hyperlink"/>
            <w:rFonts w:ascii="Times New Roman" w:hAnsi="Times New Roman"/>
            <w:noProof/>
          </w:rPr>
          <w:t>Thực trạng về tài chính, công nợ:</w:t>
        </w:r>
        <w:r w:rsidR="006219BB">
          <w:rPr>
            <w:noProof/>
            <w:webHidden/>
          </w:rPr>
          <w:tab/>
        </w:r>
        <w:r>
          <w:rPr>
            <w:noProof/>
            <w:webHidden/>
          </w:rPr>
          <w:fldChar w:fldCharType="begin"/>
        </w:r>
        <w:r w:rsidR="006219BB">
          <w:rPr>
            <w:noProof/>
            <w:webHidden/>
          </w:rPr>
          <w:instrText xml:space="preserve"> PAGEREF _Toc356226632 \h </w:instrText>
        </w:r>
        <w:r>
          <w:rPr>
            <w:noProof/>
            <w:webHidden/>
          </w:rPr>
        </w:r>
        <w:r>
          <w:rPr>
            <w:noProof/>
            <w:webHidden/>
          </w:rPr>
          <w:fldChar w:fldCharType="separate"/>
        </w:r>
        <w:r w:rsidR="00C71F2E">
          <w:rPr>
            <w:noProof/>
            <w:webHidden/>
          </w:rPr>
          <w:t>13</w:t>
        </w:r>
        <w:r>
          <w:rPr>
            <w:noProof/>
            <w:webHidden/>
          </w:rPr>
          <w:fldChar w:fldCharType="end"/>
        </w:r>
      </w:hyperlink>
    </w:p>
    <w:p w:rsidR="006219BB" w:rsidRDefault="00733EDA" w:rsidP="006219BB">
      <w:pPr>
        <w:pStyle w:val="TOC2"/>
        <w:rPr>
          <w:noProof/>
        </w:rPr>
      </w:pPr>
      <w:hyperlink w:anchor="_Toc356226633" w:history="1">
        <w:r w:rsidR="006219BB" w:rsidRPr="002E7588">
          <w:rPr>
            <w:rStyle w:val="Hyperlink"/>
            <w:rFonts w:ascii="Times New Roman" w:hAnsi="Times New Roman"/>
            <w:noProof/>
          </w:rPr>
          <w:t>8.3</w:t>
        </w:r>
        <w:r w:rsidR="006219BB">
          <w:rPr>
            <w:noProof/>
          </w:rPr>
          <w:tab/>
        </w:r>
        <w:r w:rsidR="006219BB" w:rsidRPr="002E7588">
          <w:rPr>
            <w:rStyle w:val="Hyperlink"/>
            <w:rFonts w:ascii="Times New Roman" w:hAnsi="Times New Roman"/>
            <w:noProof/>
          </w:rPr>
          <w:t>Tình hình sử dụng nhà x</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ởng, đất đai:</w:t>
        </w:r>
        <w:r w:rsidR="006219BB">
          <w:rPr>
            <w:noProof/>
            <w:webHidden/>
          </w:rPr>
          <w:tab/>
        </w:r>
        <w:r>
          <w:rPr>
            <w:noProof/>
            <w:webHidden/>
          </w:rPr>
          <w:fldChar w:fldCharType="begin"/>
        </w:r>
        <w:r w:rsidR="006219BB">
          <w:rPr>
            <w:noProof/>
            <w:webHidden/>
          </w:rPr>
          <w:instrText xml:space="preserve"> PAGEREF _Toc356226633 \h </w:instrText>
        </w:r>
        <w:r>
          <w:rPr>
            <w:noProof/>
            <w:webHidden/>
          </w:rPr>
        </w:r>
        <w:r>
          <w:rPr>
            <w:noProof/>
            <w:webHidden/>
          </w:rPr>
          <w:fldChar w:fldCharType="separate"/>
        </w:r>
        <w:r w:rsidR="00C71F2E">
          <w:rPr>
            <w:noProof/>
            <w:webHidden/>
          </w:rPr>
          <w:t>14</w:t>
        </w:r>
        <w:r>
          <w:rPr>
            <w:noProof/>
            <w:webHidden/>
          </w:rPr>
          <w:fldChar w:fldCharType="end"/>
        </w:r>
      </w:hyperlink>
    </w:p>
    <w:p w:rsidR="006219BB" w:rsidRDefault="00733EDA" w:rsidP="006219BB">
      <w:pPr>
        <w:pStyle w:val="TOC2"/>
        <w:rPr>
          <w:noProof/>
        </w:rPr>
      </w:pPr>
      <w:hyperlink w:anchor="_Toc356226634" w:history="1">
        <w:r w:rsidR="006219BB" w:rsidRPr="002E7588">
          <w:rPr>
            <w:rStyle w:val="Hyperlink"/>
            <w:rFonts w:ascii="Times New Roman" w:hAnsi="Times New Roman"/>
            <w:noProof/>
            <w:lang w:val="vi-VN"/>
          </w:rPr>
          <w:t>8.4</w:t>
        </w:r>
        <w:r w:rsidR="006219BB">
          <w:rPr>
            <w:noProof/>
          </w:rPr>
          <w:tab/>
        </w:r>
        <w:r w:rsidR="006219BB" w:rsidRPr="002E7588">
          <w:rPr>
            <w:rStyle w:val="Hyperlink"/>
            <w:rFonts w:ascii="Times New Roman" w:hAnsi="Times New Roman"/>
            <w:noProof/>
            <w:lang w:val="vi-VN"/>
          </w:rPr>
          <w:t>Ph</w:t>
        </w:r>
        <w:r w:rsidR="006219BB" w:rsidRPr="002E7588">
          <w:rPr>
            <w:rStyle w:val="Hyperlink"/>
            <w:rFonts w:ascii="Times New Roman" w:hAnsi="Times New Roman" w:hint="eastAsia"/>
            <w:noProof/>
            <w:lang w:val="vi-VN"/>
          </w:rPr>
          <w:t>ươ</w:t>
        </w:r>
        <w:r w:rsidR="006219BB" w:rsidRPr="002E7588">
          <w:rPr>
            <w:rStyle w:val="Hyperlink"/>
            <w:rFonts w:ascii="Times New Roman" w:hAnsi="Times New Roman"/>
            <w:noProof/>
            <w:lang w:val="vi-VN"/>
          </w:rPr>
          <w:t>ng án sử dụng đất:</w:t>
        </w:r>
        <w:r w:rsidR="006219BB">
          <w:rPr>
            <w:noProof/>
            <w:webHidden/>
          </w:rPr>
          <w:tab/>
        </w:r>
        <w:r>
          <w:rPr>
            <w:noProof/>
            <w:webHidden/>
          </w:rPr>
          <w:fldChar w:fldCharType="begin"/>
        </w:r>
        <w:r w:rsidR="006219BB">
          <w:rPr>
            <w:noProof/>
            <w:webHidden/>
          </w:rPr>
          <w:instrText xml:space="preserve"> PAGEREF _Toc356226634 \h </w:instrText>
        </w:r>
        <w:r>
          <w:rPr>
            <w:noProof/>
            <w:webHidden/>
          </w:rPr>
        </w:r>
        <w:r>
          <w:rPr>
            <w:noProof/>
            <w:webHidden/>
          </w:rPr>
          <w:fldChar w:fldCharType="separate"/>
        </w:r>
        <w:r w:rsidR="00C71F2E">
          <w:rPr>
            <w:noProof/>
            <w:webHidden/>
          </w:rPr>
          <w:t>15</w:t>
        </w:r>
        <w:r>
          <w:rPr>
            <w:noProof/>
            <w:webHidden/>
          </w:rPr>
          <w:fldChar w:fldCharType="end"/>
        </w:r>
      </w:hyperlink>
    </w:p>
    <w:p w:rsidR="006219BB" w:rsidRDefault="00733EDA" w:rsidP="006219BB">
      <w:pPr>
        <w:pStyle w:val="TOC2"/>
        <w:rPr>
          <w:noProof/>
        </w:rPr>
      </w:pPr>
      <w:hyperlink w:anchor="_Toc356226635" w:history="1">
        <w:r w:rsidR="006219BB" w:rsidRPr="002E7588">
          <w:rPr>
            <w:rStyle w:val="Hyperlink"/>
            <w:rFonts w:ascii="Times New Roman" w:hAnsi="Times New Roman"/>
            <w:noProof/>
          </w:rPr>
          <w:t>9.</w:t>
        </w:r>
        <w:r w:rsidR="006219BB">
          <w:rPr>
            <w:noProof/>
          </w:rPr>
          <w:tab/>
        </w:r>
        <w:r w:rsidR="006219BB" w:rsidRPr="002E7588">
          <w:rPr>
            <w:rStyle w:val="Hyperlink"/>
            <w:rFonts w:ascii="Times New Roman" w:hAnsi="Times New Roman"/>
            <w:noProof/>
          </w:rPr>
          <w:t>Giá trị thực tế của doanh nghiệp tại thời điểm 31/03/2013</w:t>
        </w:r>
        <w:r w:rsidR="006219BB">
          <w:rPr>
            <w:noProof/>
            <w:webHidden/>
          </w:rPr>
          <w:tab/>
        </w:r>
        <w:r>
          <w:rPr>
            <w:noProof/>
            <w:webHidden/>
          </w:rPr>
          <w:fldChar w:fldCharType="begin"/>
        </w:r>
        <w:r w:rsidR="006219BB">
          <w:rPr>
            <w:noProof/>
            <w:webHidden/>
          </w:rPr>
          <w:instrText xml:space="preserve"> PAGEREF _Toc356226635 \h </w:instrText>
        </w:r>
        <w:r>
          <w:rPr>
            <w:noProof/>
            <w:webHidden/>
          </w:rPr>
        </w:r>
        <w:r>
          <w:rPr>
            <w:noProof/>
            <w:webHidden/>
          </w:rPr>
          <w:fldChar w:fldCharType="separate"/>
        </w:r>
        <w:r w:rsidR="00C71F2E">
          <w:rPr>
            <w:noProof/>
            <w:webHidden/>
          </w:rPr>
          <w:t>16</w:t>
        </w:r>
        <w:r>
          <w:rPr>
            <w:noProof/>
            <w:webHidden/>
          </w:rPr>
          <w:fldChar w:fldCharType="end"/>
        </w:r>
      </w:hyperlink>
    </w:p>
    <w:p w:rsidR="006219BB" w:rsidRDefault="00733EDA" w:rsidP="006219BB">
      <w:pPr>
        <w:pStyle w:val="TOC2"/>
        <w:rPr>
          <w:noProof/>
        </w:rPr>
      </w:pPr>
      <w:hyperlink w:anchor="_Toc356226638" w:history="1">
        <w:r w:rsidR="006219BB" w:rsidRPr="002E7588">
          <w:rPr>
            <w:rStyle w:val="Hyperlink"/>
            <w:rFonts w:ascii="Times New Roman" w:hAnsi="Times New Roman"/>
            <w:noProof/>
          </w:rPr>
          <w:t>10.</w:t>
        </w:r>
        <w:r w:rsidR="006219BB">
          <w:rPr>
            <w:noProof/>
          </w:rPr>
          <w:tab/>
        </w:r>
        <w:r w:rsidR="006219BB" w:rsidRPr="002E7588">
          <w:rPr>
            <w:rStyle w:val="Hyperlink"/>
            <w:rFonts w:ascii="Times New Roman" w:hAnsi="Times New Roman"/>
            <w:noProof/>
          </w:rPr>
          <w:t>Tình hình hoạt động kinh doanh và kết quả sản xuất kinh doanh của Công ty trong 3 năm tr</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ớc khi cổ phần hóa (2010-2012):</w:t>
        </w:r>
        <w:r w:rsidR="006219BB">
          <w:rPr>
            <w:noProof/>
            <w:webHidden/>
          </w:rPr>
          <w:tab/>
        </w:r>
        <w:r>
          <w:rPr>
            <w:noProof/>
            <w:webHidden/>
          </w:rPr>
          <w:fldChar w:fldCharType="begin"/>
        </w:r>
        <w:r w:rsidR="006219BB">
          <w:rPr>
            <w:noProof/>
            <w:webHidden/>
          </w:rPr>
          <w:instrText xml:space="preserve"> PAGEREF _Toc356226638 \h </w:instrText>
        </w:r>
        <w:r>
          <w:rPr>
            <w:noProof/>
            <w:webHidden/>
          </w:rPr>
        </w:r>
        <w:r>
          <w:rPr>
            <w:noProof/>
            <w:webHidden/>
          </w:rPr>
          <w:fldChar w:fldCharType="separate"/>
        </w:r>
        <w:r w:rsidR="00C71F2E">
          <w:rPr>
            <w:noProof/>
            <w:webHidden/>
          </w:rPr>
          <w:t>17</w:t>
        </w:r>
        <w:r>
          <w:rPr>
            <w:noProof/>
            <w:webHidden/>
          </w:rPr>
          <w:fldChar w:fldCharType="end"/>
        </w:r>
      </w:hyperlink>
    </w:p>
    <w:p w:rsidR="006219BB" w:rsidRDefault="00733EDA" w:rsidP="006219BB">
      <w:pPr>
        <w:pStyle w:val="TOC2"/>
        <w:rPr>
          <w:noProof/>
        </w:rPr>
      </w:pPr>
      <w:hyperlink w:anchor="_Toc356226639" w:history="1">
        <w:r w:rsidR="006219BB" w:rsidRPr="002E7588">
          <w:rPr>
            <w:rStyle w:val="Hyperlink"/>
            <w:rFonts w:ascii="Times New Roman" w:hAnsi="Times New Roman"/>
            <w:noProof/>
          </w:rPr>
          <w:t>10.1</w:t>
        </w:r>
        <w:r w:rsidR="006219BB">
          <w:rPr>
            <w:noProof/>
          </w:rPr>
          <w:tab/>
        </w:r>
        <w:r w:rsidR="006219BB" w:rsidRPr="002E7588">
          <w:rPr>
            <w:rStyle w:val="Hyperlink"/>
            <w:rFonts w:ascii="Times New Roman" w:hAnsi="Times New Roman"/>
            <w:noProof/>
          </w:rPr>
          <w:t>Giá trị sản phẩm/dịch vụ qua các năm:</w:t>
        </w:r>
        <w:r w:rsidR="006219BB">
          <w:rPr>
            <w:noProof/>
            <w:webHidden/>
          </w:rPr>
          <w:tab/>
        </w:r>
        <w:r>
          <w:rPr>
            <w:noProof/>
            <w:webHidden/>
          </w:rPr>
          <w:fldChar w:fldCharType="begin"/>
        </w:r>
        <w:r w:rsidR="006219BB">
          <w:rPr>
            <w:noProof/>
            <w:webHidden/>
          </w:rPr>
          <w:instrText xml:space="preserve"> PAGEREF _Toc356226639 \h </w:instrText>
        </w:r>
        <w:r>
          <w:rPr>
            <w:noProof/>
            <w:webHidden/>
          </w:rPr>
        </w:r>
        <w:r>
          <w:rPr>
            <w:noProof/>
            <w:webHidden/>
          </w:rPr>
          <w:fldChar w:fldCharType="separate"/>
        </w:r>
        <w:r w:rsidR="00C71F2E">
          <w:rPr>
            <w:noProof/>
            <w:webHidden/>
          </w:rPr>
          <w:t>17</w:t>
        </w:r>
        <w:r>
          <w:rPr>
            <w:noProof/>
            <w:webHidden/>
          </w:rPr>
          <w:fldChar w:fldCharType="end"/>
        </w:r>
      </w:hyperlink>
    </w:p>
    <w:p w:rsidR="006219BB" w:rsidRDefault="00733EDA" w:rsidP="006219BB">
      <w:pPr>
        <w:pStyle w:val="TOC2"/>
        <w:rPr>
          <w:noProof/>
        </w:rPr>
      </w:pPr>
      <w:hyperlink w:anchor="_Toc356226640" w:history="1">
        <w:r w:rsidR="006219BB" w:rsidRPr="002E7588">
          <w:rPr>
            <w:rStyle w:val="Hyperlink"/>
            <w:rFonts w:ascii="Times New Roman" w:hAnsi="Times New Roman"/>
            <w:noProof/>
          </w:rPr>
          <w:t>10.2</w:t>
        </w:r>
        <w:r w:rsidR="006219BB">
          <w:rPr>
            <w:noProof/>
          </w:rPr>
          <w:tab/>
        </w:r>
        <w:r w:rsidR="006219BB" w:rsidRPr="002E7588">
          <w:rPr>
            <w:rStyle w:val="Hyperlink"/>
            <w:rFonts w:ascii="Times New Roman" w:hAnsi="Times New Roman"/>
            <w:noProof/>
          </w:rPr>
          <w:t>Nguyên vật liệu</w:t>
        </w:r>
        <w:r w:rsidR="006219BB">
          <w:rPr>
            <w:noProof/>
            <w:webHidden/>
          </w:rPr>
          <w:tab/>
        </w:r>
        <w:r>
          <w:rPr>
            <w:noProof/>
            <w:webHidden/>
          </w:rPr>
          <w:fldChar w:fldCharType="begin"/>
        </w:r>
        <w:r w:rsidR="006219BB">
          <w:rPr>
            <w:noProof/>
            <w:webHidden/>
          </w:rPr>
          <w:instrText xml:space="preserve"> PAGEREF _Toc356226640 \h </w:instrText>
        </w:r>
        <w:r>
          <w:rPr>
            <w:noProof/>
            <w:webHidden/>
          </w:rPr>
        </w:r>
        <w:r>
          <w:rPr>
            <w:noProof/>
            <w:webHidden/>
          </w:rPr>
          <w:fldChar w:fldCharType="separate"/>
        </w:r>
        <w:r w:rsidR="00C71F2E">
          <w:rPr>
            <w:noProof/>
            <w:webHidden/>
          </w:rPr>
          <w:t>17</w:t>
        </w:r>
        <w:r>
          <w:rPr>
            <w:noProof/>
            <w:webHidden/>
          </w:rPr>
          <w:fldChar w:fldCharType="end"/>
        </w:r>
      </w:hyperlink>
    </w:p>
    <w:p w:rsidR="006219BB" w:rsidRDefault="00733EDA" w:rsidP="006219BB">
      <w:pPr>
        <w:pStyle w:val="TOC2"/>
        <w:rPr>
          <w:noProof/>
        </w:rPr>
      </w:pPr>
      <w:hyperlink w:anchor="_Toc356226641" w:history="1">
        <w:r w:rsidR="006219BB" w:rsidRPr="002E7588">
          <w:rPr>
            <w:rStyle w:val="Hyperlink"/>
            <w:rFonts w:ascii="Times New Roman" w:hAnsi="Times New Roman"/>
            <w:noProof/>
          </w:rPr>
          <w:t>10.3</w:t>
        </w:r>
        <w:r w:rsidR="006219BB">
          <w:rPr>
            <w:noProof/>
          </w:rPr>
          <w:tab/>
        </w:r>
        <w:r w:rsidR="006219BB" w:rsidRPr="002E7588">
          <w:rPr>
            <w:rStyle w:val="Hyperlink"/>
            <w:rFonts w:ascii="Times New Roman" w:hAnsi="Times New Roman"/>
            <w:noProof/>
          </w:rPr>
          <w:t>Chi phí sản xuất</w:t>
        </w:r>
        <w:r w:rsidR="006219BB">
          <w:rPr>
            <w:noProof/>
            <w:webHidden/>
          </w:rPr>
          <w:tab/>
        </w:r>
        <w:r>
          <w:rPr>
            <w:noProof/>
            <w:webHidden/>
          </w:rPr>
          <w:fldChar w:fldCharType="begin"/>
        </w:r>
        <w:r w:rsidR="006219BB">
          <w:rPr>
            <w:noProof/>
            <w:webHidden/>
          </w:rPr>
          <w:instrText xml:space="preserve"> PAGEREF _Toc356226641 \h </w:instrText>
        </w:r>
        <w:r>
          <w:rPr>
            <w:noProof/>
            <w:webHidden/>
          </w:rPr>
        </w:r>
        <w:r>
          <w:rPr>
            <w:noProof/>
            <w:webHidden/>
          </w:rPr>
          <w:fldChar w:fldCharType="separate"/>
        </w:r>
        <w:r w:rsidR="00C71F2E">
          <w:rPr>
            <w:noProof/>
            <w:webHidden/>
          </w:rPr>
          <w:t>18</w:t>
        </w:r>
        <w:r>
          <w:rPr>
            <w:noProof/>
            <w:webHidden/>
          </w:rPr>
          <w:fldChar w:fldCharType="end"/>
        </w:r>
      </w:hyperlink>
    </w:p>
    <w:p w:rsidR="006219BB" w:rsidRDefault="00733EDA" w:rsidP="006219BB">
      <w:pPr>
        <w:pStyle w:val="TOC2"/>
        <w:rPr>
          <w:noProof/>
        </w:rPr>
      </w:pPr>
      <w:hyperlink w:anchor="_Toc356226642" w:history="1">
        <w:r w:rsidR="006219BB" w:rsidRPr="002E7588">
          <w:rPr>
            <w:rStyle w:val="Hyperlink"/>
            <w:rFonts w:ascii="Times New Roman" w:hAnsi="Times New Roman"/>
            <w:noProof/>
          </w:rPr>
          <w:t>10.4</w:t>
        </w:r>
        <w:r w:rsidR="006219BB">
          <w:rPr>
            <w:noProof/>
          </w:rPr>
          <w:tab/>
        </w:r>
        <w:r w:rsidR="006219BB" w:rsidRPr="002E7588">
          <w:rPr>
            <w:rStyle w:val="Hyperlink"/>
            <w:rFonts w:ascii="Times New Roman" w:hAnsi="Times New Roman"/>
            <w:noProof/>
          </w:rPr>
          <w:t>Trình độ công nghệ:</w:t>
        </w:r>
        <w:r w:rsidR="006219BB">
          <w:rPr>
            <w:noProof/>
            <w:webHidden/>
          </w:rPr>
          <w:tab/>
        </w:r>
        <w:r>
          <w:rPr>
            <w:noProof/>
            <w:webHidden/>
          </w:rPr>
          <w:fldChar w:fldCharType="begin"/>
        </w:r>
        <w:r w:rsidR="006219BB">
          <w:rPr>
            <w:noProof/>
            <w:webHidden/>
          </w:rPr>
          <w:instrText xml:space="preserve"> PAGEREF _Toc356226642 \h </w:instrText>
        </w:r>
        <w:r>
          <w:rPr>
            <w:noProof/>
            <w:webHidden/>
          </w:rPr>
        </w:r>
        <w:r>
          <w:rPr>
            <w:noProof/>
            <w:webHidden/>
          </w:rPr>
          <w:fldChar w:fldCharType="separate"/>
        </w:r>
        <w:r w:rsidR="00C71F2E">
          <w:rPr>
            <w:noProof/>
            <w:webHidden/>
          </w:rPr>
          <w:t>18</w:t>
        </w:r>
        <w:r>
          <w:rPr>
            <w:noProof/>
            <w:webHidden/>
          </w:rPr>
          <w:fldChar w:fldCharType="end"/>
        </w:r>
      </w:hyperlink>
    </w:p>
    <w:p w:rsidR="006219BB" w:rsidRDefault="00733EDA" w:rsidP="006219BB">
      <w:pPr>
        <w:pStyle w:val="TOC2"/>
        <w:rPr>
          <w:noProof/>
        </w:rPr>
      </w:pPr>
      <w:hyperlink w:anchor="_Toc356226643" w:history="1">
        <w:r w:rsidR="006219BB" w:rsidRPr="002E7588">
          <w:rPr>
            <w:rStyle w:val="Hyperlink"/>
            <w:rFonts w:ascii="Times New Roman" w:hAnsi="Times New Roman"/>
            <w:noProof/>
          </w:rPr>
          <w:t>10.5</w:t>
        </w:r>
        <w:r w:rsidR="006219BB">
          <w:rPr>
            <w:noProof/>
          </w:rPr>
          <w:tab/>
        </w:r>
        <w:r w:rsidR="006219BB" w:rsidRPr="002E7588">
          <w:rPr>
            <w:rStyle w:val="Hyperlink"/>
            <w:rFonts w:ascii="Times New Roman" w:hAnsi="Times New Roman"/>
            <w:noProof/>
          </w:rPr>
          <w:t>Tình hình nghiên cứu và phát triển sản phẩm mới</w:t>
        </w:r>
        <w:r w:rsidR="006219BB">
          <w:rPr>
            <w:noProof/>
            <w:webHidden/>
          </w:rPr>
          <w:tab/>
        </w:r>
        <w:r>
          <w:rPr>
            <w:noProof/>
            <w:webHidden/>
          </w:rPr>
          <w:fldChar w:fldCharType="begin"/>
        </w:r>
        <w:r w:rsidR="006219BB">
          <w:rPr>
            <w:noProof/>
            <w:webHidden/>
          </w:rPr>
          <w:instrText xml:space="preserve"> PAGEREF _Toc356226643 \h </w:instrText>
        </w:r>
        <w:r>
          <w:rPr>
            <w:noProof/>
            <w:webHidden/>
          </w:rPr>
        </w:r>
        <w:r>
          <w:rPr>
            <w:noProof/>
            <w:webHidden/>
          </w:rPr>
          <w:fldChar w:fldCharType="separate"/>
        </w:r>
        <w:r w:rsidR="00C71F2E">
          <w:rPr>
            <w:noProof/>
            <w:webHidden/>
          </w:rPr>
          <w:t>20</w:t>
        </w:r>
        <w:r>
          <w:rPr>
            <w:noProof/>
            <w:webHidden/>
          </w:rPr>
          <w:fldChar w:fldCharType="end"/>
        </w:r>
      </w:hyperlink>
    </w:p>
    <w:p w:rsidR="006219BB" w:rsidRDefault="00733EDA" w:rsidP="006219BB">
      <w:pPr>
        <w:pStyle w:val="TOC2"/>
        <w:rPr>
          <w:noProof/>
        </w:rPr>
      </w:pPr>
      <w:hyperlink w:anchor="_Toc356226644" w:history="1">
        <w:r w:rsidR="006219BB" w:rsidRPr="002E7588">
          <w:rPr>
            <w:rStyle w:val="Hyperlink"/>
            <w:rFonts w:ascii="Times New Roman" w:hAnsi="Times New Roman"/>
            <w:noProof/>
          </w:rPr>
          <w:t>10.6</w:t>
        </w:r>
        <w:r w:rsidR="006219BB">
          <w:rPr>
            <w:noProof/>
          </w:rPr>
          <w:tab/>
        </w:r>
        <w:r w:rsidR="006219BB" w:rsidRPr="002E7588">
          <w:rPr>
            <w:rStyle w:val="Hyperlink"/>
            <w:rFonts w:ascii="Times New Roman" w:hAnsi="Times New Roman"/>
            <w:noProof/>
          </w:rPr>
          <w:t>Tình hình kiểm tra chất l</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ợng sản phẩm/dịch vụ</w:t>
        </w:r>
        <w:r w:rsidR="006219BB">
          <w:rPr>
            <w:noProof/>
            <w:webHidden/>
          </w:rPr>
          <w:tab/>
        </w:r>
        <w:r>
          <w:rPr>
            <w:noProof/>
            <w:webHidden/>
          </w:rPr>
          <w:fldChar w:fldCharType="begin"/>
        </w:r>
        <w:r w:rsidR="006219BB">
          <w:rPr>
            <w:noProof/>
            <w:webHidden/>
          </w:rPr>
          <w:instrText xml:space="preserve"> PAGEREF _Toc356226644 \h </w:instrText>
        </w:r>
        <w:r>
          <w:rPr>
            <w:noProof/>
            <w:webHidden/>
          </w:rPr>
        </w:r>
        <w:r>
          <w:rPr>
            <w:noProof/>
            <w:webHidden/>
          </w:rPr>
          <w:fldChar w:fldCharType="separate"/>
        </w:r>
        <w:r w:rsidR="00C71F2E">
          <w:rPr>
            <w:noProof/>
            <w:webHidden/>
          </w:rPr>
          <w:t>20</w:t>
        </w:r>
        <w:r>
          <w:rPr>
            <w:noProof/>
            <w:webHidden/>
          </w:rPr>
          <w:fldChar w:fldCharType="end"/>
        </w:r>
      </w:hyperlink>
    </w:p>
    <w:p w:rsidR="006219BB" w:rsidRDefault="00733EDA" w:rsidP="006219BB">
      <w:pPr>
        <w:pStyle w:val="TOC2"/>
        <w:rPr>
          <w:noProof/>
        </w:rPr>
      </w:pPr>
      <w:hyperlink w:anchor="_Toc356226646" w:history="1">
        <w:r w:rsidR="006219BB" w:rsidRPr="002E7588">
          <w:rPr>
            <w:rStyle w:val="Hyperlink"/>
            <w:rFonts w:ascii="Times New Roman" w:hAnsi="Times New Roman"/>
            <w:noProof/>
          </w:rPr>
          <w:t>10.7</w:t>
        </w:r>
        <w:r w:rsidR="006219BB">
          <w:rPr>
            <w:noProof/>
          </w:rPr>
          <w:tab/>
        </w:r>
        <w:r w:rsidR="006219BB" w:rsidRPr="002E7588">
          <w:rPr>
            <w:rStyle w:val="Hyperlink"/>
            <w:rFonts w:ascii="Times New Roman" w:hAnsi="Times New Roman"/>
            <w:noProof/>
          </w:rPr>
          <w:t>Hoạt động marketing</w:t>
        </w:r>
        <w:r w:rsidR="006219BB">
          <w:rPr>
            <w:noProof/>
            <w:webHidden/>
          </w:rPr>
          <w:tab/>
        </w:r>
        <w:r>
          <w:rPr>
            <w:noProof/>
            <w:webHidden/>
          </w:rPr>
          <w:fldChar w:fldCharType="begin"/>
        </w:r>
        <w:r w:rsidR="006219BB">
          <w:rPr>
            <w:noProof/>
            <w:webHidden/>
          </w:rPr>
          <w:instrText xml:space="preserve"> PAGEREF _Toc356226646 \h </w:instrText>
        </w:r>
        <w:r>
          <w:rPr>
            <w:noProof/>
            <w:webHidden/>
          </w:rPr>
        </w:r>
        <w:r>
          <w:rPr>
            <w:noProof/>
            <w:webHidden/>
          </w:rPr>
          <w:fldChar w:fldCharType="separate"/>
        </w:r>
        <w:r w:rsidR="00C71F2E">
          <w:rPr>
            <w:noProof/>
            <w:webHidden/>
          </w:rPr>
          <w:t>20</w:t>
        </w:r>
        <w:r>
          <w:rPr>
            <w:noProof/>
            <w:webHidden/>
          </w:rPr>
          <w:fldChar w:fldCharType="end"/>
        </w:r>
      </w:hyperlink>
    </w:p>
    <w:p w:rsidR="006219BB" w:rsidRDefault="00733EDA" w:rsidP="006219BB">
      <w:pPr>
        <w:pStyle w:val="TOC2"/>
        <w:rPr>
          <w:noProof/>
        </w:rPr>
      </w:pPr>
      <w:hyperlink w:anchor="_Toc356226647" w:history="1">
        <w:r w:rsidR="006219BB" w:rsidRPr="002E7588">
          <w:rPr>
            <w:rStyle w:val="Hyperlink"/>
            <w:rFonts w:ascii="Times New Roman" w:hAnsi="Times New Roman"/>
            <w:noProof/>
          </w:rPr>
          <w:t>10.8</w:t>
        </w:r>
        <w:r w:rsidR="006219BB">
          <w:rPr>
            <w:noProof/>
          </w:rPr>
          <w:tab/>
        </w:r>
        <w:r w:rsidR="006219BB" w:rsidRPr="002E7588">
          <w:rPr>
            <w:rStyle w:val="Hyperlink"/>
            <w:rFonts w:ascii="Times New Roman" w:hAnsi="Times New Roman"/>
            <w:noProof/>
          </w:rPr>
          <w:t>Nhãn hiệu th</w:t>
        </w:r>
        <w:r w:rsidR="006219BB" w:rsidRPr="002E7588">
          <w:rPr>
            <w:rStyle w:val="Hyperlink"/>
            <w:rFonts w:ascii="Times New Roman" w:hAnsi="Times New Roman" w:hint="eastAsia"/>
            <w:noProof/>
          </w:rPr>
          <w:t>ươ</w:t>
        </w:r>
        <w:r w:rsidR="006219BB" w:rsidRPr="002E7588">
          <w:rPr>
            <w:rStyle w:val="Hyperlink"/>
            <w:rFonts w:ascii="Times New Roman" w:hAnsi="Times New Roman"/>
            <w:noProof/>
          </w:rPr>
          <w:t>ng mại, đăng ký phát minh sáng chế và bản quyền</w:t>
        </w:r>
        <w:r w:rsidR="006219BB">
          <w:rPr>
            <w:noProof/>
            <w:webHidden/>
          </w:rPr>
          <w:tab/>
        </w:r>
        <w:r>
          <w:rPr>
            <w:noProof/>
            <w:webHidden/>
          </w:rPr>
          <w:fldChar w:fldCharType="begin"/>
        </w:r>
        <w:r w:rsidR="006219BB">
          <w:rPr>
            <w:noProof/>
            <w:webHidden/>
          </w:rPr>
          <w:instrText xml:space="preserve"> PAGEREF _Toc356226647 \h </w:instrText>
        </w:r>
        <w:r>
          <w:rPr>
            <w:noProof/>
            <w:webHidden/>
          </w:rPr>
        </w:r>
        <w:r>
          <w:rPr>
            <w:noProof/>
            <w:webHidden/>
          </w:rPr>
          <w:fldChar w:fldCharType="separate"/>
        </w:r>
        <w:r w:rsidR="00C71F2E">
          <w:rPr>
            <w:noProof/>
            <w:webHidden/>
          </w:rPr>
          <w:t>20</w:t>
        </w:r>
        <w:r>
          <w:rPr>
            <w:noProof/>
            <w:webHidden/>
          </w:rPr>
          <w:fldChar w:fldCharType="end"/>
        </w:r>
      </w:hyperlink>
    </w:p>
    <w:p w:rsidR="006219BB" w:rsidRDefault="00733EDA" w:rsidP="006219BB">
      <w:pPr>
        <w:pStyle w:val="TOC2"/>
        <w:rPr>
          <w:noProof/>
        </w:rPr>
      </w:pPr>
      <w:hyperlink w:anchor="_Toc356226649" w:history="1">
        <w:r w:rsidR="006219BB" w:rsidRPr="00617381">
          <w:rPr>
            <w:rStyle w:val="Hyperlink"/>
            <w:rFonts w:ascii="Times New Roman" w:hAnsi="Times New Roman"/>
            <w:noProof/>
          </w:rPr>
          <w:t>10.9</w:t>
        </w:r>
        <w:r w:rsidR="006219BB" w:rsidRPr="00617381">
          <w:rPr>
            <w:noProof/>
          </w:rPr>
          <w:tab/>
        </w:r>
        <w:r w:rsidR="006219BB" w:rsidRPr="00617381">
          <w:rPr>
            <w:rStyle w:val="Hyperlink"/>
            <w:rFonts w:ascii="Times New Roman" w:hAnsi="Times New Roman"/>
            <w:noProof/>
          </w:rPr>
          <w:t>Các hợp đồng lớn đang thực hiện hoặc đã đ</w:t>
        </w:r>
        <w:r w:rsidR="006219BB" w:rsidRPr="00617381">
          <w:rPr>
            <w:rStyle w:val="Hyperlink"/>
            <w:rFonts w:ascii="Times New Roman" w:hAnsi="Times New Roman" w:hint="eastAsia"/>
            <w:noProof/>
          </w:rPr>
          <w:t>ư</w:t>
        </w:r>
        <w:r w:rsidR="006219BB" w:rsidRPr="00617381">
          <w:rPr>
            <w:rStyle w:val="Hyperlink"/>
            <w:rFonts w:ascii="Times New Roman" w:hAnsi="Times New Roman"/>
            <w:noProof/>
          </w:rPr>
          <w:t>ợc ký kết</w:t>
        </w:r>
        <w:r w:rsidR="006219BB">
          <w:rPr>
            <w:noProof/>
            <w:webHidden/>
          </w:rPr>
          <w:tab/>
        </w:r>
        <w:r>
          <w:rPr>
            <w:noProof/>
            <w:webHidden/>
          </w:rPr>
          <w:fldChar w:fldCharType="begin"/>
        </w:r>
        <w:r w:rsidR="006219BB">
          <w:rPr>
            <w:noProof/>
            <w:webHidden/>
          </w:rPr>
          <w:instrText xml:space="preserve"> PAGEREF _Toc356226649 \h </w:instrText>
        </w:r>
        <w:r>
          <w:rPr>
            <w:noProof/>
            <w:webHidden/>
          </w:rPr>
        </w:r>
        <w:r>
          <w:rPr>
            <w:noProof/>
            <w:webHidden/>
          </w:rPr>
          <w:fldChar w:fldCharType="separate"/>
        </w:r>
        <w:r w:rsidR="00C71F2E">
          <w:rPr>
            <w:noProof/>
            <w:webHidden/>
          </w:rPr>
          <w:t>21</w:t>
        </w:r>
        <w:r>
          <w:rPr>
            <w:noProof/>
            <w:webHidden/>
          </w:rPr>
          <w:fldChar w:fldCharType="end"/>
        </w:r>
      </w:hyperlink>
    </w:p>
    <w:p w:rsidR="006219BB" w:rsidRDefault="00733EDA" w:rsidP="006219BB">
      <w:pPr>
        <w:pStyle w:val="TOC2"/>
        <w:rPr>
          <w:noProof/>
        </w:rPr>
      </w:pPr>
      <w:hyperlink w:anchor="_Toc356226650" w:history="1">
        <w:r w:rsidR="006219BB" w:rsidRPr="002E7588">
          <w:rPr>
            <w:rStyle w:val="Hyperlink"/>
            <w:rFonts w:ascii="Times New Roman" w:hAnsi="Times New Roman"/>
            <w:noProof/>
          </w:rPr>
          <w:t>10.10</w:t>
        </w:r>
        <w:r w:rsidR="006219BB">
          <w:rPr>
            <w:noProof/>
          </w:rPr>
          <w:tab/>
        </w:r>
        <w:r w:rsidR="006219BB" w:rsidRPr="002E7588">
          <w:rPr>
            <w:rStyle w:val="Hyperlink"/>
            <w:rFonts w:ascii="Times New Roman" w:hAnsi="Times New Roman"/>
            <w:noProof/>
          </w:rPr>
          <w:t>Tình hình tài chính và kết quả hoạt động sản xuất kinh doanh trong 3 năm tr</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ớc cổ phần hóa:</w:t>
        </w:r>
        <w:r w:rsidR="006219BB">
          <w:rPr>
            <w:noProof/>
            <w:webHidden/>
          </w:rPr>
          <w:tab/>
        </w:r>
        <w:r>
          <w:rPr>
            <w:noProof/>
            <w:webHidden/>
          </w:rPr>
          <w:fldChar w:fldCharType="begin"/>
        </w:r>
        <w:r w:rsidR="006219BB">
          <w:rPr>
            <w:noProof/>
            <w:webHidden/>
          </w:rPr>
          <w:instrText xml:space="preserve"> PAGEREF _Toc356226650 \h </w:instrText>
        </w:r>
        <w:r>
          <w:rPr>
            <w:noProof/>
            <w:webHidden/>
          </w:rPr>
        </w:r>
        <w:r>
          <w:rPr>
            <w:noProof/>
            <w:webHidden/>
          </w:rPr>
          <w:fldChar w:fldCharType="separate"/>
        </w:r>
        <w:r w:rsidR="00C71F2E">
          <w:rPr>
            <w:noProof/>
            <w:webHidden/>
          </w:rPr>
          <w:t>22</w:t>
        </w:r>
        <w:r>
          <w:rPr>
            <w:noProof/>
            <w:webHidden/>
          </w:rPr>
          <w:fldChar w:fldCharType="end"/>
        </w:r>
      </w:hyperlink>
    </w:p>
    <w:p w:rsidR="006219BB" w:rsidRDefault="00733EDA" w:rsidP="006219BB">
      <w:pPr>
        <w:pStyle w:val="TOC2"/>
        <w:rPr>
          <w:noProof/>
        </w:rPr>
      </w:pPr>
      <w:hyperlink w:anchor="_Toc356226651" w:history="1">
        <w:r w:rsidR="006219BB" w:rsidRPr="002E7588">
          <w:rPr>
            <w:rStyle w:val="Hyperlink"/>
            <w:rFonts w:ascii="Times New Roman" w:hAnsi="Times New Roman"/>
            <w:noProof/>
          </w:rPr>
          <w:t>10.11</w:t>
        </w:r>
        <w:r w:rsidR="006219BB">
          <w:rPr>
            <w:noProof/>
          </w:rPr>
          <w:tab/>
        </w:r>
        <w:r w:rsidR="006219BB" w:rsidRPr="002E7588">
          <w:rPr>
            <w:rStyle w:val="Hyperlink"/>
            <w:rFonts w:ascii="Times New Roman" w:hAnsi="Times New Roman"/>
            <w:noProof/>
          </w:rPr>
          <w:t>Những nhân tố ảnh h</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ởng đến hoạt động sản xuất kinh doanh:</w:t>
        </w:r>
        <w:r w:rsidR="006219BB">
          <w:rPr>
            <w:noProof/>
            <w:webHidden/>
          </w:rPr>
          <w:tab/>
        </w:r>
        <w:r>
          <w:rPr>
            <w:noProof/>
            <w:webHidden/>
          </w:rPr>
          <w:fldChar w:fldCharType="begin"/>
        </w:r>
        <w:r w:rsidR="006219BB">
          <w:rPr>
            <w:noProof/>
            <w:webHidden/>
          </w:rPr>
          <w:instrText xml:space="preserve"> PAGEREF _Toc356226651 \h </w:instrText>
        </w:r>
        <w:r>
          <w:rPr>
            <w:noProof/>
            <w:webHidden/>
          </w:rPr>
        </w:r>
        <w:r>
          <w:rPr>
            <w:noProof/>
            <w:webHidden/>
          </w:rPr>
          <w:fldChar w:fldCharType="separate"/>
        </w:r>
        <w:r w:rsidR="00C71F2E">
          <w:rPr>
            <w:noProof/>
            <w:webHidden/>
          </w:rPr>
          <w:t>22</w:t>
        </w:r>
        <w:r>
          <w:rPr>
            <w:noProof/>
            <w:webHidden/>
          </w:rPr>
          <w:fldChar w:fldCharType="end"/>
        </w:r>
      </w:hyperlink>
    </w:p>
    <w:p w:rsidR="006219BB" w:rsidRDefault="00733EDA" w:rsidP="006219BB">
      <w:pPr>
        <w:pStyle w:val="TOC2"/>
        <w:rPr>
          <w:noProof/>
        </w:rPr>
      </w:pPr>
      <w:hyperlink w:anchor="_Toc356226652" w:history="1">
        <w:r w:rsidR="006219BB" w:rsidRPr="002E7588">
          <w:rPr>
            <w:rStyle w:val="Hyperlink"/>
            <w:rFonts w:ascii="Times New Roman" w:hAnsi="Times New Roman"/>
            <w:noProof/>
          </w:rPr>
          <w:t>11.</w:t>
        </w:r>
        <w:r w:rsidR="006219BB">
          <w:rPr>
            <w:noProof/>
          </w:rPr>
          <w:tab/>
        </w:r>
        <w:r w:rsidR="006219BB" w:rsidRPr="002E7588">
          <w:rPr>
            <w:rStyle w:val="Hyperlink"/>
            <w:rFonts w:ascii="Times New Roman" w:hAnsi="Times New Roman"/>
            <w:noProof/>
          </w:rPr>
          <w:t>Vị thế của Công ty so với các doanh nghiệp khác trong cùng ngành</w:t>
        </w:r>
        <w:r w:rsidR="006219BB">
          <w:rPr>
            <w:noProof/>
            <w:webHidden/>
          </w:rPr>
          <w:tab/>
        </w:r>
        <w:r>
          <w:rPr>
            <w:noProof/>
            <w:webHidden/>
          </w:rPr>
          <w:fldChar w:fldCharType="begin"/>
        </w:r>
        <w:r w:rsidR="006219BB">
          <w:rPr>
            <w:noProof/>
            <w:webHidden/>
          </w:rPr>
          <w:instrText xml:space="preserve"> PAGEREF _Toc356226652 \h </w:instrText>
        </w:r>
        <w:r>
          <w:rPr>
            <w:noProof/>
            <w:webHidden/>
          </w:rPr>
        </w:r>
        <w:r>
          <w:rPr>
            <w:noProof/>
            <w:webHidden/>
          </w:rPr>
          <w:fldChar w:fldCharType="separate"/>
        </w:r>
        <w:r w:rsidR="00C71F2E">
          <w:rPr>
            <w:noProof/>
            <w:webHidden/>
          </w:rPr>
          <w:t>23</w:t>
        </w:r>
        <w:r>
          <w:rPr>
            <w:noProof/>
            <w:webHidden/>
          </w:rPr>
          <w:fldChar w:fldCharType="end"/>
        </w:r>
      </w:hyperlink>
    </w:p>
    <w:p w:rsidR="006219BB" w:rsidRDefault="00733EDA" w:rsidP="006219BB">
      <w:pPr>
        <w:pStyle w:val="TOC2"/>
        <w:rPr>
          <w:noProof/>
        </w:rPr>
      </w:pPr>
      <w:hyperlink w:anchor="_Toc356226653" w:history="1">
        <w:r w:rsidR="006219BB" w:rsidRPr="002E7588">
          <w:rPr>
            <w:rStyle w:val="Hyperlink"/>
            <w:rFonts w:ascii="Times New Roman" w:hAnsi="Times New Roman"/>
            <w:noProof/>
          </w:rPr>
          <w:t>11.1</w:t>
        </w:r>
        <w:r w:rsidR="006219BB">
          <w:rPr>
            <w:noProof/>
          </w:rPr>
          <w:tab/>
        </w:r>
        <w:r w:rsidR="006219BB" w:rsidRPr="002E7588">
          <w:rPr>
            <w:rStyle w:val="Hyperlink"/>
            <w:rFonts w:ascii="Times New Roman" w:hAnsi="Times New Roman"/>
            <w:noProof/>
          </w:rPr>
          <w:t>Vị thế của Công ty trong ngành</w:t>
        </w:r>
        <w:r w:rsidR="006219BB">
          <w:rPr>
            <w:noProof/>
            <w:webHidden/>
          </w:rPr>
          <w:tab/>
        </w:r>
        <w:r>
          <w:rPr>
            <w:noProof/>
            <w:webHidden/>
          </w:rPr>
          <w:fldChar w:fldCharType="begin"/>
        </w:r>
        <w:r w:rsidR="006219BB">
          <w:rPr>
            <w:noProof/>
            <w:webHidden/>
          </w:rPr>
          <w:instrText xml:space="preserve"> PAGEREF _Toc356226653 \h </w:instrText>
        </w:r>
        <w:r>
          <w:rPr>
            <w:noProof/>
            <w:webHidden/>
          </w:rPr>
        </w:r>
        <w:r>
          <w:rPr>
            <w:noProof/>
            <w:webHidden/>
          </w:rPr>
          <w:fldChar w:fldCharType="separate"/>
        </w:r>
        <w:r w:rsidR="00C71F2E">
          <w:rPr>
            <w:noProof/>
            <w:webHidden/>
          </w:rPr>
          <w:t>23</w:t>
        </w:r>
        <w:r>
          <w:rPr>
            <w:noProof/>
            <w:webHidden/>
          </w:rPr>
          <w:fldChar w:fldCharType="end"/>
        </w:r>
      </w:hyperlink>
    </w:p>
    <w:p w:rsidR="006219BB" w:rsidRDefault="00733EDA" w:rsidP="006219BB">
      <w:pPr>
        <w:pStyle w:val="TOC2"/>
        <w:rPr>
          <w:noProof/>
        </w:rPr>
      </w:pPr>
      <w:hyperlink w:anchor="_Toc356226654" w:history="1">
        <w:r w:rsidR="006219BB" w:rsidRPr="002E7588">
          <w:rPr>
            <w:rStyle w:val="Hyperlink"/>
            <w:rFonts w:ascii="Times New Roman" w:hAnsi="Times New Roman"/>
            <w:noProof/>
          </w:rPr>
          <w:t>11.2</w:t>
        </w:r>
        <w:r w:rsidR="006219BB">
          <w:rPr>
            <w:noProof/>
          </w:rPr>
          <w:tab/>
        </w:r>
        <w:r w:rsidR="006219BB" w:rsidRPr="002E7588">
          <w:rPr>
            <w:rStyle w:val="Hyperlink"/>
            <w:rFonts w:ascii="Times New Roman" w:hAnsi="Times New Roman"/>
            <w:noProof/>
          </w:rPr>
          <w:t>Triển vọng phát triển của ngành:</w:t>
        </w:r>
        <w:r w:rsidR="006219BB">
          <w:rPr>
            <w:noProof/>
            <w:webHidden/>
          </w:rPr>
          <w:tab/>
        </w:r>
        <w:r>
          <w:rPr>
            <w:noProof/>
            <w:webHidden/>
          </w:rPr>
          <w:fldChar w:fldCharType="begin"/>
        </w:r>
        <w:r w:rsidR="006219BB">
          <w:rPr>
            <w:noProof/>
            <w:webHidden/>
          </w:rPr>
          <w:instrText xml:space="preserve"> PAGEREF _Toc356226654 \h </w:instrText>
        </w:r>
        <w:r>
          <w:rPr>
            <w:noProof/>
            <w:webHidden/>
          </w:rPr>
        </w:r>
        <w:r>
          <w:rPr>
            <w:noProof/>
            <w:webHidden/>
          </w:rPr>
          <w:fldChar w:fldCharType="separate"/>
        </w:r>
        <w:r w:rsidR="00C71F2E">
          <w:rPr>
            <w:noProof/>
            <w:webHidden/>
          </w:rPr>
          <w:t>24</w:t>
        </w:r>
        <w:r>
          <w:rPr>
            <w:noProof/>
            <w:webHidden/>
          </w:rPr>
          <w:fldChar w:fldCharType="end"/>
        </w:r>
      </w:hyperlink>
    </w:p>
    <w:p w:rsidR="006219BB" w:rsidRDefault="00733EDA" w:rsidP="006219BB">
      <w:pPr>
        <w:pStyle w:val="TOC2"/>
        <w:rPr>
          <w:noProof/>
        </w:rPr>
      </w:pPr>
      <w:hyperlink w:anchor="_Toc356226655" w:history="1">
        <w:r w:rsidR="006219BB" w:rsidRPr="002E7588">
          <w:rPr>
            <w:rStyle w:val="Hyperlink"/>
            <w:rFonts w:ascii="Times New Roman" w:hAnsi="Times New Roman"/>
            <w:noProof/>
          </w:rPr>
          <w:t>11.3</w:t>
        </w:r>
        <w:r w:rsidR="006219BB">
          <w:rPr>
            <w:noProof/>
          </w:rPr>
          <w:tab/>
        </w:r>
        <w:r w:rsidR="006219BB" w:rsidRPr="002E7588">
          <w:rPr>
            <w:rStyle w:val="Hyperlink"/>
            <w:rFonts w:ascii="Times New Roman" w:hAnsi="Times New Roman"/>
            <w:noProof/>
          </w:rPr>
          <w:t>Định h</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ớng phát triển của Công ty</w:t>
        </w:r>
        <w:r w:rsidR="006219BB">
          <w:rPr>
            <w:noProof/>
            <w:webHidden/>
          </w:rPr>
          <w:tab/>
        </w:r>
        <w:r>
          <w:rPr>
            <w:noProof/>
            <w:webHidden/>
          </w:rPr>
          <w:fldChar w:fldCharType="begin"/>
        </w:r>
        <w:r w:rsidR="006219BB">
          <w:rPr>
            <w:noProof/>
            <w:webHidden/>
          </w:rPr>
          <w:instrText xml:space="preserve"> PAGEREF _Toc356226655 \h </w:instrText>
        </w:r>
        <w:r>
          <w:rPr>
            <w:noProof/>
            <w:webHidden/>
          </w:rPr>
        </w:r>
        <w:r>
          <w:rPr>
            <w:noProof/>
            <w:webHidden/>
          </w:rPr>
          <w:fldChar w:fldCharType="separate"/>
        </w:r>
        <w:r w:rsidR="00C71F2E">
          <w:rPr>
            <w:noProof/>
            <w:webHidden/>
          </w:rPr>
          <w:t>24</w:t>
        </w:r>
        <w:r>
          <w:rPr>
            <w:noProof/>
            <w:webHidden/>
          </w:rPr>
          <w:fldChar w:fldCharType="end"/>
        </w:r>
      </w:hyperlink>
    </w:p>
    <w:p w:rsidR="006219BB" w:rsidRDefault="00733EDA" w:rsidP="006219BB">
      <w:pPr>
        <w:pStyle w:val="TOC2"/>
        <w:rPr>
          <w:noProof/>
        </w:rPr>
      </w:pPr>
      <w:hyperlink w:anchor="_Toc356226656" w:history="1">
        <w:r w:rsidR="006219BB" w:rsidRPr="002E7588">
          <w:rPr>
            <w:rStyle w:val="Hyperlink"/>
            <w:rFonts w:ascii="Times New Roman" w:hAnsi="Times New Roman"/>
            <w:noProof/>
          </w:rPr>
          <w:t>11.4</w:t>
        </w:r>
        <w:r w:rsidR="006219BB">
          <w:rPr>
            <w:noProof/>
          </w:rPr>
          <w:tab/>
        </w:r>
        <w:r w:rsidR="006219BB" w:rsidRPr="002E7588">
          <w:rPr>
            <w:rStyle w:val="Hyperlink"/>
            <w:rFonts w:ascii="Times New Roman" w:hAnsi="Times New Roman"/>
            <w:noProof/>
          </w:rPr>
          <w:t>Sự phù hợp định h</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ớng phát triển của công ty với định h</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ớng ngành:</w:t>
        </w:r>
        <w:r w:rsidR="006219BB">
          <w:rPr>
            <w:noProof/>
            <w:webHidden/>
          </w:rPr>
          <w:tab/>
        </w:r>
        <w:r>
          <w:rPr>
            <w:noProof/>
            <w:webHidden/>
          </w:rPr>
          <w:fldChar w:fldCharType="begin"/>
        </w:r>
        <w:r w:rsidR="006219BB">
          <w:rPr>
            <w:noProof/>
            <w:webHidden/>
          </w:rPr>
          <w:instrText xml:space="preserve"> PAGEREF _Toc356226656 \h </w:instrText>
        </w:r>
        <w:r>
          <w:rPr>
            <w:noProof/>
            <w:webHidden/>
          </w:rPr>
        </w:r>
        <w:r>
          <w:rPr>
            <w:noProof/>
            <w:webHidden/>
          </w:rPr>
          <w:fldChar w:fldCharType="separate"/>
        </w:r>
        <w:r w:rsidR="00C71F2E">
          <w:rPr>
            <w:noProof/>
            <w:webHidden/>
          </w:rPr>
          <w:t>25</w:t>
        </w:r>
        <w:r>
          <w:rPr>
            <w:noProof/>
            <w:webHidden/>
          </w:rPr>
          <w:fldChar w:fldCharType="end"/>
        </w:r>
      </w:hyperlink>
    </w:p>
    <w:p w:rsidR="006219BB" w:rsidRDefault="00733EDA" w:rsidP="006219BB">
      <w:pPr>
        <w:pStyle w:val="TOC2"/>
        <w:rPr>
          <w:noProof/>
        </w:rPr>
      </w:pPr>
      <w:hyperlink w:anchor="_Toc356226657" w:history="1">
        <w:r w:rsidR="006219BB" w:rsidRPr="006219BB">
          <w:rPr>
            <w:rStyle w:val="Hyperlink"/>
            <w:rFonts w:ascii="Times New Roman" w:hAnsi="Times New Roman"/>
            <w:noProof/>
          </w:rPr>
          <w:t>12.</w:t>
        </w:r>
        <w:r w:rsidR="006219BB">
          <w:rPr>
            <w:noProof/>
          </w:rPr>
          <w:tab/>
        </w:r>
        <w:r w:rsidR="006219BB" w:rsidRPr="006219BB">
          <w:rPr>
            <w:rStyle w:val="Hyperlink"/>
            <w:rFonts w:ascii="Times New Roman" w:hAnsi="Times New Roman"/>
            <w:noProof/>
          </w:rPr>
          <w:t>Ph</w:t>
        </w:r>
        <w:r w:rsidR="006219BB" w:rsidRPr="006219BB">
          <w:rPr>
            <w:rStyle w:val="Hyperlink"/>
            <w:rFonts w:ascii="Times New Roman" w:hAnsi="Times New Roman" w:hint="eastAsia"/>
            <w:noProof/>
          </w:rPr>
          <w:t>ươ</w:t>
        </w:r>
        <w:r w:rsidR="006219BB" w:rsidRPr="006219BB">
          <w:rPr>
            <w:rStyle w:val="Hyperlink"/>
            <w:rFonts w:ascii="Times New Roman" w:hAnsi="Times New Roman"/>
            <w:noProof/>
          </w:rPr>
          <w:t>ng án đầu t</w:t>
        </w:r>
        <w:r w:rsidR="006219BB" w:rsidRPr="006219BB">
          <w:rPr>
            <w:rStyle w:val="Hyperlink"/>
            <w:rFonts w:ascii="Times New Roman" w:hAnsi="Times New Roman" w:hint="eastAsia"/>
            <w:noProof/>
          </w:rPr>
          <w:t>ư</w:t>
        </w:r>
        <w:r w:rsidR="006219BB" w:rsidRPr="006219BB">
          <w:rPr>
            <w:rStyle w:val="Hyperlink"/>
            <w:rFonts w:ascii="Times New Roman" w:hAnsi="Times New Roman"/>
            <w:noProof/>
          </w:rPr>
          <w:t xml:space="preserve"> và chiến l</w:t>
        </w:r>
        <w:r w:rsidR="006219BB" w:rsidRPr="006219BB">
          <w:rPr>
            <w:rStyle w:val="Hyperlink"/>
            <w:rFonts w:ascii="Times New Roman" w:hAnsi="Times New Roman" w:hint="eastAsia"/>
            <w:noProof/>
          </w:rPr>
          <w:t>ư</w:t>
        </w:r>
        <w:r w:rsidR="006219BB" w:rsidRPr="006219BB">
          <w:rPr>
            <w:rStyle w:val="Hyperlink"/>
            <w:rFonts w:ascii="Times New Roman" w:hAnsi="Times New Roman"/>
            <w:noProof/>
          </w:rPr>
          <w:t>ợc phát triển của doanh nghiệp sau khi cổ phần hóa</w:t>
        </w:r>
        <w:r w:rsidR="006219BB">
          <w:rPr>
            <w:noProof/>
            <w:webHidden/>
          </w:rPr>
          <w:tab/>
        </w:r>
        <w:r>
          <w:rPr>
            <w:noProof/>
            <w:webHidden/>
          </w:rPr>
          <w:fldChar w:fldCharType="begin"/>
        </w:r>
        <w:r w:rsidR="006219BB">
          <w:rPr>
            <w:noProof/>
            <w:webHidden/>
          </w:rPr>
          <w:instrText xml:space="preserve"> PAGEREF _Toc356226657 \h </w:instrText>
        </w:r>
        <w:r>
          <w:rPr>
            <w:noProof/>
            <w:webHidden/>
          </w:rPr>
        </w:r>
        <w:r>
          <w:rPr>
            <w:noProof/>
            <w:webHidden/>
          </w:rPr>
          <w:fldChar w:fldCharType="separate"/>
        </w:r>
        <w:r w:rsidR="00C71F2E">
          <w:rPr>
            <w:noProof/>
            <w:webHidden/>
          </w:rPr>
          <w:t>25</w:t>
        </w:r>
        <w:r>
          <w:rPr>
            <w:noProof/>
            <w:webHidden/>
          </w:rPr>
          <w:fldChar w:fldCharType="end"/>
        </w:r>
      </w:hyperlink>
    </w:p>
    <w:p w:rsidR="006219BB" w:rsidRDefault="00733EDA" w:rsidP="006219BB">
      <w:pPr>
        <w:pStyle w:val="TOC2"/>
        <w:rPr>
          <w:noProof/>
        </w:rPr>
      </w:pPr>
      <w:hyperlink w:anchor="_Toc356226658" w:history="1">
        <w:r w:rsidR="006219BB" w:rsidRPr="002E7588">
          <w:rPr>
            <w:rStyle w:val="Hyperlink"/>
            <w:rFonts w:ascii="Times New Roman" w:hAnsi="Times New Roman"/>
            <w:noProof/>
          </w:rPr>
          <w:t>12.1</w:t>
        </w:r>
        <w:r w:rsidR="006219BB">
          <w:rPr>
            <w:noProof/>
          </w:rPr>
          <w:tab/>
        </w:r>
        <w:r w:rsidR="006219BB" w:rsidRPr="002E7588">
          <w:rPr>
            <w:rStyle w:val="Hyperlink"/>
            <w:rFonts w:ascii="Times New Roman" w:hAnsi="Times New Roman"/>
            <w:noProof/>
          </w:rPr>
          <w:t>Kế hoạch đầu t</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 xml:space="preserve"> và chiến l</w:t>
        </w:r>
        <w:r w:rsidR="006219BB" w:rsidRPr="002E7588">
          <w:rPr>
            <w:rStyle w:val="Hyperlink"/>
            <w:rFonts w:ascii="Times New Roman" w:hAnsi="Times New Roman" w:hint="eastAsia"/>
            <w:noProof/>
          </w:rPr>
          <w:t>ư</w:t>
        </w:r>
        <w:r w:rsidR="006219BB" w:rsidRPr="002E7588">
          <w:rPr>
            <w:rStyle w:val="Hyperlink"/>
            <w:rFonts w:ascii="Times New Roman" w:hAnsi="Times New Roman"/>
            <w:noProof/>
          </w:rPr>
          <w:t>ợc phát triển doanh nghiệp sau cổ phần hóa</w:t>
        </w:r>
        <w:r w:rsidR="006219BB">
          <w:rPr>
            <w:noProof/>
            <w:webHidden/>
          </w:rPr>
          <w:tab/>
        </w:r>
        <w:r>
          <w:rPr>
            <w:noProof/>
            <w:webHidden/>
          </w:rPr>
          <w:fldChar w:fldCharType="begin"/>
        </w:r>
        <w:r w:rsidR="006219BB">
          <w:rPr>
            <w:noProof/>
            <w:webHidden/>
          </w:rPr>
          <w:instrText xml:space="preserve"> PAGEREF _Toc356226658 \h </w:instrText>
        </w:r>
        <w:r>
          <w:rPr>
            <w:noProof/>
            <w:webHidden/>
          </w:rPr>
        </w:r>
        <w:r>
          <w:rPr>
            <w:noProof/>
            <w:webHidden/>
          </w:rPr>
          <w:fldChar w:fldCharType="separate"/>
        </w:r>
        <w:r w:rsidR="00C71F2E">
          <w:rPr>
            <w:noProof/>
            <w:webHidden/>
          </w:rPr>
          <w:t>25</w:t>
        </w:r>
        <w:r>
          <w:rPr>
            <w:noProof/>
            <w:webHidden/>
          </w:rPr>
          <w:fldChar w:fldCharType="end"/>
        </w:r>
      </w:hyperlink>
    </w:p>
    <w:p w:rsidR="006219BB" w:rsidRDefault="00733EDA" w:rsidP="006219BB">
      <w:pPr>
        <w:pStyle w:val="TOC2"/>
        <w:rPr>
          <w:noProof/>
        </w:rPr>
      </w:pPr>
      <w:hyperlink w:anchor="_Toc356226661" w:history="1">
        <w:r w:rsidR="006219BB" w:rsidRPr="002E7588">
          <w:rPr>
            <w:rStyle w:val="Hyperlink"/>
            <w:rFonts w:ascii="Times New Roman" w:hAnsi="Times New Roman"/>
            <w:noProof/>
          </w:rPr>
          <w:t>12.2</w:t>
        </w:r>
        <w:r w:rsidR="006219BB">
          <w:rPr>
            <w:noProof/>
          </w:rPr>
          <w:tab/>
        </w:r>
        <w:r w:rsidR="006219BB" w:rsidRPr="002E7588">
          <w:rPr>
            <w:rStyle w:val="Hyperlink"/>
            <w:rFonts w:ascii="Times New Roman" w:hAnsi="Times New Roman"/>
            <w:noProof/>
          </w:rPr>
          <w:t>Các chỉ tiêu kế hoạch kinh doanh 5 năm sau cổ phần hóa</w:t>
        </w:r>
        <w:r w:rsidR="006219BB">
          <w:rPr>
            <w:noProof/>
            <w:webHidden/>
          </w:rPr>
          <w:tab/>
        </w:r>
        <w:r>
          <w:rPr>
            <w:noProof/>
            <w:webHidden/>
          </w:rPr>
          <w:fldChar w:fldCharType="begin"/>
        </w:r>
        <w:r w:rsidR="006219BB">
          <w:rPr>
            <w:noProof/>
            <w:webHidden/>
          </w:rPr>
          <w:instrText xml:space="preserve"> PAGEREF _Toc356226661 \h </w:instrText>
        </w:r>
        <w:r>
          <w:rPr>
            <w:noProof/>
            <w:webHidden/>
          </w:rPr>
        </w:r>
        <w:r>
          <w:rPr>
            <w:noProof/>
            <w:webHidden/>
          </w:rPr>
          <w:fldChar w:fldCharType="separate"/>
        </w:r>
        <w:r w:rsidR="00C71F2E">
          <w:rPr>
            <w:noProof/>
            <w:webHidden/>
          </w:rPr>
          <w:t>26</w:t>
        </w:r>
        <w:r>
          <w:rPr>
            <w:noProof/>
            <w:webHidden/>
          </w:rPr>
          <w:fldChar w:fldCharType="end"/>
        </w:r>
      </w:hyperlink>
    </w:p>
    <w:p w:rsidR="006219BB" w:rsidRDefault="00733EDA" w:rsidP="006219BB">
      <w:pPr>
        <w:pStyle w:val="TOC2"/>
        <w:rPr>
          <w:noProof/>
        </w:rPr>
      </w:pPr>
      <w:hyperlink w:anchor="_Toc356226669" w:history="1">
        <w:r w:rsidR="006219BB" w:rsidRPr="006219BB">
          <w:rPr>
            <w:rStyle w:val="Hyperlink"/>
            <w:rFonts w:ascii="Times New Roman" w:hAnsi="Times New Roman"/>
            <w:noProof/>
          </w:rPr>
          <w:t>13.</w:t>
        </w:r>
        <w:r w:rsidR="006219BB" w:rsidRPr="006219BB">
          <w:rPr>
            <w:noProof/>
          </w:rPr>
          <w:tab/>
        </w:r>
        <w:r w:rsidR="006219BB" w:rsidRPr="006219BB">
          <w:rPr>
            <w:rStyle w:val="Hyperlink"/>
            <w:rFonts w:ascii="Times New Roman" w:hAnsi="Times New Roman"/>
            <w:noProof/>
          </w:rPr>
          <w:t>Kế hoạch sử dụng tiền thu từ cổ phần hóa</w:t>
        </w:r>
        <w:r w:rsidR="006219BB">
          <w:rPr>
            <w:noProof/>
            <w:webHidden/>
          </w:rPr>
          <w:tab/>
        </w:r>
        <w:r>
          <w:rPr>
            <w:noProof/>
            <w:webHidden/>
          </w:rPr>
          <w:fldChar w:fldCharType="begin"/>
        </w:r>
        <w:r w:rsidR="006219BB">
          <w:rPr>
            <w:noProof/>
            <w:webHidden/>
          </w:rPr>
          <w:instrText xml:space="preserve"> PAGEREF _Toc356226669 \h </w:instrText>
        </w:r>
        <w:r>
          <w:rPr>
            <w:noProof/>
            <w:webHidden/>
          </w:rPr>
        </w:r>
        <w:r>
          <w:rPr>
            <w:noProof/>
            <w:webHidden/>
          </w:rPr>
          <w:fldChar w:fldCharType="separate"/>
        </w:r>
        <w:r w:rsidR="00C71F2E">
          <w:rPr>
            <w:noProof/>
            <w:webHidden/>
          </w:rPr>
          <w:t>30</w:t>
        </w:r>
        <w:r>
          <w:rPr>
            <w:noProof/>
            <w:webHidden/>
          </w:rPr>
          <w:fldChar w:fldCharType="end"/>
        </w:r>
      </w:hyperlink>
    </w:p>
    <w:p w:rsidR="006219BB" w:rsidRDefault="00733EDA" w:rsidP="006219BB">
      <w:pPr>
        <w:pStyle w:val="TOC2"/>
        <w:rPr>
          <w:noProof/>
        </w:rPr>
      </w:pPr>
      <w:hyperlink w:anchor="_Toc356226670" w:history="1">
        <w:r w:rsidR="00026C56">
          <w:rPr>
            <w:rStyle w:val="Hyperlink"/>
            <w:rFonts w:ascii="Times New Roman" w:hAnsi="Times New Roman"/>
            <w:noProof/>
          </w:rPr>
          <w:t>V</w:t>
        </w:r>
        <w:r w:rsidR="00E2466F">
          <w:rPr>
            <w:rStyle w:val="Hyperlink"/>
            <w:rFonts w:ascii="Times New Roman" w:hAnsi="Times New Roman"/>
            <w:noProof/>
          </w:rPr>
          <w:t>I</w:t>
        </w:r>
        <w:r w:rsidR="006219BB" w:rsidRPr="002E7588">
          <w:rPr>
            <w:rStyle w:val="Hyperlink"/>
            <w:rFonts w:ascii="Times New Roman" w:hAnsi="Times New Roman"/>
            <w:noProof/>
          </w:rPr>
          <w:t>.</w:t>
        </w:r>
        <w:r w:rsidR="006219BB">
          <w:rPr>
            <w:noProof/>
          </w:rPr>
          <w:tab/>
        </w:r>
        <w:r w:rsidR="006219BB" w:rsidRPr="002E7588">
          <w:rPr>
            <w:rStyle w:val="Hyperlink"/>
            <w:rFonts w:ascii="Times New Roman" w:hAnsi="Times New Roman"/>
            <w:noProof/>
          </w:rPr>
          <w:t>DANH MỤC TÀI LIỆU ĐÍNH KÈM</w:t>
        </w:r>
        <w:r w:rsidR="006219BB">
          <w:rPr>
            <w:noProof/>
            <w:webHidden/>
          </w:rPr>
          <w:tab/>
        </w:r>
        <w:r>
          <w:rPr>
            <w:noProof/>
            <w:webHidden/>
          </w:rPr>
          <w:fldChar w:fldCharType="begin"/>
        </w:r>
        <w:r w:rsidR="006219BB">
          <w:rPr>
            <w:noProof/>
            <w:webHidden/>
          </w:rPr>
          <w:instrText xml:space="preserve"> PAGEREF _Toc356226670 \h </w:instrText>
        </w:r>
        <w:r>
          <w:rPr>
            <w:noProof/>
            <w:webHidden/>
          </w:rPr>
        </w:r>
        <w:r>
          <w:rPr>
            <w:noProof/>
            <w:webHidden/>
          </w:rPr>
          <w:fldChar w:fldCharType="separate"/>
        </w:r>
        <w:r w:rsidR="00C71F2E">
          <w:rPr>
            <w:noProof/>
            <w:webHidden/>
          </w:rPr>
          <w:t>31</w:t>
        </w:r>
        <w:r>
          <w:rPr>
            <w:noProof/>
            <w:webHidden/>
          </w:rPr>
          <w:fldChar w:fldCharType="end"/>
        </w:r>
      </w:hyperlink>
    </w:p>
    <w:p w:rsidR="00464D96" w:rsidRPr="00186976" w:rsidRDefault="00733EDA" w:rsidP="002B7B76">
      <w:pPr>
        <w:pStyle w:val="MMTopic2"/>
        <w:numPr>
          <w:ilvl w:val="0"/>
          <w:numId w:val="0"/>
        </w:numPr>
        <w:spacing w:after="120" w:line="240" w:lineRule="auto"/>
        <w:ind w:left="720"/>
        <w:rPr>
          <w:rFonts w:ascii="Times New Roman" w:hAnsi="Times New Roman" w:cs="Times New Roman"/>
          <w:color w:val="auto"/>
          <w:sz w:val="26"/>
        </w:rPr>
      </w:pPr>
      <w:r w:rsidRPr="00186976">
        <w:rPr>
          <w:rFonts w:ascii="Times New Roman" w:hAnsi="Times New Roman" w:cs="Times New Roman"/>
          <w:b w:val="0"/>
          <w:color w:val="auto"/>
          <w:sz w:val="26"/>
        </w:rPr>
        <w:fldChar w:fldCharType="end"/>
      </w:r>
    </w:p>
    <w:p w:rsidR="00CE4F0B" w:rsidRPr="00186976" w:rsidRDefault="00CC7F0E" w:rsidP="00427A43">
      <w:pPr>
        <w:pStyle w:val="MMTopic2"/>
        <w:numPr>
          <w:ilvl w:val="0"/>
          <w:numId w:val="20"/>
        </w:numPr>
        <w:spacing w:before="120" w:after="120" w:line="240" w:lineRule="auto"/>
        <w:ind w:left="567" w:hanging="425"/>
        <w:rPr>
          <w:rFonts w:ascii="Times New Roman" w:hAnsi="Times New Roman" w:cs="Times New Roman"/>
          <w:color w:val="auto"/>
          <w:sz w:val="26"/>
        </w:rPr>
      </w:pPr>
      <w:r w:rsidRPr="00186976">
        <w:rPr>
          <w:rFonts w:ascii="Times New Roman" w:hAnsi="Times New Roman" w:cs="Times New Roman"/>
          <w:color w:val="4F81BD"/>
          <w:sz w:val="26"/>
        </w:rPr>
        <w:br w:type="page"/>
      </w:r>
      <w:bookmarkStart w:id="0" w:name="_Toc356226608"/>
      <w:bookmarkStart w:id="1" w:name="_Toc355957734"/>
      <w:r w:rsidR="00CE4F0B">
        <w:rPr>
          <w:rFonts w:ascii="Times New Roman" w:hAnsi="Times New Roman" w:cs="Times New Roman"/>
          <w:color w:val="4F81BD"/>
          <w:sz w:val="26"/>
        </w:rPr>
        <w:lastRenderedPageBreak/>
        <w:t>CƠ SỞ PHÁP LÝ</w:t>
      </w:r>
      <w:bookmarkEnd w:id="0"/>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Nghị định số 59/2011/NĐ-CP ngày 18/7/2011 của Chính phủ về chuyển doanh nghiệp 100% vốn Nhà nước thành Công ty cổ phần;</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Thông tư số 202/2011/TT-BTC ngày 30/12/2011 của Bộ Tài Chính hướng dẫn xử lý tài chính và xác định giá trị doanh nghiệp cổ phần hóa khi thực hiện chuyển doanh nghiệp 100% vốn nhà nước thành công ty cổ phần theo quy định tại Nghị định số 59/2011/NĐ-CP ngày 18/7/2011 của Chính phủ;</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Thông tư 196/2011/TT-BTC ngày 28/12/2011 Hướng dẫn bán cổ phần lần đầu và quản lý, sử dụng tiền thu từ cổ phần hóa của các doanh nghiệp 100% vốn nhà nước thực hiện chuyển đổi thành công ty cổ phần;</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Nghị định số 91/2010/NĐ-CP ngày 20/08/2010 của Chính phủ về Quy định chính sách đối với người lao động dôi dư khi sắp xếp lại công ty trách nhiệm hữu hạn một thành viên do Nhà nước làm chủ sở hữu;</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Thông tư số 138/2010/TT-BLĐTTXH ngày 24/12/2010 của Bộ Lao Động và Thương Binh Xã Hội hướng dẫn thi hành một số điều của Nghị định số 91/2010/NĐ-CP;</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Thông tư 33/2012/TT-BLĐTBXH ngày 20/12/2012 hướng dẫn thực hiện chính sách đối với người lao động theo Nghị định 59/2011/NĐ-CP ngày 18/7/2011 của Chính phủ;</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Thông tư 10/2013/TT-BTC ngày 18/01/2013 của Bộ Tài chính hướng dẫn cơ chế quản lý và sử dụng Quỹ hỗ trợ sắp xếp doanh nghiệp tại các Công ty mẹ của Tập đoàn kinh tế, Tổng công ty nhà nước, Công ty mẹ trong tổ hợp công ty mẹ - công ty con;</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 xml:space="preserve">Quyết định số 276/QĐ-TTg ngày 04/02/2013 của Thủ tướng Chính phủ về việc phê duyệt Đề án tái cơ cấu Tổng công ty Hàng hải Việt </w:t>
      </w:r>
      <w:smartTag w:uri="urn:schemas-microsoft-com:office:smarttags" w:element="country-region">
        <w:smartTag w:uri="urn:schemas-microsoft-com:office:smarttags" w:element="place">
          <w:r w:rsidRPr="00186976">
            <w:rPr>
              <w:rFonts w:ascii="Times New Roman" w:hAnsi="Times New Roman"/>
              <w:sz w:val="26"/>
              <w:szCs w:val="26"/>
            </w:rPr>
            <w:t>Nam</w:t>
          </w:r>
        </w:smartTag>
      </w:smartTag>
      <w:r w:rsidRPr="00186976">
        <w:rPr>
          <w:rFonts w:ascii="Times New Roman" w:hAnsi="Times New Roman"/>
          <w:sz w:val="26"/>
          <w:szCs w:val="26"/>
        </w:rPr>
        <w:t xml:space="preserve"> giai đoạn 2012 – 2015;</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Quyết định số 103/QĐ-HHVN ngày 15/03/2013 của Hội đồng thành viên Tổng công ty Hàng hải Việt Nam về việc phê duyệt danh sách các đơn vị thuộc Tổng công ty Hàng hải Việt Nam thực hiện cổ phần hóa và chuyển đổi thành công ty trách nhiệm hữu hạn một thành viên năm 2013;</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 xml:space="preserve">Quyết định số 107/QĐ-HHVN ngày 20/03/2013 của Hội đồng thành viên Tổng công ty Hàng hải Việt </w:t>
      </w:r>
      <w:smartTag w:uri="urn:schemas-microsoft-com:office:smarttags" w:element="country-region">
        <w:smartTag w:uri="urn:schemas-microsoft-com:office:smarttags" w:element="place">
          <w:r w:rsidRPr="00186976">
            <w:rPr>
              <w:rFonts w:ascii="Times New Roman" w:hAnsi="Times New Roman"/>
              <w:sz w:val="26"/>
              <w:szCs w:val="26"/>
            </w:rPr>
            <w:t>Nam</w:t>
          </w:r>
        </w:smartTag>
      </w:smartTag>
      <w:r w:rsidRPr="00186976">
        <w:rPr>
          <w:rFonts w:ascii="Times New Roman" w:hAnsi="Times New Roman"/>
          <w:sz w:val="26"/>
          <w:szCs w:val="26"/>
        </w:rPr>
        <w:t xml:space="preserve"> về việc thành lập Ban chỉ đạo cổ phần hóa Công ty TNHH MTV Cảng Quy Nhơn;</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 xml:space="preserve">Quyết định số 108/QĐ-HHVN ngày 20/03/2013 của Hội đồng thành viên Tổng công ty Hàng hải Việt </w:t>
      </w:r>
      <w:smartTag w:uri="urn:schemas-microsoft-com:office:smarttags" w:element="country-region">
        <w:smartTag w:uri="urn:schemas-microsoft-com:office:smarttags" w:element="place">
          <w:r w:rsidRPr="00186976">
            <w:rPr>
              <w:rFonts w:ascii="Times New Roman" w:hAnsi="Times New Roman"/>
              <w:sz w:val="26"/>
              <w:szCs w:val="26"/>
            </w:rPr>
            <w:t>Nam</w:t>
          </w:r>
        </w:smartTag>
      </w:smartTag>
      <w:r w:rsidRPr="00186976">
        <w:rPr>
          <w:rFonts w:ascii="Times New Roman" w:hAnsi="Times New Roman"/>
          <w:sz w:val="26"/>
          <w:szCs w:val="26"/>
        </w:rPr>
        <w:t xml:space="preserve"> về việc thành lập Tổ giúp việc Ban chỉ đạo cổ phần hóa Công ty TNHH MTV Cảng Quy Nhơn;</w:t>
      </w:r>
    </w:p>
    <w:p w:rsidR="00CE4F0B" w:rsidRPr="00186976" w:rsidRDefault="00CE4F0B" w:rsidP="00CE4F0B">
      <w:pPr>
        <w:numPr>
          <w:ilvl w:val="0"/>
          <w:numId w:val="2"/>
        </w:numPr>
        <w:spacing w:after="120" w:line="240" w:lineRule="auto"/>
        <w:ind w:left="360"/>
        <w:jc w:val="both"/>
        <w:rPr>
          <w:rFonts w:ascii="Times New Roman" w:hAnsi="Times New Roman"/>
          <w:sz w:val="26"/>
          <w:szCs w:val="26"/>
        </w:rPr>
      </w:pPr>
      <w:r w:rsidRPr="00186976">
        <w:rPr>
          <w:rFonts w:ascii="Times New Roman" w:hAnsi="Times New Roman"/>
          <w:sz w:val="26"/>
          <w:szCs w:val="26"/>
        </w:rPr>
        <w:t>Quyết định số 139/QĐ-HHVN ngày 09/04/2013 của Hội đồng thành viên Tổng công ty Hàng hải Việt Nam về việc lựa chọn thời điểm và tổ chức tư vấn xác định giá trị doanh nghiệp Công ty TNHH MTV Cảng Quy Nhơn để cổ phần hóa;</w:t>
      </w:r>
    </w:p>
    <w:p w:rsidR="00CE4F0B" w:rsidRPr="00346439" w:rsidRDefault="00CE4F0B" w:rsidP="00CE4F0B">
      <w:pPr>
        <w:numPr>
          <w:ilvl w:val="0"/>
          <w:numId w:val="2"/>
        </w:numPr>
        <w:spacing w:after="120" w:line="240" w:lineRule="auto"/>
        <w:ind w:left="360"/>
        <w:jc w:val="both"/>
        <w:rPr>
          <w:rFonts w:ascii="Times New Roman" w:hAnsi="Times New Roman"/>
          <w:sz w:val="26"/>
          <w:szCs w:val="26"/>
        </w:rPr>
      </w:pPr>
      <w:r w:rsidRPr="00346439">
        <w:rPr>
          <w:rFonts w:ascii="Times New Roman" w:hAnsi="Times New Roman"/>
          <w:sz w:val="26"/>
          <w:szCs w:val="26"/>
        </w:rPr>
        <w:t xml:space="preserve">Quyết định số </w:t>
      </w:r>
      <w:r w:rsidR="00A4710F" w:rsidRPr="00346439">
        <w:rPr>
          <w:rFonts w:ascii="Times New Roman" w:hAnsi="Times New Roman"/>
          <w:sz w:val="26"/>
          <w:szCs w:val="26"/>
        </w:rPr>
        <w:t>296</w:t>
      </w:r>
      <w:r w:rsidR="001E27FA" w:rsidRPr="00346439">
        <w:rPr>
          <w:rFonts w:ascii="Times New Roman" w:hAnsi="Times New Roman"/>
          <w:sz w:val="26"/>
          <w:szCs w:val="26"/>
        </w:rPr>
        <w:t>/QĐ-HHVN</w:t>
      </w:r>
      <w:r w:rsidRPr="00346439">
        <w:rPr>
          <w:rFonts w:ascii="Times New Roman" w:hAnsi="Times New Roman"/>
          <w:sz w:val="26"/>
          <w:szCs w:val="26"/>
        </w:rPr>
        <w:t xml:space="preserve"> ngày </w:t>
      </w:r>
      <w:r w:rsidR="00A4710F" w:rsidRPr="00346439">
        <w:rPr>
          <w:rFonts w:ascii="Times New Roman" w:hAnsi="Times New Roman"/>
          <w:sz w:val="26"/>
          <w:szCs w:val="26"/>
        </w:rPr>
        <w:t>25/06/2013</w:t>
      </w:r>
      <w:r w:rsidRPr="00346439">
        <w:rPr>
          <w:rFonts w:ascii="Times New Roman" w:hAnsi="Times New Roman"/>
          <w:sz w:val="26"/>
          <w:szCs w:val="26"/>
        </w:rPr>
        <w:t xml:space="preserve"> của Hội đồng thành viên Tổng công ty Hàng hải Việt </w:t>
      </w:r>
      <w:smartTag w:uri="urn:schemas-microsoft-com:office:smarttags" w:element="country-region">
        <w:smartTag w:uri="urn:schemas-microsoft-com:office:smarttags" w:element="place">
          <w:r w:rsidRPr="00346439">
            <w:rPr>
              <w:rFonts w:ascii="Times New Roman" w:hAnsi="Times New Roman"/>
              <w:sz w:val="26"/>
              <w:szCs w:val="26"/>
            </w:rPr>
            <w:t>Nam</w:t>
          </w:r>
        </w:smartTag>
      </w:smartTag>
      <w:r w:rsidRPr="00346439">
        <w:rPr>
          <w:rFonts w:ascii="Times New Roman" w:hAnsi="Times New Roman"/>
          <w:sz w:val="26"/>
          <w:szCs w:val="26"/>
        </w:rPr>
        <w:t xml:space="preserve"> về giá trị doanh nghiệp cổ phần hoá;</w:t>
      </w:r>
    </w:p>
    <w:p w:rsidR="00EA4D8E" w:rsidRDefault="00EA4D8E" w:rsidP="00BD09D4">
      <w:pPr>
        <w:numPr>
          <w:ilvl w:val="0"/>
          <w:numId w:val="2"/>
        </w:numPr>
        <w:spacing w:after="120" w:line="240" w:lineRule="auto"/>
        <w:ind w:left="360"/>
        <w:jc w:val="both"/>
        <w:rPr>
          <w:rFonts w:ascii="Times New Roman" w:hAnsi="Times New Roman"/>
          <w:sz w:val="26"/>
          <w:szCs w:val="26"/>
        </w:rPr>
      </w:pPr>
      <w:r>
        <w:rPr>
          <w:rFonts w:ascii="Times New Roman" w:hAnsi="Times New Roman"/>
          <w:sz w:val="26"/>
          <w:szCs w:val="26"/>
        </w:rPr>
        <w:t>Công văn</w:t>
      </w:r>
      <w:r w:rsidRPr="00927349">
        <w:rPr>
          <w:rFonts w:ascii="Times New Roman" w:hAnsi="Times New Roman"/>
          <w:sz w:val="26"/>
          <w:szCs w:val="26"/>
        </w:rPr>
        <w:t xml:space="preserve"> số </w:t>
      </w:r>
      <w:r>
        <w:rPr>
          <w:rFonts w:ascii="Times New Roman" w:hAnsi="Times New Roman"/>
          <w:sz w:val="26"/>
          <w:szCs w:val="26"/>
        </w:rPr>
        <w:t>6325/BGTVT-QLDN</w:t>
      </w:r>
      <w:r w:rsidRPr="00927349">
        <w:rPr>
          <w:rFonts w:ascii="Times New Roman" w:hAnsi="Times New Roman"/>
          <w:sz w:val="26"/>
          <w:szCs w:val="26"/>
        </w:rPr>
        <w:t xml:space="preserve"> ngày 2 tháng 0</w:t>
      </w:r>
      <w:r>
        <w:rPr>
          <w:rFonts w:ascii="Times New Roman" w:hAnsi="Times New Roman"/>
          <w:sz w:val="26"/>
          <w:szCs w:val="26"/>
        </w:rPr>
        <w:t>7</w:t>
      </w:r>
      <w:r w:rsidRPr="00927349">
        <w:rPr>
          <w:rFonts w:ascii="Times New Roman" w:hAnsi="Times New Roman"/>
          <w:sz w:val="26"/>
          <w:szCs w:val="26"/>
        </w:rPr>
        <w:t xml:space="preserve"> năm 2013 của </w:t>
      </w:r>
      <w:r>
        <w:rPr>
          <w:rFonts w:ascii="Times New Roman" w:hAnsi="Times New Roman"/>
          <w:sz w:val="26"/>
          <w:szCs w:val="26"/>
        </w:rPr>
        <w:t>Bộ giao thông vận tải</w:t>
      </w:r>
      <w:r w:rsidRPr="00927349">
        <w:rPr>
          <w:rFonts w:ascii="Times New Roman" w:hAnsi="Times New Roman"/>
          <w:sz w:val="26"/>
          <w:szCs w:val="26"/>
        </w:rPr>
        <w:t xml:space="preserve"> về </w:t>
      </w:r>
      <w:r>
        <w:rPr>
          <w:rFonts w:ascii="Times New Roman" w:hAnsi="Times New Roman"/>
          <w:sz w:val="26"/>
          <w:szCs w:val="26"/>
        </w:rPr>
        <w:t>việc Cổ phần hóa cảng Quy Nhơn</w:t>
      </w:r>
      <w:r w:rsidRPr="00927349">
        <w:rPr>
          <w:rFonts w:ascii="Times New Roman" w:hAnsi="Times New Roman"/>
          <w:sz w:val="26"/>
          <w:szCs w:val="26"/>
        </w:rPr>
        <w:t>;</w:t>
      </w:r>
    </w:p>
    <w:p w:rsidR="00EA4D8E" w:rsidRPr="001E27FA" w:rsidRDefault="00EA4D8E" w:rsidP="00BD09D4">
      <w:pPr>
        <w:numPr>
          <w:ilvl w:val="0"/>
          <w:numId w:val="2"/>
        </w:numPr>
        <w:spacing w:after="120" w:line="240" w:lineRule="auto"/>
        <w:ind w:left="360"/>
        <w:jc w:val="both"/>
        <w:rPr>
          <w:rFonts w:ascii="Times New Roman" w:hAnsi="Times New Roman"/>
          <w:sz w:val="26"/>
          <w:szCs w:val="26"/>
        </w:rPr>
      </w:pPr>
      <w:r w:rsidRPr="001E27FA">
        <w:rPr>
          <w:rFonts w:ascii="Times New Roman" w:hAnsi="Times New Roman"/>
          <w:sz w:val="26"/>
          <w:szCs w:val="26"/>
        </w:rPr>
        <w:lastRenderedPageBreak/>
        <w:t>Công văn số 1843/BGTVT-QLDN ngày 5 tháng 07 năm 2013 của Tổng Công ty Hàng Hải Việt Nam  về việc Cổ phần hóa cảng Quy Nhơn;</w:t>
      </w:r>
    </w:p>
    <w:p w:rsidR="00CE4F0B" w:rsidRPr="00695BE4" w:rsidRDefault="00CE4F0B" w:rsidP="00BD09D4">
      <w:pPr>
        <w:numPr>
          <w:ilvl w:val="0"/>
          <w:numId w:val="2"/>
        </w:numPr>
        <w:spacing w:after="120" w:line="240" w:lineRule="auto"/>
        <w:ind w:left="360"/>
        <w:jc w:val="both"/>
        <w:rPr>
          <w:rFonts w:ascii="Times New Roman" w:hAnsi="Times New Roman"/>
          <w:sz w:val="26"/>
          <w:szCs w:val="26"/>
        </w:rPr>
      </w:pPr>
      <w:r w:rsidRPr="00695BE4">
        <w:rPr>
          <w:rFonts w:ascii="Times New Roman" w:hAnsi="Times New Roman"/>
          <w:sz w:val="26"/>
          <w:szCs w:val="26"/>
        </w:rPr>
        <w:t xml:space="preserve">Quyết định số </w:t>
      </w:r>
      <w:r w:rsidR="00695BE4" w:rsidRPr="00695BE4">
        <w:rPr>
          <w:rFonts w:ascii="Times New Roman" w:hAnsi="Times New Roman"/>
          <w:sz w:val="26"/>
          <w:szCs w:val="26"/>
        </w:rPr>
        <w:t xml:space="preserve">336/QĐ-HHVN </w:t>
      </w:r>
      <w:r w:rsidRPr="00695BE4">
        <w:rPr>
          <w:rFonts w:ascii="Times New Roman" w:hAnsi="Times New Roman"/>
          <w:sz w:val="26"/>
          <w:szCs w:val="26"/>
        </w:rPr>
        <w:t>ngày</w:t>
      </w:r>
      <w:r w:rsidR="00695BE4" w:rsidRPr="00695BE4">
        <w:rPr>
          <w:rFonts w:ascii="Times New Roman" w:hAnsi="Times New Roman"/>
          <w:sz w:val="26"/>
          <w:szCs w:val="26"/>
        </w:rPr>
        <w:t xml:space="preserve"> 22 tháng 7 năm 2013</w:t>
      </w:r>
      <w:r w:rsidRPr="00695BE4">
        <w:rPr>
          <w:rFonts w:ascii="Times New Roman" w:hAnsi="Times New Roman"/>
          <w:sz w:val="26"/>
          <w:szCs w:val="26"/>
        </w:rPr>
        <w:t xml:space="preserve"> của Hội đồng thành viên Tổng công ty Hàng hải Việt </w:t>
      </w:r>
      <w:smartTag w:uri="urn:schemas-microsoft-com:office:smarttags" w:element="country-region">
        <w:smartTag w:uri="urn:schemas-microsoft-com:office:smarttags" w:element="place">
          <w:r w:rsidRPr="00695BE4">
            <w:rPr>
              <w:rFonts w:ascii="Times New Roman" w:hAnsi="Times New Roman"/>
              <w:sz w:val="26"/>
              <w:szCs w:val="26"/>
            </w:rPr>
            <w:t>Nam</w:t>
          </w:r>
        </w:smartTag>
      </w:smartTag>
      <w:r w:rsidRPr="00695BE4">
        <w:rPr>
          <w:rFonts w:ascii="Times New Roman" w:hAnsi="Times New Roman"/>
          <w:sz w:val="26"/>
          <w:szCs w:val="26"/>
        </w:rPr>
        <w:t xml:space="preserve"> về phê duyệt phương án </w:t>
      </w:r>
      <w:r w:rsidR="00695BE4" w:rsidRPr="00695BE4">
        <w:rPr>
          <w:rFonts w:ascii="Times New Roman" w:hAnsi="Times New Roman"/>
          <w:sz w:val="26"/>
          <w:szCs w:val="26"/>
        </w:rPr>
        <w:t>và chuyển Công ty TNHH MTV Cảng Quy Nhơn thành công ty cổ phần.</w:t>
      </w:r>
    </w:p>
    <w:p w:rsidR="00CE4F0B" w:rsidRDefault="005F5F5F" w:rsidP="00427A43">
      <w:pPr>
        <w:pStyle w:val="MMTopic2"/>
        <w:numPr>
          <w:ilvl w:val="0"/>
          <w:numId w:val="20"/>
        </w:numPr>
        <w:spacing w:before="120" w:after="120" w:line="240" w:lineRule="auto"/>
        <w:ind w:left="567" w:hanging="425"/>
        <w:rPr>
          <w:rFonts w:ascii="Times New Roman" w:hAnsi="Times New Roman" w:cs="Times New Roman"/>
          <w:color w:val="4F81BD"/>
          <w:sz w:val="26"/>
        </w:rPr>
      </w:pPr>
      <w:bookmarkStart w:id="2" w:name="_Toc356226609"/>
      <w:r>
        <w:rPr>
          <w:rFonts w:ascii="Times New Roman" w:hAnsi="Times New Roman" w:cs="Times New Roman"/>
          <w:color w:val="4F81BD"/>
          <w:sz w:val="26"/>
        </w:rPr>
        <w:t>CÁC NHÂN TỐ RỦI RO</w:t>
      </w:r>
      <w:bookmarkEnd w:id="2"/>
    </w:p>
    <w:p w:rsidR="00456D80" w:rsidRPr="00391FC7" w:rsidRDefault="00456D80" w:rsidP="00427A43">
      <w:pPr>
        <w:keepLines/>
        <w:numPr>
          <w:ilvl w:val="0"/>
          <w:numId w:val="27"/>
        </w:numPr>
        <w:spacing w:before="120" w:after="120" w:line="240" w:lineRule="auto"/>
        <w:ind w:left="567" w:hanging="567"/>
        <w:jc w:val="both"/>
        <w:rPr>
          <w:rFonts w:ascii="Times New Roman" w:hAnsi="Times New Roman"/>
          <w:b/>
          <w:sz w:val="26"/>
          <w:szCs w:val="26"/>
          <w:lang w:val="fr-FR"/>
        </w:rPr>
      </w:pPr>
      <w:r w:rsidRPr="00391FC7">
        <w:rPr>
          <w:rFonts w:ascii="Times New Roman" w:hAnsi="Times New Roman"/>
          <w:b/>
          <w:sz w:val="26"/>
          <w:szCs w:val="26"/>
          <w:lang w:val="fr-FR"/>
        </w:rPr>
        <w:t>Rủi ro về kinh tế</w:t>
      </w:r>
    </w:p>
    <w:p w:rsidR="00E54501" w:rsidRDefault="00E54501" w:rsidP="00E54501">
      <w:pPr>
        <w:keepLines/>
        <w:spacing w:before="120" w:after="120" w:line="240" w:lineRule="auto"/>
        <w:jc w:val="both"/>
        <w:rPr>
          <w:rFonts w:ascii="Times New Roman" w:hAnsi="Times New Roman"/>
          <w:sz w:val="26"/>
          <w:szCs w:val="26"/>
          <w:lang w:val="fr-FR"/>
        </w:rPr>
      </w:pPr>
      <w:r w:rsidRPr="00835E6A">
        <w:rPr>
          <w:rFonts w:ascii="Times New Roman" w:hAnsi="Times New Roman"/>
          <w:sz w:val="26"/>
          <w:szCs w:val="26"/>
          <w:lang w:val="fr-FR"/>
        </w:rPr>
        <w:t>Hoạt động chính của Công ty là khai thác cảng và kinh doanh kho bãi. Các hoạt động này gắn liền với sự phát triển của hoạt động xuất nhập khẩu cũng như tình hình phát triển kinh tế của Việt Nam</w:t>
      </w:r>
      <w:r>
        <w:rPr>
          <w:rFonts w:ascii="Times New Roman" w:hAnsi="Times New Roman"/>
          <w:sz w:val="26"/>
          <w:szCs w:val="26"/>
          <w:lang w:val="fr-FR"/>
        </w:rPr>
        <w:t xml:space="preserve">. </w:t>
      </w:r>
      <w:r w:rsidR="00456D80" w:rsidRPr="00835E6A">
        <w:rPr>
          <w:rFonts w:ascii="Times New Roman" w:hAnsi="Times New Roman"/>
          <w:sz w:val="26"/>
          <w:szCs w:val="26"/>
          <w:lang w:val="fr-FR"/>
        </w:rPr>
        <w:t>Hiện nay, hoạt động xuất nhập khẩu đang được khuyến khích, đặc biệt là xuất khẩu.</w:t>
      </w:r>
      <w:r w:rsidR="00456D80">
        <w:rPr>
          <w:rFonts w:ascii="Times New Roman" w:hAnsi="Times New Roman"/>
          <w:sz w:val="26"/>
          <w:szCs w:val="26"/>
          <w:lang w:val="fr-FR"/>
        </w:rPr>
        <w:t xml:space="preserve"> </w:t>
      </w:r>
      <w:r>
        <w:rPr>
          <w:rFonts w:ascii="Times New Roman" w:hAnsi="Times New Roman"/>
          <w:sz w:val="26"/>
          <w:szCs w:val="26"/>
          <w:lang w:val="fr-FR"/>
        </w:rPr>
        <w:t>Khi chính sách xuất nhập khẩu thay đổi sẽ ảnh hưởng đến khối lượng hàng hóa xuất nhập khẩu. Sự thay đổi về khối lượng hàng hóa xuất nhập khẩu sẽ ảnh hưởng đến kim ngạch xuất nhập khẩu và tác động trực tiếp đến hoạt động kinh doanh của Cảng Quy Nhơn</w:t>
      </w:r>
      <w:r w:rsidRPr="00835E6A">
        <w:rPr>
          <w:rFonts w:ascii="Times New Roman" w:hAnsi="Times New Roman"/>
          <w:sz w:val="26"/>
          <w:szCs w:val="26"/>
          <w:lang w:val="fr-FR"/>
        </w:rPr>
        <w:t>.</w:t>
      </w:r>
      <w:r w:rsidR="00456D80">
        <w:rPr>
          <w:rFonts w:ascii="Times New Roman" w:hAnsi="Times New Roman"/>
          <w:sz w:val="26"/>
          <w:szCs w:val="26"/>
          <w:lang w:val="fr-FR"/>
        </w:rPr>
        <w:t xml:space="preserve"> Những năm gần đây, tình hình xuất nhập khẩu có kết quả tăng trưởng qua các năm, có tác động tích cực đến hoạt động của Cảng Quy Nhơn.</w:t>
      </w:r>
    </w:p>
    <w:p w:rsidR="00456D80" w:rsidRPr="00391FC7" w:rsidRDefault="00456D80" w:rsidP="00427A43">
      <w:pPr>
        <w:keepLines/>
        <w:numPr>
          <w:ilvl w:val="0"/>
          <w:numId w:val="27"/>
        </w:numPr>
        <w:spacing w:before="120" w:after="120" w:line="240" w:lineRule="auto"/>
        <w:ind w:left="567" w:hanging="567"/>
        <w:jc w:val="both"/>
        <w:rPr>
          <w:rFonts w:ascii="Times New Roman" w:hAnsi="Times New Roman"/>
          <w:b/>
          <w:sz w:val="26"/>
          <w:szCs w:val="26"/>
          <w:lang w:val="fr-FR"/>
        </w:rPr>
      </w:pPr>
      <w:r w:rsidRPr="00391FC7">
        <w:rPr>
          <w:rFonts w:ascii="Times New Roman" w:hAnsi="Times New Roman"/>
          <w:b/>
          <w:sz w:val="26"/>
          <w:szCs w:val="26"/>
          <w:lang w:val="fr-FR"/>
        </w:rPr>
        <w:t>Rủi ro về luật pháp</w:t>
      </w:r>
    </w:p>
    <w:p w:rsidR="00456D80" w:rsidRPr="00835E6A" w:rsidRDefault="00456D80" w:rsidP="00456D80">
      <w:pPr>
        <w:keepLines/>
        <w:spacing w:before="120" w:after="120" w:line="240" w:lineRule="auto"/>
        <w:jc w:val="both"/>
        <w:rPr>
          <w:rFonts w:ascii="Times New Roman" w:hAnsi="Times New Roman"/>
          <w:sz w:val="26"/>
          <w:szCs w:val="26"/>
          <w:lang w:val="fr-FR"/>
        </w:rPr>
      </w:pPr>
      <w:r>
        <w:rPr>
          <w:rFonts w:ascii="Times New Roman" w:hAnsi="Times New Roman"/>
          <w:sz w:val="26"/>
          <w:szCs w:val="26"/>
          <w:lang w:val="fr-FR"/>
        </w:rPr>
        <w:t xml:space="preserve">Khi chuyển sang Công ty cổ phần, </w:t>
      </w:r>
      <w:r w:rsidRPr="00835E6A">
        <w:rPr>
          <w:rFonts w:ascii="Times New Roman" w:hAnsi="Times New Roman"/>
          <w:sz w:val="26"/>
          <w:szCs w:val="26"/>
          <w:lang w:val="fr-FR"/>
        </w:rPr>
        <w:t xml:space="preserve">hoạt </w:t>
      </w:r>
      <w:r w:rsidRPr="00835E6A">
        <w:rPr>
          <w:rFonts w:ascii="Times New Roman" w:hAnsi="Times New Roman" w:hint="eastAsia"/>
          <w:sz w:val="26"/>
          <w:szCs w:val="26"/>
          <w:lang w:val="fr-FR"/>
        </w:rPr>
        <w:t>đ</w:t>
      </w:r>
      <w:r w:rsidRPr="00835E6A">
        <w:rPr>
          <w:rFonts w:ascii="Times New Roman" w:hAnsi="Times New Roman"/>
          <w:sz w:val="26"/>
          <w:szCs w:val="26"/>
          <w:lang w:val="fr-FR"/>
        </w:rPr>
        <w:t xml:space="preserve">ộng của Cảng </w:t>
      </w:r>
      <w:r>
        <w:rPr>
          <w:rFonts w:ascii="Times New Roman" w:hAnsi="Times New Roman"/>
          <w:sz w:val="26"/>
          <w:szCs w:val="26"/>
          <w:lang w:val="fr-FR"/>
        </w:rPr>
        <w:t>Quy Nhơn</w:t>
      </w:r>
      <w:r w:rsidRPr="00835E6A">
        <w:rPr>
          <w:rFonts w:ascii="Times New Roman" w:hAnsi="Times New Roman"/>
          <w:sz w:val="26"/>
          <w:szCs w:val="26"/>
          <w:lang w:val="fr-FR"/>
        </w:rPr>
        <w:t xml:space="preserve"> chịu ảnh h</w:t>
      </w:r>
      <w:r w:rsidRPr="00835E6A">
        <w:rPr>
          <w:rFonts w:ascii="Times New Roman" w:hAnsi="Times New Roman" w:hint="eastAsia"/>
          <w:sz w:val="26"/>
          <w:szCs w:val="26"/>
          <w:lang w:val="fr-FR"/>
        </w:rPr>
        <w:t>ư</w:t>
      </w:r>
      <w:r w:rsidRPr="00835E6A">
        <w:rPr>
          <w:rFonts w:ascii="Times New Roman" w:hAnsi="Times New Roman"/>
          <w:sz w:val="26"/>
          <w:szCs w:val="26"/>
          <w:lang w:val="fr-FR"/>
        </w:rPr>
        <w:t>ởng của các v</w:t>
      </w:r>
      <w:r w:rsidRPr="00835E6A">
        <w:rPr>
          <w:rFonts w:ascii="Times New Roman" w:hAnsi="Times New Roman" w:hint="eastAsia"/>
          <w:sz w:val="26"/>
          <w:szCs w:val="26"/>
          <w:lang w:val="fr-FR"/>
        </w:rPr>
        <w:t>ă</w:t>
      </w:r>
      <w:r w:rsidRPr="00835E6A">
        <w:rPr>
          <w:rFonts w:ascii="Times New Roman" w:hAnsi="Times New Roman"/>
          <w:sz w:val="26"/>
          <w:szCs w:val="26"/>
          <w:lang w:val="fr-FR"/>
        </w:rPr>
        <w:t>n bản pháp luật về Công ty cổ phần, chứng khoán và thị tr</w:t>
      </w:r>
      <w:r w:rsidRPr="00835E6A">
        <w:rPr>
          <w:rFonts w:ascii="Times New Roman" w:hAnsi="Times New Roman" w:hint="eastAsia"/>
          <w:sz w:val="26"/>
          <w:szCs w:val="26"/>
          <w:lang w:val="fr-FR"/>
        </w:rPr>
        <w:t>ư</w:t>
      </w:r>
      <w:r w:rsidRPr="00835E6A">
        <w:rPr>
          <w:rFonts w:ascii="Times New Roman" w:hAnsi="Times New Roman"/>
          <w:sz w:val="26"/>
          <w:szCs w:val="26"/>
          <w:lang w:val="fr-FR"/>
        </w:rPr>
        <w:t>ờng chứng khoán. Luật và các v</w:t>
      </w:r>
      <w:r w:rsidRPr="00835E6A">
        <w:rPr>
          <w:rFonts w:ascii="Times New Roman" w:hAnsi="Times New Roman" w:hint="eastAsia"/>
          <w:sz w:val="26"/>
          <w:szCs w:val="26"/>
          <w:lang w:val="fr-FR"/>
        </w:rPr>
        <w:t>ă</w:t>
      </w:r>
      <w:r w:rsidRPr="00835E6A">
        <w:rPr>
          <w:rFonts w:ascii="Times New Roman" w:hAnsi="Times New Roman"/>
          <w:sz w:val="26"/>
          <w:szCs w:val="26"/>
          <w:lang w:val="fr-FR"/>
        </w:rPr>
        <w:t>n bản d</w:t>
      </w:r>
      <w:r w:rsidRPr="00835E6A">
        <w:rPr>
          <w:rFonts w:ascii="Times New Roman" w:hAnsi="Times New Roman" w:hint="eastAsia"/>
          <w:sz w:val="26"/>
          <w:szCs w:val="26"/>
          <w:lang w:val="fr-FR"/>
        </w:rPr>
        <w:t>ư</w:t>
      </w:r>
      <w:r w:rsidRPr="00835E6A">
        <w:rPr>
          <w:rFonts w:ascii="Times New Roman" w:hAnsi="Times New Roman"/>
          <w:sz w:val="26"/>
          <w:szCs w:val="26"/>
          <w:lang w:val="fr-FR"/>
        </w:rPr>
        <w:t xml:space="preserve">ới luật trong lĩnh vực này </w:t>
      </w:r>
      <w:r w:rsidRPr="00835E6A">
        <w:rPr>
          <w:rFonts w:ascii="Times New Roman" w:hAnsi="Times New Roman" w:hint="eastAsia"/>
          <w:sz w:val="26"/>
          <w:szCs w:val="26"/>
          <w:lang w:val="fr-FR"/>
        </w:rPr>
        <w:t>đ</w:t>
      </w:r>
      <w:r w:rsidRPr="00835E6A">
        <w:rPr>
          <w:rFonts w:ascii="Times New Roman" w:hAnsi="Times New Roman"/>
          <w:sz w:val="26"/>
          <w:szCs w:val="26"/>
          <w:lang w:val="fr-FR"/>
        </w:rPr>
        <w:t xml:space="preserve">ang trong quá trình hoàn thiện, sự thay </w:t>
      </w:r>
      <w:r w:rsidRPr="00835E6A">
        <w:rPr>
          <w:rFonts w:ascii="Times New Roman" w:hAnsi="Times New Roman" w:hint="eastAsia"/>
          <w:sz w:val="26"/>
          <w:szCs w:val="26"/>
          <w:lang w:val="fr-FR"/>
        </w:rPr>
        <w:t>đ</w:t>
      </w:r>
      <w:r w:rsidRPr="00835E6A">
        <w:rPr>
          <w:rFonts w:ascii="Times New Roman" w:hAnsi="Times New Roman"/>
          <w:sz w:val="26"/>
          <w:szCs w:val="26"/>
          <w:lang w:val="fr-FR"/>
        </w:rPr>
        <w:t xml:space="preserve">ổi về mặt chính sách luôn có thể xảy ra và khi </w:t>
      </w:r>
      <w:r w:rsidRPr="00835E6A">
        <w:rPr>
          <w:rFonts w:ascii="Times New Roman" w:hAnsi="Times New Roman" w:hint="eastAsia"/>
          <w:sz w:val="26"/>
          <w:szCs w:val="26"/>
          <w:lang w:val="fr-FR"/>
        </w:rPr>
        <w:t>đó</w:t>
      </w:r>
      <w:r w:rsidRPr="00835E6A">
        <w:rPr>
          <w:rFonts w:ascii="Times New Roman" w:hAnsi="Times New Roman"/>
          <w:sz w:val="26"/>
          <w:szCs w:val="26"/>
          <w:lang w:val="fr-FR"/>
        </w:rPr>
        <w:t xml:space="preserve"> ít nhiều sẽ ảnh h</w:t>
      </w:r>
      <w:r w:rsidRPr="00835E6A">
        <w:rPr>
          <w:rFonts w:ascii="Times New Roman" w:hAnsi="Times New Roman" w:hint="eastAsia"/>
          <w:sz w:val="26"/>
          <w:szCs w:val="26"/>
          <w:lang w:val="fr-FR"/>
        </w:rPr>
        <w:t>ư</w:t>
      </w:r>
      <w:r w:rsidRPr="00835E6A">
        <w:rPr>
          <w:rFonts w:ascii="Times New Roman" w:hAnsi="Times New Roman"/>
          <w:sz w:val="26"/>
          <w:szCs w:val="26"/>
          <w:lang w:val="fr-FR"/>
        </w:rPr>
        <w:t xml:space="preserve">ởng </w:t>
      </w:r>
      <w:r w:rsidRPr="00835E6A">
        <w:rPr>
          <w:rFonts w:ascii="Times New Roman" w:hAnsi="Times New Roman" w:hint="eastAsia"/>
          <w:sz w:val="26"/>
          <w:szCs w:val="26"/>
          <w:lang w:val="fr-FR"/>
        </w:rPr>
        <w:t>đ</w:t>
      </w:r>
      <w:r w:rsidRPr="00835E6A">
        <w:rPr>
          <w:rFonts w:ascii="Times New Roman" w:hAnsi="Times New Roman"/>
          <w:sz w:val="26"/>
          <w:szCs w:val="26"/>
          <w:lang w:val="fr-FR"/>
        </w:rPr>
        <w:t xml:space="preserve">ến hoạt </w:t>
      </w:r>
      <w:r w:rsidRPr="00835E6A">
        <w:rPr>
          <w:rFonts w:ascii="Times New Roman" w:hAnsi="Times New Roman" w:hint="eastAsia"/>
          <w:sz w:val="26"/>
          <w:szCs w:val="26"/>
          <w:lang w:val="fr-FR"/>
        </w:rPr>
        <w:t>đ</w:t>
      </w:r>
      <w:r w:rsidRPr="00835E6A">
        <w:rPr>
          <w:rFonts w:ascii="Times New Roman" w:hAnsi="Times New Roman"/>
          <w:sz w:val="26"/>
          <w:szCs w:val="26"/>
          <w:lang w:val="fr-FR"/>
        </w:rPr>
        <w:t xml:space="preserve">ộng quản trị, kinh doanh của doanh nghiệp và khi </w:t>
      </w:r>
      <w:r w:rsidRPr="00835E6A">
        <w:rPr>
          <w:rFonts w:ascii="Times New Roman" w:hAnsi="Times New Roman" w:hint="eastAsia"/>
          <w:sz w:val="26"/>
          <w:szCs w:val="26"/>
          <w:lang w:val="fr-FR"/>
        </w:rPr>
        <w:t>đó</w:t>
      </w:r>
      <w:r w:rsidRPr="00835E6A">
        <w:rPr>
          <w:rFonts w:ascii="Times New Roman" w:hAnsi="Times New Roman"/>
          <w:sz w:val="26"/>
          <w:szCs w:val="26"/>
          <w:lang w:val="fr-FR"/>
        </w:rPr>
        <w:t xml:space="preserve"> sẽ ảnh h</w:t>
      </w:r>
      <w:r w:rsidRPr="00835E6A">
        <w:rPr>
          <w:rFonts w:ascii="Times New Roman" w:hAnsi="Times New Roman" w:hint="eastAsia"/>
          <w:sz w:val="26"/>
          <w:szCs w:val="26"/>
          <w:lang w:val="fr-FR"/>
        </w:rPr>
        <w:t>ư</w:t>
      </w:r>
      <w:r w:rsidRPr="00835E6A">
        <w:rPr>
          <w:rFonts w:ascii="Times New Roman" w:hAnsi="Times New Roman"/>
          <w:sz w:val="26"/>
          <w:szCs w:val="26"/>
          <w:lang w:val="fr-FR"/>
        </w:rPr>
        <w:t xml:space="preserve">ởng </w:t>
      </w:r>
      <w:r w:rsidRPr="00835E6A">
        <w:rPr>
          <w:rFonts w:ascii="Times New Roman" w:hAnsi="Times New Roman" w:hint="eastAsia"/>
          <w:sz w:val="26"/>
          <w:szCs w:val="26"/>
          <w:lang w:val="fr-FR"/>
        </w:rPr>
        <w:t>đ</w:t>
      </w:r>
      <w:r w:rsidRPr="00835E6A">
        <w:rPr>
          <w:rFonts w:ascii="Times New Roman" w:hAnsi="Times New Roman"/>
          <w:sz w:val="26"/>
          <w:szCs w:val="26"/>
          <w:lang w:val="fr-FR"/>
        </w:rPr>
        <w:t>ến giá cổ phiếu của Công ty.</w:t>
      </w:r>
    </w:p>
    <w:p w:rsidR="00391FC7" w:rsidRPr="00391FC7" w:rsidRDefault="00391FC7" w:rsidP="00427A43">
      <w:pPr>
        <w:keepLines/>
        <w:numPr>
          <w:ilvl w:val="0"/>
          <w:numId w:val="27"/>
        </w:numPr>
        <w:spacing w:before="120" w:after="120" w:line="240" w:lineRule="auto"/>
        <w:ind w:left="567" w:hanging="567"/>
        <w:jc w:val="both"/>
        <w:rPr>
          <w:rFonts w:ascii="Times New Roman" w:hAnsi="Times New Roman"/>
          <w:b/>
          <w:sz w:val="26"/>
          <w:szCs w:val="26"/>
          <w:lang w:val="fr-FR"/>
        </w:rPr>
      </w:pPr>
      <w:bookmarkStart w:id="3" w:name="_Toc503146376"/>
      <w:bookmarkStart w:id="4" w:name="_Toc132789177"/>
      <w:bookmarkStart w:id="5" w:name="_Toc133118322"/>
      <w:bookmarkStart w:id="6" w:name="_Toc133118390"/>
      <w:bookmarkStart w:id="7" w:name="_Toc133118481"/>
      <w:bookmarkStart w:id="8" w:name="_Toc133118777"/>
      <w:bookmarkStart w:id="9" w:name="_Toc133118977"/>
      <w:bookmarkStart w:id="10" w:name="_Toc146172035"/>
      <w:r w:rsidRPr="00391FC7">
        <w:rPr>
          <w:rFonts w:ascii="Times New Roman" w:hAnsi="Times New Roman"/>
          <w:b/>
          <w:sz w:val="26"/>
          <w:szCs w:val="26"/>
          <w:lang w:val="fr-FR"/>
        </w:rPr>
        <w:t>Rủi ro đặc thù</w:t>
      </w:r>
    </w:p>
    <w:p w:rsidR="00391FC7" w:rsidRPr="00391FC7" w:rsidRDefault="00391FC7" w:rsidP="00391FC7">
      <w:pPr>
        <w:keepLines/>
        <w:spacing w:before="120" w:after="120" w:line="240" w:lineRule="auto"/>
        <w:jc w:val="both"/>
        <w:rPr>
          <w:rFonts w:ascii="Times New Roman" w:hAnsi="Times New Roman"/>
          <w:sz w:val="26"/>
          <w:szCs w:val="26"/>
          <w:lang w:val="fr-FR"/>
        </w:rPr>
      </w:pPr>
      <w:r w:rsidRPr="00391FC7">
        <w:rPr>
          <w:rFonts w:ascii="Times New Roman" w:hAnsi="Times New Roman"/>
          <w:sz w:val="26"/>
          <w:szCs w:val="26"/>
          <w:lang w:val="fr-FR"/>
        </w:rPr>
        <w:t xml:space="preserve">Việc giá nhiên liệu thường xuyên biến động ở mức cao, các loại phí bảo hiểm, thuế và phí tăng cao cùng việc hạ tầng giao thông đô thị xuống cấp làm cho tình hình kinh doanh của các doanh nghiệp vận tải gặp nhiều khó khăn. Sự thay đổi liên tục chính sách về thuế đối với các phương tiện vận tải cũng ảnh hưởng mạnh đến việc kinh doanh khai thác cảng. Điều kiện thiên nhiên là nhân tố rủi ro lớn ảnh hưởng đến hoạt động sản xuất kinh doanh của Cảng Quy Nhơn. Sản lượng và hiệu quả của Cảng phụ thuộc vào mùa mưa bão, lũ lụt, thiên tai…gây thiệt hại về đường xá; gây ra khó khăn cho phương tiện thủy, bộ trong việc vận hành kinh doanh. </w:t>
      </w:r>
    </w:p>
    <w:p w:rsidR="00391FC7" w:rsidRPr="00391FC7" w:rsidRDefault="00391FC7" w:rsidP="00427A43">
      <w:pPr>
        <w:keepLines/>
        <w:numPr>
          <w:ilvl w:val="0"/>
          <w:numId w:val="27"/>
        </w:numPr>
        <w:spacing w:before="120" w:after="120" w:line="240" w:lineRule="auto"/>
        <w:ind w:left="567" w:hanging="567"/>
        <w:jc w:val="both"/>
        <w:rPr>
          <w:rFonts w:ascii="Times New Roman" w:hAnsi="Times New Roman"/>
          <w:b/>
          <w:sz w:val="26"/>
          <w:szCs w:val="26"/>
          <w:lang w:val="fr-FR"/>
        </w:rPr>
      </w:pPr>
      <w:r w:rsidRPr="00391FC7">
        <w:rPr>
          <w:rFonts w:ascii="Times New Roman" w:hAnsi="Times New Roman"/>
          <w:b/>
          <w:sz w:val="26"/>
          <w:szCs w:val="26"/>
          <w:lang w:val="fr-FR"/>
        </w:rPr>
        <w:t>Rủi ro đợt chào bán</w:t>
      </w:r>
    </w:p>
    <w:p w:rsidR="00391FC7" w:rsidRDefault="00391FC7" w:rsidP="00391FC7">
      <w:pPr>
        <w:keepLines/>
        <w:spacing w:before="120" w:after="120" w:line="240" w:lineRule="auto"/>
        <w:jc w:val="both"/>
        <w:rPr>
          <w:rFonts w:ascii="Times New Roman" w:hAnsi="Times New Roman"/>
          <w:sz w:val="26"/>
          <w:szCs w:val="26"/>
          <w:lang w:val="fr-FR"/>
        </w:rPr>
      </w:pPr>
      <w:r>
        <w:rPr>
          <w:rFonts w:ascii="Times New Roman" w:hAnsi="Times New Roman"/>
          <w:sz w:val="26"/>
          <w:szCs w:val="26"/>
          <w:lang w:val="fr-FR"/>
        </w:rPr>
        <w:t xml:space="preserve">Việc chào bán cổ phần lần đầu ra công chúng của Cảng Quy Nhơn chịu ảnh hưởng lớn bởi tình hình thị trường chứng khoán và diễn biến của nền kinh tế. Những yếu tố, thông tin  bất lợi về thị trường chứng khoán và kinh tế vĩ mô sẽ ảnh hưởng đến tâm lý của các nhà đầu tư và khả năng hấp thụ của thị trường. </w:t>
      </w:r>
    </w:p>
    <w:p w:rsidR="00456D80" w:rsidRPr="00391FC7" w:rsidRDefault="00456D80" w:rsidP="00427A43">
      <w:pPr>
        <w:keepLines/>
        <w:numPr>
          <w:ilvl w:val="0"/>
          <w:numId w:val="27"/>
        </w:numPr>
        <w:spacing w:before="120" w:after="120" w:line="240" w:lineRule="auto"/>
        <w:ind w:left="567" w:hanging="567"/>
        <w:jc w:val="both"/>
        <w:rPr>
          <w:rFonts w:ascii="Times New Roman" w:hAnsi="Times New Roman"/>
          <w:b/>
          <w:sz w:val="26"/>
          <w:szCs w:val="26"/>
          <w:lang w:val="fr-FR"/>
        </w:rPr>
      </w:pPr>
      <w:r w:rsidRPr="00391FC7">
        <w:rPr>
          <w:rFonts w:ascii="Times New Roman" w:hAnsi="Times New Roman"/>
          <w:b/>
          <w:sz w:val="26"/>
          <w:szCs w:val="26"/>
          <w:lang w:val="fr-FR"/>
        </w:rPr>
        <w:t>Rủi ro khác</w:t>
      </w:r>
      <w:bookmarkEnd w:id="3"/>
      <w:bookmarkEnd w:id="4"/>
      <w:bookmarkEnd w:id="5"/>
      <w:bookmarkEnd w:id="6"/>
      <w:bookmarkEnd w:id="7"/>
      <w:bookmarkEnd w:id="8"/>
      <w:bookmarkEnd w:id="9"/>
      <w:bookmarkEnd w:id="10"/>
    </w:p>
    <w:p w:rsidR="00456D80" w:rsidRDefault="00456D80" w:rsidP="00456D80">
      <w:pPr>
        <w:keepLines/>
        <w:spacing w:before="120" w:after="120" w:line="240" w:lineRule="auto"/>
        <w:jc w:val="both"/>
        <w:rPr>
          <w:rFonts w:ascii="Times New Roman" w:hAnsi="Times New Roman"/>
          <w:sz w:val="26"/>
          <w:szCs w:val="26"/>
        </w:rPr>
      </w:pPr>
      <w:r w:rsidRPr="00835E6A">
        <w:rPr>
          <w:rFonts w:ascii="Times New Roman" w:hAnsi="Times New Roman"/>
          <w:sz w:val="26"/>
          <w:szCs w:val="26"/>
        </w:rPr>
        <w:t>Các rủi ro khác nh</w:t>
      </w:r>
      <w:r w:rsidRPr="00835E6A">
        <w:rPr>
          <w:rFonts w:ascii="Times New Roman" w:hAnsi="Times New Roman" w:hint="eastAsia"/>
          <w:sz w:val="26"/>
          <w:szCs w:val="26"/>
        </w:rPr>
        <w:t>ư</w:t>
      </w:r>
      <w:r w:rsidRPr="00835E6A">
        <w:rPr>
          <w:rFonts w:ascii="Times New Roman" w:hAnsi="Times New Roman"/>
          <w:sz w:val="26"/>
          <w:szCs w:val="26"/>
        </w:rPr>
        <w:t xml:space="preserve"> thiên tai, </w:t>
      </w:r>
      <w:r w:rsidRPr="00835E6A">
        <w:rPr>
          <w:rFonts w:ascii="Times New Roman" w:hAnsi="Times New Roman" w:hint="eastAsia"/>
          <w:sz w:val="26"/>
          <w:szCs w:val="26"/>
        </w:rPr>
        <w:t>đ</w:t>
      </w:r>
      <w:r w:rsidRPr="00835E6A">
        <w:rPr>
          <w:rFonts w:ascii="Times New Roman" w:hAnsi="Times New Roman"/>
          <w:sz w:val="26"/>
          <w:szCs w:val="26"/>
        </w:rPr>
        <w:t>ịch hoạ, hỏa hoạn.v.v... là những rủi ro bất khả kháng, nếu xảy ra sẽ gây thiệt hại cho tài sản, con ng</w:t>
      </w:r>
      <w:r w:rsidRPr="00835E6A">
        <w:rPr>
          <w:rFonts w:ascii="Times New Roman" w:hAnsi="Times New Roman" w:hint="eastAsia"/>
          <w:sz w:val="26"/>
          <w:szCs w:val="26"/>
        </w:rPr>
        <w:t>ư</w:t>
      </w:r>
      <w:r w:rsidRPr="00835E6A">
        <w:rPr>
          <w:rFonts w:ascii="Times New Roman" w:hAnsi="Times New Roman"/>
          <w:sz w:val="26"/>
          <w:szCs w:val="26"/>
        </w:rPr>
        <w:t xml:space="preserve">ời và tình hình hoạt </w:t>
      </w:r>
      <w:r w:rsidRPr="00835E6A">
        <w:rPr>
          <w:rFonts w:ascii="Times New Roman" w:hAnsi="Times New Roman" w:hint="eastAsia"/>
          <w:sz w:val="26"/>
          <w:szCs w:val="26"/>
        </w:rPr>
        <w:t>đ</w:t>
      </w:r>
      <w:r w:rsidRPr="00835E6A">
        <w:rPr>
          <w:rFonts w:ascii="Times New Roman" w:hAnsi="Times New Roman"/>
          <w:sz w:val="26"/>
          <w:szCs w:val="26"/>
        </w:rPr>
        <w:t>ộng chung của Công ty.</w:t>
      </w:r>
    </w:p>
    <w:p w:rsidR="00A11A77" w:rsidRDefault="00A11A77" w:rsidP="00456D80">
      <w:pPr>
        <w:keepLines/>
        <w:spacing w:before="120" w:after="120" w:line="240" w:lineRule="auto"/>
        <w:jc w:val="both"/>
        <w:rPr>
          <w:rFonts w:ascii="Times New Roman" w:hAnsi="Times New Roman"/>
          <w:sz w:val="26"/>
          <w:szCs w:val="26"/>
        </w:rPr>
      </w:pPr>
    </w:p>
    <w:p w:rsidR="00B07265" w:rsidRDefault="00B07265" w:rsidP="00427A43">
      <w:pPr>
        <w:pStyle w:val="MMTopic2"/>
        <w:numPr>
          <w:ilvl w:val="0"/>
          <w:numId w:val="20"/>
        </w:numPr>
        <w:spacing w:before="120" w:after="120" w:line="240" w:lineRule="auto"/>
        <w:ind w:left="567" w:hanging="425"/>
        <w:rPr>
          <w:rFonts w:ascii="Times New Roman" w:hAnsi="Times New Roman" w:cs="Times New Roman"/>
          <w:color w:val="4F81BD"/>
          <w:sz w:val="26"/>
        </w:rPr>
      </w:pPr>
      <w:bookmarkStart w:id="11" w:name="_Toc356226610"/>
      <w:r w:rsidRPr="00B07265">
        <w:rPr>
          <w:rFonts w:ascii="Times New Roman" w:hAnsi="Times New Roman" w:cs="Times New Roman"/>
          <w:color w:val="4F81BD"/>
          <w:sz w:val="26"/>
        </w:rPr>
        <w:lastRenderedPageBreak/>
        <w:t xml:space="preserve">NHỮNG NGƯỜI CHỊU TRÁCH NHIỆM CHÍNH ĐỐI VỚI </w:t>
      </w:r>
      <w:r>
        <w:rPr>
          <w:rFonts w:ascii="Times New Roman" w:hAnsi="Times New Roman" w:cs="Times New Roman"/>
          <w:color w:val="4F81BD"/>
          <w:sz w:val="26"/>
        </w:rPr>
        <w:t xml:space="preserve">NỘI DUNG </w:t>
      </w:r>
      <w:r w:rsidRPr="00B07265">
        <w:rPr>
          <w:rFonts w:ascii="Times New Roman" w:hAnsi="Times New Roman" w:cs="Times New Roman"/>
          <w:color w:val="4F81BD"/>
          <w:sz w:val="26"/>
        </w:rPr>
        <w:t>BẢN CÔNG BỐ THÔNG TIN</w:t>
      </w:r>
      <w:bookmarkEnd w:id="11"/>
    </w:p>
    <w:p w:rsidR="00044F37" w:rsidRPr="00D72856" w:rsidRDefault="00D72856" w:rsidP="00427A43">
      <w:pPr>
        <w:pStyle w:val="MMTopic2"/>
        <w:numPr>
          <w:ilvl w:val="0"/>
          <w:numId w:val="30"/>
        </w:numPr>
        <w:spacing w:before="120" w:after="120" w:line="240" w:lineRule="auto"/>
        <w:ind w:left="567" w:hanging="567"/>
        <w:jc w:val="both"/>
        <w:rPr>
          <w:rFonts w:ascii="Times New Roman" w:hAnsi="Times New Roman" w:cs="Times New Roman"/>
          <w:color w:val="auto"/>
          <w:sz w:val="26"/>
        </w:rPr>
      </w:pPr>
      <w:bookmarkStart w:id="12" w:name="_Toc356224015"/>
      <w:bookmarkStart w:id="13" w:name="_Toc356224513"/>
      <w:bookmarkStart w:id="14" w:name="_Toc356226611"/>
      <w:r w:rsidRPr="00D72856">
        <w:rPr>
          <w:rFonts w:ascii="Times New Roman" w:hAnsi="Times New Roman" w:cs="Times New Roman"/>
          <w:color w:val="auto"/>
          <w:sz w:val="26"/>
        </w:rPr>
        <w:t>Ban chỉ đạo cổ phần hóa</w:t>
      </w:r>
      <w:r w:rsidR="00044F37">
        <w:rPr>
          <w:rFonts w:ascii="Times New Roman" w:hAnsi="Times New Roman" w:cs="Times New Roman"/>
          <w:color w:val="auto"/>
          <w:sz w:val="26"/>
        </w:rPr>
        <w:t xml:space="preserve"> và d</w:t>
      </w:r>
      <w:r w:rsidR="00044F37" w:rsidRPr="00D72856">
        <w:rPr>
          <w:rFonts w:ascii="Times New Roman" w:hAnsi="Times New Roman" w:cs="Times New Roman"/>
          <w:color w:val="auto"/>
          <w:sz w:val="26"/>
        </w:rPr>
        <w:t>oanh nghiệp cổ phần hóa</w:t>
      </w:r>
    </w:p>
    <w:p w:rsidR="00B07265" w:rsidRPr="00B07265" w:rsidRDefault="00B07265" w:rsidP="00B07265">
      <w:pPr>
        <w:pStyle w:val="MMTopic2"/>
        <w:numPr>
          <w:ilvl w:val="0"/>
          <w:numId w:val="2"/>
        </w:numPr>
        <w:spacing w:before="120" w:after="120" w:line="240" w:lineRule="auto"/>
        <w:ind w:left="567" w:hanging="567"/>
        <w:jc w:val="both"/>
        <w:rPr>
          <w:rFonts w:ascii="Times New Roman" w:hAnsi="Times New Roman" w:cs="Times New Roman"/>
          <w:b w:val="0"/>
          <w:color w:val="auto"/>
          <w:sz w:val="26"/>
        </w:rPr>
      </w:pPr>
      <w:r w:rsidRPr="00B07265">
        <w:rPr>
          <w:rFonts w:ascii="Times New Roman" w:hAnsi="Times New Roman" w:cs="Times New Roman"/>
          <w:b w:val="0"/>
          <w:color w:val="auto"/>
          <w:sz w:val="26"/>
        </w:rPr>
        <w:t xml:space="preserve">Ông </w:t>
      </w:r>
      <w:r w:rsidRPr="00044F37">
        <w:rPr>
          <w:rFonts w:ascii="Times New Roman" w:hAnsi="Times New Roman" w:cs="Times New Roman"/>
          <w:b w:val="0"/>
          <w:color w:val="auto"/>
          <w:sz w:val="26"/>
        </w:rPr>
        <w:t>Nguyễn Cảnh Việt</w:t>
      </w:r>
      <w:r w:rsidRPr="00B07265">
        <w:rPr>
          <w:rFonts w:ascii="Times New Roman" w:hAnsi="Times New Roman" w:cs="Times New Roman"/>
          <w:b w:val="0"/>
          <w:color w:val="auto"/>
          <w:sz w:val="26"/>
        </w:rPr>
        <w:t xml:space="preserve"> – </w:t>
      </w:r>
      <w:r w:rsidR="00231D8D">
        <w:rPr>
          <w:rFonts w:ascii="Times New Roman" w:hAnsi="Times New Roman" w:cs="Times New Roman"/>
          <w:b w:val="0"/>
          <w:color w:val="auto"/>
          <w:sz w:val="26"/>
        </w:rPr>
        <w:t xml:space="preserve">Tổng giám đốc Tổng công ty Hàng hải Việt Nam - </w:t>
      </w:r>
      <w:r w:rsidRPr="00B07265">
        <w:rPr>
          <w:rFonts w:ascii="Times New Roman" w:hAnsi="Times New Roman" w:cs="Times New Roman"/>
          <w:b w:val="0"/>
          <w:color w:val="auto"/>
          <w:sz w:val="26"/>
        </w:rPr>
        <w:t>Trưởng ban chỉ đạo cổ phần hóa Công ty TNHH MTV Cảng Quy Nhơn</w:t>
      </w:r>
      <w:bookmarkEnd w:id="12"/>
      <w:bookmarkEnd w:id="13"/>
      <w:bookmarkEnd w:id="14"/>
    </w:p>
    <w:p w:rsidR="00B07265" w:rsidRDefault="00B07265" w:rsidP="00B07265">
      <w:pPr>
        <w:pStyle w:val="MMTopic2"/>
        <w:numPr>
          <w:ilvl w:val="0"/>
          <w:numId w:val="2"/>
        </w:numPr>
        <w:spacing w:before="120" w:after="120" w:line="240" w:lineRule="auto"/>
        <w:ind w:left="567" w:hanging="567"/>
        <w:jc w:val="both"/>
        <w:rPr>
          <w:rFonts w:ascii="Times New Roman" w:hAnsi="Times New Roman" w:cs="Times New Roman"/>
          <w:b w:val="0"/>
          <w:color w:val="auto"/>
          <w:sz w:val="26"/>
        </w:rPr>
      </w:pPr>
      <w:bookmarkStart w:id="15" w:name="_Toc356224016"/>
      <w:bookmarkStart w:id="16" w:name="_Toc356224514"/>
      <w:bookmarkStart w:id="17" w:name="_Toc356226612"/>
      <w:r w:rsidRPr="00B07265">
        <w:rPr>
          <w:rFonts w:ascii="Times New Roman" w:hAnsi="Times New Roman" w:cs="Times New Roman"/>
          <w:b w:val="0"/>
          <w:color w:val="auto"/>
          <w:sz w:val="26"/>
        </w:rPr>
        <w:t xml:space="preserve">Ông </w:t>
      </w:r>
      <w:r w:rsidRPr="00044F37">
        <w:rPr>
          <w:rFonts w:ascii="Times New Roman" w:hAnsi="Times New Roman" w:cs="Times New Roman"/>
          <w:b w:val="0"/>
          <w:color w:val="auto"/>
          <w:sz w:val="26"/>
        </w:rPr>
        <w:t>Nguyễn Hữu Phúc</w:t>
      </w:r>
      <w:r w:rsidRPr="00B07265">
        <w:rPr>
          <w:rFonts w:ascii="Times New Roman" w:hAnsi="Times New Roman" w:cs="Times New Roman"/>
          <w:b w:val="0"/>
          <w:color w:val="auto"/>
          <w:sz w:val="26"/>
        </w:rPr>
        <w:t xml:space="preserve"> – Tổng giám đốc Công ty TNHH MTV Cảng Quy Nhơn</w:t>
      </w:r>
      <w:bookmarkEnd w:id="15"/>
      <w:bookmarkEnd w:id="16"/>
      <w:bookmarkEnd w:id="17"/>
    </w:p>
    <w:p w:rsidR="00152319" w:rsidRPr="00152319" w:rsidRDefault="00152319" w:rsidP="00152319">
      <w:pPr>
        <w:pStyle w:val="Text"/>
        <w:spacing w:before="240"/>
        <w:rPr>
          <w:rFonts w:ascii="Times New Roman" w:hAnsi="Times New Roman" w:cs="Times New Roman"/>
          <w:sz w:val="26"/>
          <w:szCs w:val="26"/>
        </w:rPr>
      </w:pPr>
      <w:r w:rsidRPr="00152319">
        <w:rPr>
          <w:rFonts w:ascii="Times New Roman" w:hAnsi="Times New Roman" w:cs="Times New Roman"/>
          <w:sz w:val="26"/>
          <w:szCs w:val="26"/>
        </w:rPr>
        <w:t xml:space="preserve">Chúng tôi đảm bảo rằng các thông tin và số liệu trong Bản </w:t>
      </w:r>
      <w:r>
        <w:rPr>
          <w:rFonts w:ascii="Times New Roman" w:hAnsi="Times New Roman" w:cs="Times New Roman"/>
          <w:sz w:val="26"/>
          <w:szCs w:val="26"/>
        </w:rPr>
        <w:t>công bố thông tin</w:t>
      </w:r>
      <w:r w:rsidRPr="00152319">
        <w:rPr>
          <w:rFonts w:ascii="Times New Roman" w:hAnsi="Times New Roman" w:cs="Times New Roman"/>
          <w:sz w:val="26"/>
          <w:szCs w:val="26"/>
        </w:rPr>
        <w:t xml:space="preserve"> này là phù hợp với thực tế </w:t>
      </w:r>
      <w:r>
        <w:rPr>
          <w:rFonts w:ascii="Times New Roman" w:hAnsi="Times New Roman" w:cs="Times New Roman"/>
          <w:sz w:val="26"/>
          <w:szCs w:val="26"/>
        </w:rPr>
        <w:t>để nhà đầu tư có thể đánh giá về tài sản, tình hình tài chính, kết quả triển vọng kinh doanh của Cảng Quy Nhơn trước khi đăng ký tham dự đấu giá cổ phần.</w:t>
      </w:r>
    </w:p>
    <w:p w:rsidR="00152319" w:rsidRDefault="00152319" w:rsidP="00427A43">
      <w:pPr>
        <w:pStyle w:val="MMTopic2"/>
        <w:numPr>
          <w:ilvl w:val="0"/>
          <w:numId w:val="30"/>
        </w:numPr>
        <w:spacing w:before="120" w:after="120" w:line="240" w:lineRule="auto"/>
        <w:ind w:left="567" w:hanging="567"/>
        <w:jc w:val="both"/>
        <w:rPr>
          <w:rFonts w:ascii="Times New Roman" w:hAnsi="Times New Roman" w:cs="Times New Roman"/>
          <w:color w:val="auto"/>
          <w:sz w:val="26"/>
        </w:rPr>
      </w:pPr>
      <w:bookmarkStart w:id="18" w:name="_Toc166405811"/>
      <w:bookmarkStart w:id="19" w:name="_Toc169330327"/>
      <w:bookmarkStart w:id="20" w:name="_Toc267498636"/>
      <w:bookmarkStart w:id="21" w:name="_Toc338943215"/>
      <w:r w:rsidRPr="00D72856">
        <w:rPr>
          <w:rFonts w:ascii="Times New Roman" w:hAnsi="Times New Roman" w:cs="Times New Roman"/>
          <w:color w:val="auto"/>
          <w:sz w:val="26"/>
        </w:rPr>
        <w:t>Tổ chức tư vấn</w:t>
      </w:r>
      <w:bookmarkEnd w:id="18"/>
      <w:bookmarkEnd w:id="19"/>
      <w:bookmarkEnd w:id="20"/>
      <w:bookmarkEnd w:id="21"/>
    </w:p>
    <w:p w:rsidR="001809FF" w:rsidRDefault="001809FF" w:rsidP="001809FF">
      <w:pPr>
        <w:pStyle w:val="MMTopic2"/>
        <w:numPr>
          <w:ilvl w:val="0"/>
          <w:numId w:val="0"/>
        </w:numPr>
        <w:spacing w:before="120" w:after="120" w:line="240" w:lineRule="auto"/>
        <w:ind w:left="567"/>
        <w:jc w:val="both"/>
        <w:rPr>
          <w:rFonts w:ascii="Times New Roman" w:hAnsi="Times New Roman" w:cs="Times New Roman"/>
          <w:b w:val="0"/>
          <w:color w:val="auto"/>
          <w:sz w:val="26"/>
        </w:rPr>
      </w:pPr>
      <w:r>
        <w:rPr>
          <w:rFonts w:ascii="Times New Roman" w:hAnsi="Times New Roman" w:cs="Times New Roman"/>
          <w:b w:val="0"/>
          <w:color w:val="auto"/>
          <w:sz w:val="26"/>
        </w:rPr>
        <w:t xml:space="preserve">Công ty CP </w:t>
      </w:r>
      <w:r w:rsidR="00610869">
        <w:rPr>
          <w:rFonts w:ascii="Times New Roman" w:hAnsi="Times New Roman" w:cs="Times New Roman"/>
          <w:b w:val="0"/>
          <w:color w:val="auto"/>
          <w:sz w:val="26"/>
        </w:rPr>
        <w:t>C</w:t>
      </w:r>
      <w:r>
        <w:rPr>
          <w:rFonts w:ascii="Times New Roman" w:hAnsi="Times New Roman" w:cs="Times New Roman"/>
          <w:b w:val="0"/>
          <w:color w:val="auto"/>
          <w:sz w:val="26"/>
        </w:rPr>
        <w:t>hứng khoán Ngân hàng Đầu tư và Phát triển Việt Nam:</w:t>
      </w:r>
    </w:p>
    <w:p w:rsidR="00EF6A31" w:rsidRPr="00EF6A31" w:rsidRDefault="00EF6A31" w:rsidP="00EF6A31">
      <w:pPr>
        <w:pStyle w:val="MMTopic2"/>
        <w:numPr>
          <w:ilvl w:val="0"/>
          <w:numId w:val="2"/>
        </w:numPr>
        <w:spacing w:before="120" w:after="120" w:line="240" w:lineRule="auto"/>
        <w:ind w:left="567" w:hanging="567"/>
        <w:jc w:val="both"/>
        <w:rPr>
          <w:rFonts w:ascii="Times New Roman" w:hAnsi="Times New Roman" w:cs="Times New Roman"/>
          <w:b w:val="0"/>
          <w:color w:val="auto"/>
          <w:sz w:val="26"/>
        </w:rPr>
      </w:pPr>
      <w:r w:rsidRPr="00EF6A31">
        <w:rPr>
          <w:rFonts w:ascii="Times New Roman" w:hAnsi="Times New Roman" w:cs="Times New Roman"/>
          <w:b w:val="0"/>
          <w:color w:val="auto"/>
          <w:sz w:val="26"/>
        </w:rPr>
        <w:t>Ông Đỗ Huy Hoài - Tổng Giám Đốc</w:t>
      </w:r>
      <w:r w:rsidR="001809FF">
        <w:rPr>
          <w:rFonts w:ascii="Times New Roman" w:hAnsi="Times New Roman" w:cs="Times New Roman"/>
          <w:b w:val="0"/>
          <w:color w:val="auto"/>
          <w:sz w:val="26"/>
        </w:rPr>
        <w:t xml:space="preserve"> </w:t>
      </w:r>
    </w:p>
    <w:p w:rsidR="00EF6A31" w:rsidRPr="00EF6A31" w:rsidRDefault="00EF6A31" w:rsidP="00EF6A31">
      <w:pPr>
        <w:pStyle w:val="MMTopic2"/>
        <w:numPr>
          <w:ilvl w:val="0"/>
          <w:numId w:val="2"/>
        </w:numPr>
        <w:spacing w:before="120" w:after="120" w:line="240" w:lineRule="auto"/>
        <w:ind w:left="567" w:hanging="567"/>
        <w:jc w:val="both"/>
        <w:rPr>
          <w:rFonts w:ascii="Times New Roman" w:hAnsi="Times New Roman" w:cs="Times New Roman"/>
          <w:b w:val="0"/>
          <w:color w:val="auto"/>
          <w:sz w:val="26"/>
        </w:rPr>
      </w:pPr>
      <w:r w:rsidRPr="00EF6A31">
        <w:rPr>
          <w:rFonts w:ascii="Times New Roman" w:hAnsi="Times New Roman" w:cs="Times New Roman"/>
          <w:b w:val="0"/>
          <w:color w:val="auto"/>
          <w:sz w:val="26"/>
        </w:rPr>
        <w:t>Ông Nguyễn Quốc Tín - Phó Tổng Giám đốc kiêm Giám đốc CN TP. HCM</w:t>
      </w:r>
    </w:p>
    <w:p w:rsidR="00152319" w:rsidRPr="00152319" w:rsidRDefault="00152319" w:rsidP="00152319">
      <w:pPr>
        <w:pStyle w:val="Text"/>
        <w:spacing w:before="240"/>
        <w:rPr>
          <w:rFonts w:ascii="Times New Roman" w:hAnsi="Times New Roman" w:cs="Times New Roman"/>
          <w:sz w:val="26"/>
          <w:szCs w:val="26"/>
        </w:rPr>
      </w:pPr>
      <w:r w:rsidRPr="00152319">
        <w:rPr>
          <w:rFonts w:ascii="Times New Roman" w:hAnsi="Times New Roman" w:cs="Times New Roman"/>
          <w:sz w:val="26"/>
          <w:szCs w:val="26"/>
        </w:rPr>
        <w:t xml:space="preserve">Chúng tôi đảm bảo rằng việc phân tích, đánh giá và lựa chọn ngôn từ trên Bản </w:t>
      </w:r>
      <w:r w:rsidR="00962B42">
        <w:rPr>
          <w:rFonts w:ascii="Times New Roman" w:hAnsi="Times New Roman" w:cs="Times New Roman"/>
          <w:sz w:val="26"/>
          <w:szCs w:val="26"/>
        </w:rPr>
        <w:t>công bố thông tin</w:t>
      </w:r>
      <w:r w:rsidRPr="00152319">
        <w:rPr>
          <w:rFonts w:ascii="Times New Roman" w:hAnsi="Times New Roman" w:cs="Times New Roman"/>
          <w:sz w:val="26"/>
          <w:szCs w:val="26"/>
        </w:rPr>
        <w:t xml:space="preserve"> này đã được thực hiện một cách hợp lý và cẩn trọng dựa trên cơ sở các thông tin và số liệu do Công ty </w:t>
      </w:r>
      <w:r w:rsidR="00962B42">
        <w:rPr>
          <w:rFonts w:ascii="Times New Roman" w:hAnsi="Times New Roman" w:cs="Times New Roman"/>
          <w:sz w:val="26"/>
          <w:szCs w:val="26"/>
        </w:rPr>
        <w:t>TNHH MTV Cảng Quy Nhơn</w:t>
      </w:r>
      <w:r w:rsidRPr="00152319">
        <w:rPr>
          <w:rFonts w:ascii="Times New Roman" w:hAnsi="Times New Roman" w:cs="Times New Roman"/>
          <w:sz w:val="26"/>
          <w:szCs w:val="26"/>
        </w:rPr>
        <w:t xml:space="preserve"> cung cấp.</w:t>
      </w:r>
    </w:p>
    <w:p w:rsidR="00B07265" w:rsidRDefault="00B07265" w:rsidP="00427A43">
      <w:pPr>
        <w:pStyle w:val="MMTopic2"/>
        <w:numPr>
          <w:ilvl w:val="0"/>
          <w:numId w:val="20"/>
        </w:numPr>
        <w:spacing w:before="120" w:after="120" w:line="240" w:lineRule="auto"/>
        <w:ind w:left="567" w:hanging="425"/>
        <w:rPr>
          <w:rFonts w:ascii="Times New Roman" w:hAnsi="Times New Roman" w:cs="Times New Roman"/>
          <w:color w:val="4F81BD"/>
          <w:sz w:val="26"/>
        </w:rPr>
      </w:pPr>
      <w:bookmarkStart w:id="22" w:name="_Toc356226613"/>
      <w:r>
        <w:rPr>
          <w:rFonts w:ascii="Times New Roman" w:hAnsi="Times New Roman" w:cs="Times New Roman"/>
          <w:color w:val="4F81BD"/>
          <w:sz w:val="26"/>
        </w:rPr>
        <w:t>THÔNG TIN VỀ VIỆC BÁN CỔ PHẦN LẦ</w:t>
      </w:r>
      <w:r w:rsidR="006219BB">
        <w:rPr>
          <w:rFonts w:ascii="Times New Roman" w:hAnsi="Times New Roman" w:cs="Times New Roman"/>
          <w:color w:val="4F81BD"/>
          <w:sz w:val="26"/>
        </w:rPr>
        <w:t>N</w:t>
      </w:r>
      <w:r>
        <w:rPr>
          <w:rFonts w:ascii="Times New Roman" w:hAnsi="Times New Roman" w:cs="Times New Roman"/>
          <w:color w:val="4F81BD"/>
          <w:sz w:val="26"/>
        </w:rPr>
        <w:t xml:space="preserve"> ĐẦU</w:t>
      </w:r>
      <w:bookmarkEnd w:id="22"/>
    </w:p>
    <w:p w:rsidR="00B07265" w:rsidRPr="00617381" w:rsidRDefault="00B07265" w:rsidP="00427A43">
      <w:pPr>
        <w:pStyle w:val="MMTopic2"/>
        <w:numPr>
          <w:ilvl w:val="0"/>
          <w:numId w:val="21"/>
        </w:numPr>
        <w:spacing w:before="120" w:after="120" w:line="240" w:lineRule="auto"/>
        <w:ind w:left="567" w:hanging="567"/>
        <w:rPr>
          <w:rFonts w:ascii="Times New Roman" w:hAnsi="Times New Roman" w:cs="Times New Roman"/>
          <w:color w:val="auto"/>
          <w:sz w:val="26"/>
        </w:rPr>
      </w:pPr>
      <w:bookmarkStart w:id="23" w:name="_Toc356226614"/>
      <w:r w:rsidRPr="00617381">
        <w:rPr>
          <w:rFonts w:ascii="Times New Roman" w:hAnsi="Times New Roman" w:cs="Times New Roman"/>
          <w:color w:val="auto"/>
          <w:sz w:val="26"/>
        </w:rPr>
        <w:t>Vốn điều lệ và cơ cấu vốn điều lệ:</w:t>
      </w:r>
      <w:bookmarkEnd w:id="23"/>
    </w:p>
    <w:p w:rsidR="00671B15" w:rsidRPr="0084171F" w:rsidRDefault="00671B15" w:rsidP="00671B15">
      <w:pPr>
        <w:jc w:val="both"/>
        <w:rPr>
          <w:rFonts w:ascii="Times New Roman" w:hAnsi="Times New Roman"/>
          <w:color w:val="000000"/>
          <w:sz w:val="20"/>
          <w:szCs w:val="20"/>
        </w:rPr>
      </w:pPr>
      <w:r w:rsidRPr="00041741">
        <w:rPr>
          <w:rFonts w:ascii="Times New Roman" w:hAnsi="Times New Roman"/>
          <w:sz w:val="26"/>
          <w:szCs w:val="26"/>
        </w:rPr>
        <w:t xml:space="preserve">Vốn điều lệ dự kiến sau khi cổ phần </w:t>
      </w:r>
      <w:r w:rsidRPr="0084171F">
        <w:rPr>
          <w:rFonts w:ascii="Times New Roman" w:hAnsi="Times New Roman"/>
          <w:sz w:val="26"/>
          <w:szCs w:val="26"/>
        </w:rPr>
        <w:t>hóa:</w:t>
      </w:r>
      <w:r w:rsidRPr="0084171F">
        <w:rPr>
          <w:rFonts w:ascii="Times New Roman" w:hAnsi="Times New Roman"/>
          <w:color w:val="000000"/>
          <w:sz w:val="26"/>
          <w:szCs w:val="26"/>
        </w:rPr>
        <w:t xml:space="preserve">  404.099.500.000 </w:t>
      </w:r>
      <w:r w:rsidRPr="0084171F">
        <w:rPr>
          <w:rFonts w:ascii="Times New Roman" w:hAnsi="Times New Roman"/>
          <w:sz w:val="26"/>
          <w:szCs w:val="26"/>
        </w:rPr>
        <w:t>đồng</w:t>
      </w:r>
    </w:p>
    <w:p w:rsidR="00A4710F" w:rsidRPr="00041741" w:rsidRDefault="00671B15" w:rsidP="00A4710F">
      <w:pPr>
        <w:numPr>
          <w:ilvl w:val="0"/>
          <w:numId w:val="2"/>
        </w:numPr>
        <w:spacing w:after="120" w:line="240" w:lineRule="auto"/>
        <w:ind w:left="360"/>
        <w:jc w:val="both"/>
        <w:rPr>
          <w:rFonts w:ascii="Times New Roman" w:hAnsi="Times New Roman"/>
          <w:sz w:val="26"/>
          <w:szCs w:val="26"/>
        </w:rPr>
      </w:pPr>
      <w:r w:rsidRPr="00041741">
        <w:rPr>
          <w:rFonts w:ascii="Times New Roman" w:hAnsi="Times New Roman"/>
          <w:sz w:val="26"/>
          <w:szCs w:val="26"/>
        </w:rPr>
        <w:t>Tỷ lệ cổ phần dự kiến:</w:t>
      </w:r>
    </w:p>
    <w:p w:rsidR="00A4710F" w:rsidRDefault="00A4710F" w:rsidP="00A4710F">
      <w:pPr>
        <w:numPr>
          <w:ilvl w:val="0"/>
          <w:numId w:val="17"/>
        </w:numPr>
        <w:spacing w:after="120" w:line="240" w:lineRule="auto"/>
        <w:jc w:val="both"/>
        <w:rPr>
          <w:rFonts w:ascii="Times New Roman" w:hAnsi="Times New Roman"/>
          <w:sz w:val="26"/>
          <w:szCs w:val="26"/>
        </w:rPr>
      </w:pPr>
      <w:r w:rsidRPr="00041741">
        <w:rPr>
          <w:rFonts w:ascii="Times New Roman" w:hAnsi="Times New Roman"/>
          <w:sz w:val="26"/>
          <w:szCs w:val="26"/>
        </w:rPr>
        <w:t>Nhà nước: 75%</w:t>
      </w:r>
      <w:r>
        <w:rPr>
          <w:rFonts w:ascii="Times New Roman" w:hAnsi="Times New Roman"/>
          <w:sz w:val="26"/>
          <w:szCs w:val="26"/>
        </w:rPr>
        <w:t xml:space="preserve"> tương đương  </w:t>
      </w:r>
      <w:r w:rsidRPr="000C7A86">
        <w:rPr>
          <w:rFonts w:ascii="Times New Roman" w:hAnsi="Times New Roman"/>
          <w:color w:val="000000"/>
          <w:sz w:val="26"/>
          <w:szCs w:val="26"/>
        </w:rPr>
        <w:t>30.307.462 c</w:t>
      </w:r>
      <w:r w:rsidRPr="009B09D7">
        <w:rPr>
          <w:rFonts w:ascii="Times New Roman" w:hAnsi="Times New Roman"/>
          <w:color w:val="333333"/>
          <w:sz w:val="26"/>
          <w:szCs w:val="26"/>
          <w:bdr w:val="none" w:sz="0" w:space="0" w:color="auto" w:frame="1"/>
        </w:rPr>
        <w:t>ổ phần</w:t>
      </w:r>
    </w:p>
    <w:p w:rsidR="00A4710F" w:rsidRPr="00041741" w:rsidRDefault="00A4710F" w:rsidP="00A4710F">
      <w:pPr>
        <w:numPr>
          <w:ilvl w:val="0"/>
          <w:numId w:val="17"/>
        </w:numPr>
        <w:spacing w:after="120" w:line="240" w:lineRule="auto"/>
        <w:jc w:val="both"/>
        <w:rPr>
          <w:rFonts w:ascii="Times New Roman" w:hAnsi="Times New Roman"/>
          <w:sz w:val="26"/>
          <w:szCs w:val="26"/>
        </w:rPr>
      </w:pPr>
      <w:r w:rsidRPr="00041741">
        <w:rPr>
          <w:rFonts w:ascii="Times New Roman" w:hAnsi="Times New Roman"/>
          <w:sz w:val="26"/>
          <w:szCs w:val="26"/>
        </w:rPr>
        <w:t>Người lao động: 4,8</w:t>
      </w:r>
      <w:r>
        <w:rPr>
          <w:rFonts w:ascii="Times New Roman" w:hAnsi="Times New Roman"/>
          <w:sz w:val="26"/>
          <w:szCs w:val="26"/>
        </w:rPr>
        <w:t>1</w:t>
      </w:r>
      <w:r w:rsidRPr="00041741">
        <w:rPr>
          <w:rFonts w:ascii="Times New Roman" w:hAnsi="Times New Roman"/>
          <w:sz w:val="26"/>
          <w:szCs w:val="26"/>
        </w:rPr>
        <w:t>%</w:t>
      </w:r>
      <w:r>
        <w:rPr>
          <w:rFonts w:ascii="Times New Roman" w:hAnsi="Times New Roman"/>
          <w:sz w:val="26"/>
          <w:szCs w:val="26"/>
        </w:rPr>
        <w:t xml:space="preserve"> tương đương </w:t>
      </w:r>
      <w:r w:rsidRPr="000C7A86">
        <w:rPr>
          <w:rFonts w:ascii="Times New Roman" w:hAnsi="Times New Roman"/>
          <w:color w:val="333333"/>
          <w:sz w:val="26"/>
          <w:szCs w:val="26"/>
          <w:bdr w:val="none" w:sz="0" w:space="0" w:color="auto" w:frame="1"/>
        </w:rPr>
        <w:t>1.944.900 c</w:t>
      </w:r>
      <w:r w:rsidRPr="009B09D7">
        <w:rPr>
          <w:rFonts w:ascii="Times New Roman" w:hAnsi="Times New Roman"/>
          <w:color w:val="333333"/>
          <w:sz w:val="26"/>
          <w:szCs w:val="26"/>
          <w:bdr w:val="none" w:sz="0" w:space="0" w:color="auto" w:frame="1"/>
        </w:rPr>
        <w:t>ổ phần</w:t>
      </w:r>
    </w:p>
    <w:p w:rsidR="00A4710F" w:rsidRPr="00041741" w:rsidRDefault="00A4710F" w:rsidP="00A4710F">
      <w:pPr>
        <w:numPr>
          <w:ilvl w:val="0"/>
          <w:numId w:val="17"/>
        </w:numPr>
        <w:spacing w:after="120" w:line="240" w:lineRule="auto"/>
        <w:jc w:val="both"/>
        <w:rPr>
          <w:rFonts w:ascii="Times New Roman" w:hAnsi="Times New Roman"/>
          <w:sz w:val="26"/>
          <w:szCs w:val="26"/>
        </w:rPr>
      </w:pPr>
      <w:r>
        <w:rPr>
          <w:rFonts w:ascii="Times New Roman" w:hAnsi="Times New Roman"/>
          <w:sz w:val="26"/>
          <w:szCs w:val="26"/>
        </w:rPr>
        <w:t>Tổ chức công đoàn: 0,19</w:t>
      </w:r>
      <w:r w:rsidRPr="00041741">
        <w:rPr>
          <w:rFonts w:ascii="Times New Roman" w:hAnsi="Times New Roman"/>
          <w:sz w:val="26"/>
          <w:szCs w:val="26"/>
        </w:rPr>
        <w:t>%</w:t>
      </w:r>
      <w:r>
        <w:rPr>
          <w:rFonts w:ascii="Times New Roman" w:hAnsi="Times New Roman"/>
          <w:sz w:val="26"/>
          <w:szCs w:val="26"/>
        </w:rPr>
        <w:t xml:space="preserve">  tương đương </w:t>
      </w:r>
      <w:r w:rsidRPr="000C7A86">
        <w:rPr>
          <w:rFonts w:ascii="Times New Roman" w:hAnsi="Times New Roman"/>
          <w:color w:val="333333"/>
          <w:sz w:val="26"/>
          <w:szCs w:val="26"/>
          <w:bdr w:val="none" w:sz="0" w:space="0" w:color="auto" w:frame="1"/>
        </w:rPr>
        <w:t>75.000 c</w:t>
      </w:r>
      <w:r w:rsidRPr="009B09D7">
        <w:rPr>
          <w:rFonts w:ascii="Times New Roman" w:hAnsi="Times New Roman"/>
          <w:color w:val="333333"/>
          <w:sz w:val="26"/>
          <w:szCs w:val="26"/>
          <w:bdr w:val="none" w:sz="0" w:space="0" w:color="auto" w:frame="1"/>
        </w:rPr>
        <w:t>ổ phần</w:t>
      </w:r>
    </w:p>
    <w:p w:rsidR="00A4710F" w:rsidRPr="00041741" w:rsidRDefault="00A4710F" w:rsidP="00A4710F">
      <w:pPr>
        <w:numPr>
          <w:ilvl w:val="0"/>
          <w:numId w:val="17"/>
        </w:numPr>
        <w:spacing w:after="120" w:line="240" w:lineRule="auto"/>
        <w:jc w:val="both"/>
        <w:rPr>
          <w:rFonts w:ascii="Times New Roman" w:hAnsi="Times New Roman"/>
          <w:sz w:val="26"/>
          <w:szCs w:val="26"/>
        </w:rPr>
      </w:pPr>
      <w:r w:rsidRPr="00041741">
        <w:rPr>
          <w:rFonts w:ascii="Times New Roman" w:hAnsi="Times New Roman"/>
          <w:sz w:val="26"/>
          <w:szCs w:val="26"/>
        </w:rPr>
        <w:t xml:space="preserve">Nhà đầu tư chiến lược: </w:t>
      </w:r>
      <w:r>
        <w:rPr>
          <w:rFonts w:ascii="Times New Roman" w:hAnsi="Times New Roman"/>
          <w:sz w:val="26"/>
          <w:szCs w:val="26"/>
        </w:rPr>
        <w:t>10,00</w:t>
      </w:r>
      <w:r w:rsidRPr="00041741">
        <w:rPr>
          <w:rFonts w:ascii="Times New Roman" w:hAnsi="Times New Roman"/>
          <w:sz w:val="26"/>
          <w:szCs w:val="26"/>
        </w:rPr>
        <w:t>%</w:t>
      </w:r>
      <w:r>
        <w:rPr>
          <w:rFonts w:ascii="Times New Roman" w:hAnsi="Times New Roman"/>
          <w:sz w:val="26"/>
          <w:szCs w:val="26"/>
        </w:rPr>
        <w:t xml:space="preserve"> tương đương </w:t>
      </w:r>
      <w:r w:rsidRPr="000C7A86">
        <w:rPr>
          <w:rFonts w:ascii="Times New Roman" w:hAnsi="Times New Roman"/>
          <w:color w:val="000000"/>
          <w:sz w:val="26"/>
          <w:szCs w:val="26"/>
        </w:rPr>
        <w:t xml:space="preserve">4.041.000 </w:t>
      </w:r>
      <w:r w:rsidRPr="009B09D7">
        <w:rPr>
          <w:rFonts w:ascii="Times New Roman" w:hAnsi="Times New Roman"/>
          <w:color w:val="333333"/>
          <w:sz w:val="26"/>
          <w:szCs w:val="26"/>
          <w:bdr w:val="none" w:sz="0" w:space="0" w:color="auto" w:frame="1"/>
        </w:rPr>
        <w:t>cổ phần</w:t>
      </w:r>
    </w:p>
    <w:p w:rsidR="00A4710F" w:rsidRPr="00041741" w:rsidRDefault="00A4710F" w:rsidP="00A4710F">
      <w:pPr>
        <w:numPr>
          <w:ilvl w:val="0"/>
          <w:numId w:val="17"/>
        </w:numPr>
        <w:spacing w:after="120" w:line="240" w:lineRule="auto"/>
        <w:jc w:val="both"/>
        <w:rPr>
          <w:rFonts w:ascii="Times New Roman" w:hAnsi="Times New Roman"/>
          <w:sz w:val="26"/>
          <w:szCs w:val="26"/>
        </w:rPr>
      </w:pPr>
      <w:r w:rsidRPr="00041741">
        <w:rPr>
          <w:rFonts w:ascii="Times New Roman" w:hAnsi="Times New Roman"/>
          <w:sz w:val="26"/>
          <w:szCs w:val="26"/>
        </w:rPr>
        <w:t>Nhà đầu tư thông thường: 1</w:t>
      </w:r>
      <w:r>
        <w:rPr>
          <w:rFonts w:ascii="Times New Roman" w:hAnsi="Times New Roman"/>
          <w:sz w:val="26"/>
          <w:szCs w:val="26"/>
        </w:rPr>
        <w:t>0</w:t>
      </w:r>
      <w:r w:rsidRPr="00041741">
        <w:rPr>
          <w:rFonts w:ascii="Times New Roman" w:hAnsi="Times New Roman"/>
          <w:sz w:val="26"/>
          <w:szCs w:val="26"/>
        </w:rPr>
        <w:t>,</w:t>
      </w:r>
      <w:r>
        <w:rPr>
          <w:rFonts w:ascii="Times New Roman" w:hAnsi="Times New Roman"/>
          <w:sz w:val="26"/>
          <w:szCs w:val="26"/>
        </w:rPr>
        <w:t>00</w:t>
      </w:r>
      <w:r w:rsidRPr="00041741">
        <w:rPr>
          <w:rFonts w:ascii="Times New Roman" w:hAnsi="Times New Roman"/>
          <w:sz w:val="26"/>
          <w:szCs w:val="26"/>
        </w:rPr>
        <w:t>%</w:t>
      </w:r>
      <w:r>
        <w:rPr>
          <w:rFonts w:ascii="Times New Roman" w:hAnsi="Times New Roman"/>
          <w:sz w:val="26"/>
          <w:szCs w:val="26"/>
        </w:rPr>
        <w:t xml:space="preserve"> tương đương </w:t>
      </w:r>
      <w:r w:rsidRPr="000C7A86">
        <w:rPr>
          <w:rFonts w:ascii="Times New Roman" w:hAnsi="Times New Roman"/>
          <w:color w:val="000000"/>
          <w:sz w:val="26"/>
          <w:szCs w:val="26"/>
        </w:rPr>
        <w:t xml:space="preserve">4.041.588 </w:t>
      </w:r>
      <w:r w:rsidRPr="009B09D7">
        <w:rPr>
          <w:rFonts w:ascii="Times New Roman" w:hAnsi="Times New Roman"/>
          <w:color w:val="333333"/>
          <w:sz w:val="26"/>
          <w:szCs w:val="26"/>
          <w:bdr w:val="none" w:sz="0" w:space="0" w:color="auto" w:frame="1"/>
        </w:rPr>
        <w:t>cổ phần</w:t>
      </w:r>
    </w:p>
    <w:p w:rsidR="00B07265" w:rsidRPr="00B07265" w:rsidRDefault="00B07265" w:rsidP="00427A43">
      <w:pPr>
        <w:pStyle w:val="MMTopic2"/>
        <w:numPr>
          <w:ilvl w:val="0"/>
          <w:numId w:val="21"/>
        </w:numPr>
        <w:spacing w:before="120" w:after="120" w:line="240" w:lineRule="auto"/>
        <w:ind w:left="567" w:hanging="567"/>
        <w:rPr>
          <w:rFonts w:ascii="Times New Roman" w:hAnsi="Times New Roman" w:cs="Times New Roman"/>
          <w:color w:val="auto"/>
          <w:sz w:val="26"/>
        </w:rPr>
      </w:pPr>
      <w:bookmarkStart w:id="24" w:name="_Toc356226615"/>
      <w:r w:rsidRPr="00B07265">
        <w:rPr>
          <w:rFonts w:ascii="Times New Roman" w:hAnsi="Times New Roman" w:cs="Times New Roman"/>
          <w:color w:val="auto"/>
          <w:sz w:val="26"/>
        </w:rPr>
        <w:t>Loại cổ phần và phương thức phát hành</w:t>
      </w:r>
      <w:bookmarkEnd w:id="24"/>
    </w:p>
    <w:p w:rsidR="00B07265" w:rsidRPr="00186976" w:rsidRDefault="00B07265" w:rsidP="00617381">
      <w:pPr>
        <w:spacing w:after="120" w:line="240" w:lineRule="auto"/>
        <w:ind w:firstLine="567"/>
        <w:jc w:val="both"/>
        <w:rPr>
          <w:rFonts w:ascii="Times New Roman" w:hAnsi="Times New Roman"/>
          <w:sz w:val="26"/>
          <w:szCs w:val="26"/>
        </w:rPr>
      </w:pPr>
      <w:r w:rsidRPr="00186976">
        <w:rPr>
          <w:rFonts w:ascii="Times New Roman" w:hAnsi="Times New Roman"/>
          <w:sz w:val="26"/>
          <w:szCs w:val="26"/>
        </w:rPr>
        <w:t>Tất cả cổ phần của Công ty tại thời điểm thành lập là cổ phần phổ thông. Các hoạt động mua, bán, chuyển nhượng, thừa kế cổ phần được thực hiện theo quy định của Điều lệ Công ty cổ phần và các văn bản pháp luật khác có liên quan.</w:t>
      </w:r>
    </w:p>
    <w:p w:rsidR="00B07265" w:rsidRPr="00186976" w:rsidRDefault="00B07265" w:rsidP="00427A43">
      <w:pPr>
        <w:pStyle w:val="MMTopic2"/>
        <w:numPr>
          <w:ilvl w:val="1"/>
          <w:numId w:val="21"/>
        </w:numPr>
        <w:spacing w:before="0" w:after="120" w:line="240" w:lineRule="auto"/>
        <w:ind w:hanging="1440"/>
        <w:rPr>
          <w:rFonts w:ascii="Times New Roman" w:hAnsi="Times New Roman" w:cs="Times New Roman"/>
          <w:color w:val="auto"/>
          <w:sz w:val="26"/>
        </w:rPr>
      </w:pPr>
      <w:bookmarkStart w:id="25" w:name="_Toc102521808"/>
      <w:bookmarkStart w:id="26" w:name="_Toc356226616"/>
      <w:r w:rsidRPr="00186976">
        <w:rPr>
          <w:rFonts w:ascii="Times New Roman" w:hAnsi="Times New Roman" w:cs="Times New Roman"/>
          <w:color w:val="auto"/>
          <w:sz w:val="26"/>
        </w:rPr>
        <w:t>Cổ phần bán ưu đãi</w:t>
      </w:r>
      <w:bookmarkEnd w:id="25"/>
      <w:r w:rsidRPr="00186976">
        <w:rPr>
          <w:rFonts w:ascii="Times New Roman" w:hAnsi="Times New Roman" w:cs="Times New Roman"/>
          <w:color w:val="auto"/>
          <w:sz w:val="26"/>
        </w:rPr>
        <w:t xml:space="preserve"> cho CBCNV</w:t>
      </w:r>
      <w:bookmarkEnd w:id="26"/>
    </w:p>
    <w:p w:rsidR="00671B15" w:rsidRPr="00041741" w:rsidRDefault="00671B15" w:rsidP="00671B15">
      <w:pPr>
        <w:numPr>
          <w:ilvl w:val="7"/>
          <w:numId w:val="18"/>
        </w:numPr>
        <w:spacing w:after="120" w:line="240" w:lineRule="auto"/>
        <w:ind w:left="360"/>
        <w:jc w:val="both"/>
        <w:rPr>
          <w:rFonts w:ascii="Times New Roman" w:hAnsi="Times New Roman"/>
          <w:sz w:val="26"/>
          <w:szCs w:val="26"/>
        </w:rPr>
      </w:pPr>
      <w:bookmarkStart w:id="27" w:name="_Toc356226617"/>
      <w:r w:rsidRPr="00041741">
        <w:rPr>
          <w:rFonts w:ascii="Times New Roman" w:hAnsi="Times New Roman"/>
          <w:sz w:val="26"/>
          <w:szCs w:val="26"/>
        </w:rPr>
        <w:t xml:space="preserve">Cổ phần bán theo giá ưu đãi bằng 60% giá đấu thành công thấp nhất theo số năm làm việc thực tế tại khu vực nhà nước cho người lao động trong doanh nghiệp là </w:t>
      </w:r>
      <w:r w:rsidRPr="009507FE">
        <w:rPr>
          <w:rFonts w:ascii="Times New Roman" w:hAnsi="Times New Roman"/>
          <w:sz w:val="26"/>
          <w:szCs w:val="26"/>
        </w:rPr>
        <w:t>1.20</w:t>
      </w:r>
      <w:r w:rsidR="00096FC5" w:rsidRPr="009507FE">
        <w:rPr>
          <w:rFonts w:ascii="Times New Roman" w:hAnsi="Times New Roman"/>
          <w:sz w:val="26"/>
          <w:szCs w:val="26"/>
        </w:rPr>
        <w:t>1</w:t>
      </w:r>
      <w:r w:rsidRPr="009507FE">
        <w:rPr>
          <w:rFonts w:ascii="Times New Roman" w:hAnsi="Times New Roman"/>
          <w:sz w:val="26"/>
          <w:szCs w:val="26"/>
        </w:rPr>
        <w:t>.</w:t>
      </w:r>
      <w:r w:rsidR="00096FC5" w:rsidRPr="009507FE">
        <w:rPr>
          <w:rFonts w:ascii="Times New Roman" w:hAnsi="Times New Roman"/>
          <w:sz w:val="26"/>
          <w:szCs w:val="26"/>
        </w:rPr>
        <w:t>5</w:t>
      </w:r>
      <w:r w:rsidRPr="009507FE">
        <w:rPr>
          <w:rFonts w:ascii="Times New Roman" w:hAnsi="Times New Roman"/>
          <w:sz w:val="26"/>
          <w:szCs w:val="26"/>
        </w:rPr>
        <w:t>00</w:t>
      </w:r>
      <w:r w:rsidRPr="00041741">
        <w:rPr>
          <w:rFonts w:ascii="Times New Roman" w:hAnsi="Times New Roman"/>
          <w:sz w:val="26"/>
          <w:szCs w:val="26"/>
        </w:rPr>
        <w:t xml:space="preserve"> cổ phần với tổng mệnh giá là 12.0</w:t>
      </w:r>
      <w:r>
        <w:rPr>
          <w:rFonts w:ascii="Times New Roman" w:hAnsi="Times New Roman"/>
          <w:sz w:val="26"/>
          <w:szCs w:val="26"/>
        </w:rPr>
        <w:t>15</w:t>
      </w:r>
      <w:r w:rsidRPr="00041741">
        <w:rPr>
          <w:rFonts w:ascii="Times New Roman" w:hAnsi="Times New Roman"/>
          <w:sz w:val="26"/>
          <w:szCs w:val="26"/>
        </w:rPr>
        <w:t>.000.000 đồng chiếm 2,</w:t>
      </w:r>
      <w:r>
        <w:rPr>
          <w:rFonts w:ascii="Times New Roman" w:hAnsi="Times New Roman"/>
          <w:sz w:val="26"/>
          <w:szCs w:val="26"/>
        </w:rPr>
        <w:t>97</w:t>
      </w:r>
      <w:r w:rsidRPr="00041741">
        <w:rPr>
          <w:rFonts w:ascii="Times New Roman" w:hAnsi="Times New Roman"/>
          <w:sz w:val="26"/>
          <w:szCs w:val="26"/>
        </w:rPr>
        <w:t>% vốn điều lệ Công ty cổ phần.</w:t>
      </w:r>
    </w:p>
    <w:p w:rsidR="00671B15" w:rsidRPr="00041741" w:rsidRDefault="00671B15" w:rsidP="00671B15">
      <w:pPr>
        <w:numPr>
          <w:ilvl w:val="7"/>
          <w:numId w:val="19"/>
        </w:numPr>
        <w:spacing w:after="120" w:line="240" w:lineRule="auto"/>
        <w:ind w:left="360"/>
        <w:jc w:val="both"/>
        <w:rPr>
          <w:rFonts w:ascii="Times New Roman" w:hAnsi="Times New Roman"/>
          <w:sz w:val="26"/>
          <w:szCs w:val="26"/>
        </w:rPr>
      </w:pPr>
      <w:r w:rsidRPr="00041741">
        <w:rPr>
          <w:rFonts w:ascii="Times New Roman" w:hAnsi="Times New Roman"/>
          <w:sz w:val="26"/>
          <w:szCs w:val="26"/>
        </w:rPr>
        <w:lastRenderedPageBreak/>
        <w:t xml:space="preserve">Cổ phần bán ưu đãi cho người lao động theo giá đấu thành công thấp nhất có cam kết làm việc lâu dài cho công ty trong thời hạn ít nhất 3 năm là </w:t>
      </w:r>
      <w:r>
        <w:rPr>
          <w:rFonts w:ascii="Times New Roman" w:hAnsi="Times New Roman"/>
          <w:sz w:val="26"/>
          <w:szCs w:val="26"/>
        </w:rPr>
        <w:t>743</w:t>
      </w:r>
      <w:r w:rsidRPr="00041741">
        <w:rPr>
          <w:rFonts w:ascii="Times New Roman" w:hAnsi="Times New Roman"/>
          <w:sz w:val="26"/>
          <w:szCs w:val="26"/>
        </w:rPr>
        <w:t>.</w:t>
      </w:r>
      <w:r>
        <w:rPr>
          <w:rFonts w:ascii="Times New Roman" w:hAnsi="Times New Roman"/>
          <w:sz w:val="26"/>
          <w:szCs w:val="26"/>
        </w:rPr>
        <w:t>4</w:t>
      </w:r>
      <w:r w:rsidRPr="00041741">
        <w:rPr>
          <w:rFonts w:ascii="Times New Roman" w:hAnsi="Times New Roman"/>
          <w:sz w:val="26"/>
          <w:szCs w:val="26"/>
        </w:rPr>
        <w:t>00 cổ phần với tổng mệnh giá là</w:t>
      </w:r>
      <w:r>
        <w:rPr>
          <w:rFonts w:ascii="Times New Roman" w:hAnsi="Times New Roman"/>
          <w:sz w:val="26"/>
          <w:szCs w:val="26"/>
        </w:rPr>
        <w:t xml:space="preserve"> 7.434.</w:t>
      </w:r>
      <w:r w:rsidRPr="00041741">
        <w:rPr>
          <w:rFonts w:ascii="Times New Roman" w:hAnsi="Times New Roman"/>
          <w:sz w:val="26"/>
          <w:szCs w:val="26"/>
        </w:rPr>
        <w:t xml:space="preserve">000.000 đồng chiếm </w:t>
      </w:r>
      <w:r>
        <w:rPr>
          <w:rFonts w:ascii="Times New Roman" w:hAnsi="Times New Roman"/>
          <w:sz w:val="26"/>
          <w:szCs w:val="26"/>
        </w:rPr>
        <w:t>1</w:t>
      </w:r>
      <w:r w:rsidRPr="00041741">
        <w:rPr>
          <w:rFonts w:ascii="Times New Roman" w:hAnsi="Times New Roman"/>
          <w:sz w:val="26"/>
          <w:szCs w:val="26"/>
        </w:rPr>
        <w:t>,</w:t>
      </w:r>
      <w:r>
        <w:rPr>
          <w:rFonts w:ascii="Times New Roman" w:hAnsi="Times New Roman"/>
          <w:sz w:val="26"/>
          <w:szCs w:val="26"/>
        </w:rPr>
        <w:t>84</w:t>
      </w:r>
      <w:r w:rsidRPr="00041741">
        <w:rPr>
          <w:rFonts w:ascii="Times New Roman" w:hAnsi="Times New Roman"/>
          <w:sz w:val="26"/>
          <w:szCs w:val="26"/>
        </w:rPr>
        <w:t>% vốn điều lệ Công ty cổ phần.</w:t>
      </w:r>
    </w:p>
    <w:p w:rsidR="00B07265" w:rsidRPr="00186976" w:rsidRDefault="00B07265" w:rsidP="00427A43">
      <w:pPr>
        <w:pStyle w:val="MMTopic2"/>
        <w:numPr>
          <w:ilvl w:val="1"/>
          <w:numId w:val="21"/>
        </w:numPr>
        <w:spacing w:before="0" w:after="120" w:line="240" w:lineRule="auto"/>
        <w:ind w:hanging="1440"/>
        <w:rPr>
          <w:rFonts w:ascii="Times New Roman" w:hAnsi="Times New Roman" w:cs="Times New Roman"/>
          <w:color w:val="auto"/>
          <w:sz w:val="26"/>
        </w:rPr>
      </w:pPr>
      <w:r w:rsidRPr="00186976">
        <w:rPr>
          <w:rFonts w:ascii="Times New Roman" w:hAnsi="Times New Roman" w:cs="Times New Roman"/>
          <w:color w:val="auto"/>
          <w:sz w:val="26"/>
        </w:rPr>
        <w:t>Cổ phần bán ưu đãi cho công đoàn</w:t>
      </w:r>
      <w:bookmarkEnd w:id="27"/>
    </w:p>
    <w:p w:rsidR="00671B15" w:rsidRPr="00186976" w:rsidRDefault="00671B15" w:rsidP="00617381">
      <w:pPr>
        <w:spacing w:after="0" w:line="240" w:lineRule="auto"/>
        <w:ind w:firstLine="720"/>
        <w:jc w:val="both"/>
        <w:rPr>
          <w:rFonts w:ascii="Times New Roman" w:hAnsi="Times New Roman"/>
          <w:sz w:val="26"/>
          <w:szCs w:val="26"/>
        </w:rPr>
      </w:pPr>
      <w:bookmarkStart w:id="28" w:name="_Toc356226618"/>
      <w:r w:rsidRPr="00041741">
        <w:rPr>
          <w:rFonts w:ascii="Times New Roman" w:hAnsi="Times New Roman"/>
          <w:sz w:val="26"/>
          <w:szCs w:val="26"/>
        </w:rPr>
        <w:t xml:space="preserve">Cổ phần bán ưu đãi cho tổ chức công đoàn theo giá ưu đãi bằng 60% giá đấu thành công thấp nhất  là </w:t>
      </w:r>
      <w:r w:rsidR="00EA4D8E">
        <w:rPr>
          <w:rFonts w:ascii="Times New Roman" w:hAnsi="Times New Roman"/>
          <w:sz w:val="26"/>
          <w:szCs w:val="26"/>
        </w:rPr>
        <w:t>75</w:t>
      </w:r>
      <w:r>
        <w:rPr>
          <w:rFonts w:ascii="Times New Roman" w:hAnsi="Times New Roman"/>
          <w:sz w:val="26"/>
          <w:szCs w:val="26"/>
        </w:rPr>
        <w:t>.00</w:t>
      </w:r>
      <w:r w:rsidRPr="00041741">
        <w:rPr>
          <w:rFonts w:ascii="Times New Roman" w:hAnsi="Times New Roman"/>
          <w:sz w:val="26"/>
          <w:szCs w:val="26"/>
        </w:rPr>
        <w:t xml:space="preserve">0 cổ phần với tổng mệnh giá là </w:t>
      </w:r>
      <w:r w:rsidR="00EA4D8E">
        <w:rPr>
          <w:rFonts w:ascii="Times New Roman" w:hAnsi="Times New Roman"/>
          <w:sz w:val="26"/>
          <w:szCs w:val="26"/>
        </w:rPr>
        <w:t>75</w:t>
      </w:r>
      <w:r>
        <w:rPr>
          <w:rFonts w:ascii="Times New Roman" w:hAnsi="Times New Roman"/>
          <w:sz w:val="26"/>
          <w:szCs w:val="26"/>
        </w:rPr>
        <w:t>0</w:t>
      </w:r>
      <w:r w:rsidRPr="00041741">
        <w:rPr>
          <w:rFonts w:ascii="Times New Roman" w:hAnsi="Times New Roman"/>
          <w:sz w:val="26"/>
          <w:szCs w:val="26"/>
        </w:rPr>
        <w:t>.</w:t>
      </w:r>
      <w:r>
        <w:rPr>
          <w:rFonts w:ascii="Times New Roman" w:hAnsi="Times New Roman"/>
          <w:sz w:val="26"/>
          <w:szCs w:val="26"/>
        </w:rPr>
        <w:t>00</w:t>
      </w:r>
      <w:r w:rsidRPr="00041741">
        <w:rPr>
          <w:rFonts w:ascii="Times New Roman" w:hAnsi="Times New Roman"/>
          <w:sz w:val="26"/>
          <w:szCs w:val="26"/>
        </w:rPr>
        <w:t>0.000 đồng chiếm 0,1</w:t>
      </w:r>
      <w:r>
        <w:rPr>
          <w:rFonts w:ascii="Times New Roman" w:hAnsi="Times New Roman"/>
          <w:sz w:val="26"/>
          <w:szCs w:val="26"/>
        </w:rPr>
        <w:t>9</w:t>
      </w:r>
      <w:r w:rsidRPr="00041741">
        <w:rPr>
          <w:rFonts w:ascii="Times New Roman" w:hAnsi="Times New Roman"/>
          <w:sz w:val="26"/>
          <w:szCs w:val="26"/>
        </w:rPr>
        <w:t>% vốn điều lệ Công ty cổ phần.</w:t>
      </w:r>
    </w:p>
    <w:p w:rsidR="00B07265" w:rsidRPr="00186976" w:rsidRDefault="00B07265" w:rsidP="00427A43">
      <w:pPr>
        <w:pStyle w:val="MMTopic2"/>
        <w:numPr>
          <w:ilvl w:val="1"/>
          <w:numId w:val="21"/>
        </w:numPr>
        <w:spacing w:before="0" w:after="120" w:line="240" w:lineRule="auto"/>
        <w:ind w:hanging="1440"/>
        <w:rPr>
          <w:rFonts w:ascii="Times New Roman" w:hAnsi="Times New Roman" w:cs="Times New Roman"/>
          <w:color w:val="auto"/>
          <w:sz w:val="26"/>
        </w:rPr>
      </w:pPr>
      <w:r w:rsidRPr="00186976">
        <w:rPr>
          <w:rFonts w:ascii="Times New Roman" w:hAnsi="Times New Roman" w:cs="Times New Roman"/>
          <w:color w:val="auto"/>
          <w:sz w:val="26"/>
        </w:rPr>
        <w:t>Cổ phần bán cho Nhà đầu tư chiến lược</w:t>
      </w:r>
      <w:bookmarkEnd w:id="28"/>
    </w:p>
    <w:p w:rsidR="00671B15" w:rsidRPr="001412CB" w:rsidRDefault="00671B15" w:rsidP="001412CB">
      <w:pPr>
        <w:numPr>
          <w:ilvl w:val="0"/>
          <w:numId w:val="2"/>
        </w:numPr>
        <w:spacing w:after="120" w:line="240" w:lineRule="auto"/>
        <w:ind w:left="0" w:firstLine="0"/>
        <w:jc w:val="both"/>
        <w:rPr>
          <w:rFonts w:ascii="Times New Roman" w:hAnsi="Times New Roman"/>
          <w:sz w:val="26"/>
          <w:szCs w:val="26"/>
        </w:rPr>
      </w:pPr>
      <w:bookmarkStart w:id="29" w:name="_Toc355957778"/>
      <w:bookmarkStart w:id="30" w:name="_Toc355959367"/>
      <w:bookmarkStart w:id="31" w:name="_Toc356226620"/>
      <w:r w:rsidRPr="001412CB">
        <w:rPr>
          <w:rFonts w:ascii="Times New Roman" w:hAnsi="Times New Roman"/>
          <w:sz w:val="26"/>
          <w:szCs w:val="26"/>
        </w:rPr>
        <w:t>Cổ phần bán cho nhà đầu tư chiến lược</w:t>
      </w:r>
      <w:r w:rsidRPr="00041741">
        <w:rPr>
          <w:rFonts w:ascii="Times New Roman" w:hAnsi="Times New Roman"/>
          <w:b/>
          <w:sz w:val="26"/>
          <w:szCs w:val="26"/>
        </w:rPr>
        <w:t xml:space="preserve"> </w:t>
      </w:r>
      <w:r w:rsidR="001412CB" w:rsidRPr="001412CB">
        <w:rPr>
          <w:rFonts w:ascii="Times New Roman" w:hAnsi="Times New Roman"/>
          <w:sz w:val="26"/>
          <w:szCs w:val="26"/>
        </w:rPr>
        <w:t xml:space="preserve">theo </w:t>
      </w:r>
      <w:r w:rsidR="001412CB">
        <w:rPr>
          <w:rFonts w:ascii="Times New Roman" w:hAnsi="Times New Roman"/>
          <w:sz w:val="26"/>
          <w:szCs w:val="26"/>
        </w:rPr>
        <w:t>giá đấu bình quân của kết quả đấu giá công khai thành công</w:t>
      </w:r>
      <w:r w:rsidRPr="001412CB">
        <w:rPr>
          <w:rFonts w:ascii="Times New Roman" w:hAnsi="Times New Roman"/>
          <w:sz w:val="26"/>
          <w:szCs w:val="26"/>
        </w:rPr>
        <w:t xml:space="preserve"> là 4.041.000 cổ phần với tổng mệnh giá là 40.410.000.000 đồng chiếm 10,00% vốn điều lệ Công ty cổ phần.</w:t>
      </w:r>
      <w:bookmarkEnd w:id="29"/>
      <w:bookmarkEnd w:id="30"/>
    </w:p>
    <w:p w:rsidR="00B07265" w:rsidRPr="00186976" w:rsidRDefault="00B07265" w:rsidP="00427A43">
      <w:pPr>
        <w:pStyle w:val="MMTopic2"/>
        <w:numPr>
          <w:ilvl w:val="1"/>
          <w:numId w:val="21"/>
        </w:numPr>
        <w:spacing w:before="0" w:after="120" w:line="240" w:lineRule="auto"/>
        <w:ind w:hanging="1440"/>
        <w:rPr>
          <w:rFonts w:ascii="Times New Roman" w:hAnsi="Times New Roman" w:cs="Times New Roman"/>
          <w:color w:val="auto"/>
          <w:sz w:val="26"/>
        </w:rPr>
      </w:pPr>
      <w:r w:rsidRPr="00186976">
        <w:rPr>
          <w:rFonts w:ascii="Times New Roman" w:hAnsi="Times New Roman" w:cs="Times New Roman"/>
          <w:color w:val="auto"/>
          <w:sz w:val="26"/>
        </w:rPr>
        <w:t>Cổ phần bán đấu giá ra bên ngoài</w:t>
      </w:r>
      <w:bookmarkEnd w:id="31"/>
    </w:p>
    <w:p w:rsidR="0067617C" w:rsidRPr="00041741" w:rsidRDefault="0067617C" w:rsidP="00617381">
      <w:pPr>
        <w:pStyle w:val="ListParagraph"/>
        <w:spacing w:before="120" w:after="120" w:line="240" w:lineRule="auto"/>
        <w:ind w:left="0" w:firstLine="450"/>
        <w:contextualSpacing w:val="0"/>
        <w:jc w:val="both"/>
        <w:rPr>
          <w:rFonts w:ascii="Times New Roman" w:hAnsi="Times New Roman"/>
          <w:sz w:val="26"/>
          <w:szCs w:val="26"/>
        </w:rPr>
      </w:pPr>
      <w:r w:rsidRPr="00041741">
        <w:rPr>
          <w:rFonts w:ascii="Times New Roman" w:hAnsi="Times New Roman"/>
          <w:sz w:val="26"/>
          <w:szCs w:val="26"/>
        </w:rPr>
        <w:t xml:space="preserve">Tổ chức bán đấu giá </w:t>
      </w:r>
      <w:r w:rsidR="00102354" w:rsidRPr="00FF4FF3">
        <w:rPr>
          <w:rFonts w:ascii="Times New Roman" w:hAnsi="Times New Roman"/>
          <w:sz w:val="26"/>
          <w:szCs w:val="26"/>
        </w:rPr>
        <w:t>4</w:t>
      </w:r>
      <w:r w:rsidRPr="00FF4FF3">
        <w:rPr>
          <w:rFonts w:ascii="Times New Roman" w:hAnsi="Times New Roman"/>
          <w:sz w:val="26"/>
          <w:szCs w:val="26"/>
        </w:rPr>
        <w:t>.</w:t>
      </w:r>
      <w:r w:rsidR="00EA4D8E" w:rsidRPr="00FF4FF3">
        <w:rPr>
          <w:rFonts w:ascii="Times New Roman" w:hAnsi="Times New Roman"/>
          <w:sz w:val="26"/>
          <w:szCs w:val="26"/>
        </w:rPr>
        <w:t>041</w:t>
      </w:r>
      <w:r w:rsidRPr="00FF4FF3">
        <w:rPr>
          <w:rFonts w:ascii="Times New Roman" w:hAnsi="Times New Roman"/>
          <w:sz w:val="26"/>
          <w:szCs w:val="26"/>
        </w:rPr>
        <w:t>.</w:t>
      </w:r>
      <w:r w:rsidR="00102354" w:rsidRPr="00FF4FF3">
        <w:rPr>
          <w:rFonts w:ascii="Times New Roman" w:hAnsi="Times New Roman"/>
          <w:sz w:val="26"/>
          <w:szCs w:val="26"/>
        </w:rPr>
        <w:t>5</w:t>
      </w:r>
      <w:r w:rsidR="00EA4D8E" w:rsidRPr="00FF4FF3">
        <w:rPr>
          <w:rFonts w:ascii="Times New Roman" w:hAnsi="Times New Roman"/>
          <w:sz w:val="26"/>
          <w:szCs w:val="26"/>
        </w:rPr>
        <w:t>88</w:t>
      </w:r>
      <w:r w:rsidRPr="00FF4FF3">
        <w:rPr>
          <w:rFonts w:ascii="Times New Roman" w:hAnsi="Times New Roman"/>
          <w:sz w:val="26"/>
          <w:szCs w:val="26"/>
        </w:rPr>
        <w:t xml:space="preserve"> cổ phần với tổng mệnh giá là </w:t>
      </w:r>
      <w:r w:rsidR="00102354" w:rsidRPr="009507FE">
        <w:rPr>
          <w:rFonts w:ascii="Times New Roman" w:hAnsi="Times New Roman"/>
          <w:sz w:val="26"/>
          <w:szCs w:val="26"/>
        </w:rPr>
        <w:t>40</w:t>
      </w:r>
      <w:r w:rsidRPr="009507FE">
        <w:rPr>
          <w:rFonts w:ascii="Times New Roman" w:hAnsi="Times New Roman"/>
          <w:sz w:val="26"/>
          <w:szCs w:val="26"/>
        </w:rPr>
        <w:t>.</w:t>
      </w:r>
      <w:r w:rsidR="00EA4D8E" w:rsidRPr="009507FE">
        <w:rPr>
          <w:rFonts w:ascii="Times New Roman" w:hAnsi="Times New Roman"/>
          <w:sz w:val="26"/>
          <w:szCs w:val="26"/>
        </w:rPr>
        <w:t>41</w:t>
      </w:r>
      <w:r w:rsidR="00102354" w:rsidRPr="009507FE">
        <w:rPr>
          <w:rFonts w:ascii="Times New Roman" w:hAnsi="Times New Roman"/>
          <w:sz w:val="26"/>
          <w:szCs w:val="26"/>
        </w:rPr>
        <w:t>5</w:t>
      </w:r>
      <w:r w:rsidRPr="009507FE">
        <w:rPr>
          <w:rFonts w:ascii="Times New Roman" w:hAnsi="Times New Roman"/>
          <w:sz w:val="26"/>
          <w:szCs w:val="26"/>
        </w:rPr>
        <w:t>.</w:t>
      </w:r>
      <w:r w:rsidR="00EA4D8E" w:rsidRPr="009507FE">
        <w:rPr>
          <w:rFonts w:ascii="Times New Roman" w:hAnsi="Times New Roman"/>
          <w:sz w:val="26"/>
          <w:szCs w:val="26"/>
        </w:rPr>
        <w:t>88</w:t>
      </w:r>
      <w:r w:rsidR="00E328B4" w:rsidRPr="009507FE">
        <w:rPr>
          <w:rFonts w:ascii="Times New Roman" w:hAnsi="Times New Roman"/>
          <w:sz w:val="26"/>
          <w:szCs w:val="26"/>
        </w:rPr>
        <w:t>0</w:t>
      </w:r>
      <w:r w:rsidR="00102354" w:rsidRPr="009507FE">
        <w:rPr>
          <w:rFonts w:ascii="Times New Roman" w:hAnsi="Times New Roman"/>
          <w:sz w:val="26"/>
          <w:szCs w:val="26"/>
        </w:rPr>
        <w:t>.000</w:t>
      </w:r>
      <w:r w:rsidRPr="009507FE">
        <w:rPr>
          <w:rFonts w:ascii="Times New Roman" w:hAnsi="Times New Roman"/>
          <w:sz w:val="26"/>
          <w:szCs w:val="26"/>
        </w:rPr>
        <w:t xml:space="preserve"> đồng</w:t>
      </w:r>
      <w:r w:rsidRPr="00041741">
        <w:rPr>
          <w:rFonts w:ascii="Times New Roman" w:hAnsi="Times New Roman"/>
          <w:sz w:val="26"/>
          <w:szCs w:val="26"/>
        </w:rPr>
        <w:t xml:space="preserve"> cho các nhà đầu tư thông qua Sở giao dịch chứng khoán Hà Nội.</w:t>
      </w:r>
    </w:p>
    <w:p w:rsidR="00B07265" w:rsidRPr="009507FE" w:rsidRDefault="00B07265" w:rsidP="00427A43">
      <w:pPr>
        <w:pStyle w:val="ListParagraph"/>
        <w:numPr>
          <w:ilvl w:val="0"/>
          <w:numId w:val="6"/>
        </w:numPr>
        <w:spacing w:after="120" w:line="240" w:lineRule="auto"/>
        <w:ind w:left="450" w:hanging="425"/>
        <w:contextualSpacing w:val="0"/>
        <w:jc w:val="both"/>
        <w:rPr>
          <w:rFonts w:ascii="Times New Roman" w:hAnsi="Times New Roman"/>
          <w:sz w:val="26"/>
          <w:szCs w:val="26"/>
        </w:rPr>
      </w:pPr>
      <w:r w:rsidRPr="009507FE">
        <w:rPr>
          <w:rFonts w:ascii="Times New Roman" w:hAnsi="Times New Roman"/>
          <w:sz w:val="26"/>
          <w:szCs w:val="26"/>
        </w:rPr>
        <w:t>Giá khởi điểm</w:t>
      </w:r>
      <w:r w:rsidR="00FE2031" w:rsidRPr="009507FE">
        <w:rPr>
          <w:rFonts w:ascii="Times New Roman" w:hAnsi="Times New Roman"/>
          <w:sz w:val="26"/>
          <w:szCs w:val="26"/>
        </w:rPr>
        <w:t>:</w:t>
      </w:r>
      <w:r w:rsidRPr="009507FE">
        <w:rPr>
          <w:rFonts w:ascii="Times New Roman" w:hAnsi="Times New Roman"/>
          <w:sz w:val="26"/>
          <w:szCs w:val="26"/>
        </w:rPr>
        <w:t xml:space="preserve"> </w:t>
      </w:r>
      <w:r w:rsidR="0067617C" w:rsidRPr="009507FE">
        <w:rPr>
          <w:rFonts w:ascii="Times New Roman" w:hAnsi="Times New Roman"/>
          <w:sz w:val="26"/>
          <w:szCs w:val="26"/>
        </w:rPr>
        <w:t>1</w:t>
      </w:r>
      <w:r w:rsidR="001412CB" w:rsidRPr="009507FE">
        <w:rPr>
          <w:rFonts w:ascii="Times New Roman" w:hAnsi="Times New Roman"/>
          <w:sz w:val="26"/>
          <w:szCs w:val="26"/>
        </w:rPr>
        <w:t>2</w:t>
      </w:r>
      <w:r w:rsidR="0067617C" w:rsidRPr="009507FE">
        <w:rPr>
          <w:rFonts w:ascii="Times New Roman" w:hAnsi="Times New Roman"/>
          <w:sz w:val="26"/>
          <w:szCs w:val="26"/>
        </w:rPr>
        <w:t xml:space="preserve">.000 </w:t>
      </w:r>
      <w:r w:rsidRPr="009507FE">
        <w:rPr>
          <w:rFonts w:ascii="Times New Roman" w:hAnsi="Times New Roman"/>
          <w:sz w:val="26"/>
          <w:szCs w:val="26"/>
        </w:rPr>
        <w:t>đồng/cổ phần.</w:t>
      </w:r>
    </w:p>
    <w:p w:rsidR="00B96A28" w:rsidRPr="002B07B0" w:rsidRDefault="00832BBD" w:rsidP="006B74BC">
      <w:pPr>
        <w:pStyle w:val="ListParagraph"/>
        <w:numPr>
          <w:ilvl w:val="0"/>
          <w:numId w:val="6"/>
        </w:numPr>
        <w:spacing w:after="120" w:line="240" w:lineRule="auto"/>
        <w:ind w:left="450" w:hanging="425"/>
        <w:contextualSpacing w:val="0"/>
        <w:jc w:val="both"/>
        <w:rPr>
          <w:rFonts w:ascii="Times New Roman" w:hAnsi="Times New Roman"/>
          <w:sz w:val="26"/>
          <w:szCs w:val="26"/>
        </w:rPr>
      </w:pPr>
      <w:r w:rsidRPr="002B07B0">
        <w:rPr>
          <w:rFonts w:ascii="Times New Roman" w:hAnsi="Times New Roman"/>
          <w:sz w:val="26"/>
          <w:szCs w:val="26"/>
        </w:rPr>
        <w:t>Tên và địa chỉ tổ chức bán đấu giá:</w:t>
      </w:r>
      <w:r w:rsidR="006B74BC" w:rsidRPr="002B07B0">
        <w:rPr>
          <w:rFonts w:ascii="Times New Roman" w:hAnsi="Times New Roman"/>
          <w:sz w:val="26"/>
          <w:szCs w:val="26"/>
        </w:rPr>
        <w:t xml:space="preserve"> Sở giao dịch chứng khoán Hà Nội, số 2 Phan Chu Trinh, Hoàn Kiếm, Hà Nội</w:t>
      </w:r>
    </w:p>
    <w:p w:rsidR="0067617C" w:rsidRPr="002B07B0" w:rsidRDefault="0067617C" w:rsidP="0067617C">
      <w:pPr>
        <w:pStyle w:val="ListParagraph"/>
        <w:numPr>
          <w:ilvl w:val="0"/>
          <w:numId w:val="6"/>
        </w:numPr>
        <w:spacing w:before="120" w:after="120" w:line="240" w:lineRule="auto"/>
        <w:ind w:left="450" w:hanging="425"/>
        <w:contextualSpacing w:val="0"/>
        <w:jc w:val="both"/>
        <w:rPr>
          <w:rFonts w:ascii="Times New Roman" w:hAnsi="Times New Roman"/>
          <w:sz w:val="26"/>
          <w:szCs w:val="26"/>
        </w:rPr>
      </w:pPr>
      <w:r w:rsidRPr="002B07B0">
        <w:rPr>
          <w:rFonts w:ascii="Times New Roman" w:hAnsi="Times New Roman"/>
          <w:sz w:val="26"/>
          <w:szCs w:val="26"/>
        </w:rPr>
        <w:t>Đối tượng tham gia đấu giá: Các nhà đầu tư cá nhân, nhà đầu tư tổ chức trong nước theo quy định của pháp luật.</w:t>
      </w:r>
      <w:r w:rsidR="002D154A">
        <w:rPr>
          <w:rFonts w:ascii="Times New Roman" w:hAnsi="Times New Roman"/>
          <w:sz w:val="26"/>
          <w:szCs w:val="26"/>
        </w:rPr>
        <w:t xml:space="preserve"> Các nhà đầu tư nước ngoài không được phép tham gia mua cổ phần theo Quyết định số 747/TTg-ĐMDN của Thủ tướng chính phủ ngày 27/05/2013 vể cổ phần hóa Cảng Quy Nhơn.</w:t>
      </w:r>
    </w:p>
    <w:p w:rsidR="00B96A28" w:rsidRPr="002B07B0" w:rsidRDefault="00B96A28" w:rsidP="00427A43">
      <w:pPr>
        <w:pStyle w:val="ListParagraph"/>
        <w:numPr>
          <w:ilvl w:val="0"/>
          <w:numId w:val="6"/>
        </w:numPr>
        <w:spacing w:after="120" w:line="240" w:lineRule="auto"/>
        <w:ind w:left="450" w:hanging="425"/>
        <w:contextualSpacing w:val="0"/>
        <w:jc w:val="both"/>
        <w:rPr>
          <w:rFonts w:ascii="Times New Roman" w:hAnsi="Times New Roman"/>
          <w:sz w:val="26"/>
          <w:szCs w:val="26"/>
        </w:rPr>
      </w:pPr>
      <w:r w:rsidRPr="002B07B0">
        <w:rPr>
          <w:rFonts w:ascii="Times New Roman" w:hAnsi="Times New Roman"/>
          <w:sz w:val="26"/>
          <w:szCs w:val="26"/>
        </w:rPr>
        <w:t>Thời gian và địa điểm phát đơn:</w:t>
      </w:r>
      <w:r w:rsidR="002B07B0" w:rsidRPr="002B07B0">
        <w:rPr>
          <w:rFonts w:ascii="Times New Roman" w:hAnsi="Times New Roman"/>
          <w:sz w:val="26"/>
          <w:szCs w:val="26"/>
        </w:rPr>
        <w:t xml:space="preserve"> theo quy chế đấu giá</w:t>
      </w:r>
    </w:p>
    <w:p w:rsidR="00B96A28" w:rsidRPr="002B07B0" w:rsidRDefault="00B96A28" w:rsidP="00427A43">
      <w:pPr>
        <w:pStyle w:val="ListParagraph"/>
        <w:numPr>
          <w:ilvl w:val="0"/>
          <w:numId w:val="6"/>
        </w:numPr>
        <w:spacing w:after="120" w:line="240" w:lineRule="auto"/>
        <w:ind w:left="450" w:hanging="425"/>
        <w:contextualSpacing w:val="0"/>
        <w:jc w:val="both"/>
        <w:rPr>
          <w:rFonts w:ascii="Times New Roman" w:hAnsi="Times New Roman"/>
          <w:sz w:val="26"/>
          <w:szCs w:val="26"/>
        </w:rPr>
      </w:pPr>
      <w:r w:rsidRPr="002B07B0">
        <w:rPr>
          <w:rFonts w:ascii="Times New Roman" w:hAnsi="Times New Roman"/>
          <w:sz w:val="26"/>
          <w:szCs w:val="26"/>
        </w:rPr>
        <w:t>Thời gian và địa điểm nộp đơn và đặt tiền cọc:</w:t>
      </w:r>
      <w:r w:rsidR="002B07B0" w:rsidRPr="002B07B0">
        <w:rPr>
          <w:rFonts w:ascii="Times New Roman" w:hAnsi="Times New Roman"/>
          <w:sz w:val="26"/>
          <w:szCs w:val="26"/>
        </w:rPr>
        <w:t xml:space="preserve"> theo quy chế đấu giá</w:t>
      </w:r>
    </w:p>
    <w:p w:rsidR="00B07265" w:rsidRPr="002B07B0" w:rsidRDefault="00B96A28" w:rsidP="00427A43">
      <w:pPr>
        <w:pStyle w:val="ListParagraph"/>
        <w:numPr>
          <w:ilvl w:val="0"/>
          <w:numId w:val="6"/>
        </w:numPr>
        <w:spacing w:after="120" w:line="240" w:lineRule="auto"/>
        <w:ind w:left="450" w:hanging="425"/>
        <w:contextualSpacing w:val="0"/>
        <w:jc w:val="both"/>
        <w:rPr>
          <w:rFonts w:ascii="Times New Roman" w:hAnsi="Times New Roman"/>
          <w:sz w:val="26"/>
          <w:szCs w:val="26"/>
        </w:rPr>
      </w:pPr>
      <w:r w:rsidRPr="002B07B0">
        <w:rPr>
          <w:rFonts w:ascii="Times New Roman" w:hAnsi="Times New Roman"/>
          <w:sz w:val="26"/>
          <w:szCs w:val="26"/>
        </w:rPr>
        <w:t>Thời gian và địa điểm bán đấu giá:</w:t>
      </w:r>
      <w:r w:rsidR="002B07B0" w:rsidRPr="002B07B0">
        <w:rPr>
          <w:rFonts w:ascii="Times New Roman" w:hAnsi="Times New Roman"/>
          <w:sz w:val="26"/>
          <w:szCs w:val="26"/>
        </w:rPr>
        <w:t xml:space="preserve"> theo quy chế đấu giá</w:t>
      </w:r>
    </w:p>
    <w:p w:rsidR="00733071" w:rsidRPr="00186976" w:rsidRDefault="00241B59" w:rsidP="00427A43">
      <w:pPr>
        <w:pStyle w:val="MMTopic2"/>
        <w:numPr>
          <w:ilvl w:val="0"/>
          <w:numId w:val="20"/>
        </w:numPr>
        <w:spacing w:before="120" w:after="120" w:line="240" w:lineRule="auto"/>
        <w:ind w:left="567" w:hanging="425"/>
        <w:rPr>
          <w:rFonts w:ascii="Times New Roman" w:hAnsi="Times New Roman" w:cs="Times New Roman"/>
          <w:color w:val="4F81BD"/>
          <w:sz w:val="26"/>
        </w:rPr>
      </w:pPr>
      <w:bookmarkStart w:id="32" w:name="_Toc356226621"/>
      <w:r>
        <w:rPr>
          <w:rFonts w:ascii="Times New Roman" w:hAnsi="Times New Roman" w:cs="Times New Roman"/>
          <w:color w:val="4F81BD"/>
          <w:sz w:val="26"/>
        </w:rPr>
        <w:t>TÌNH HÌNH VÀ ĐẶC ĐIỂM CỦA CÔNG TY</w:t>
      </w:r>
      <w:r w:rsidR="00733071" w:rsidRPr="00186976">
        <w:rPr>
          <w:rFonts w:ascii="Times New Roman" w:hAnsi="Times New Roman" w:cs="Times New Roman"/>
          <w:color w:val="4F81BD"/>
          <w:sz w:val="26"/>
        </w:rPr>
        <w:t>:</w:t>
      </w:r>
      <w:bookmarkEnd w:id="1"/>
      <w:bookmarkEnd w:id="32"/>
    </w:p>
    <w:p w:rsidR="00464D96" w:rsidRPr="00B07265" w:rsidRDefault="00464D96"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33" w:name="_Toc355957735"/>
      <w:bookmarkStart w:id="34" w:name="_Toc356226622"/>
      <w:r w:rsidRPr="00B07265">
        <w:rPr>
          <w:rFonts w:ascii="Times New Roman" w:hAnsi="Times New Roman" w:cs="Times New Roman"/>
          <w:color w:val="auto"/>
          <w:sz w:val="26"/>
        </w:rPr>
        <w:t>Khái quát về quá trình thành lập và phát triển Công ty</w:t>
      </w:r>
      <w:r w:rsidR="00BA7500" w:rsidRPr="00B07265">
        <w:rPr>
          <w:rFonts w:ascii="Times New Roman" w:hAnsi="Times New Roman" w:cs="Times New Roman"/>
          <w:color w:val="auto"/>
          <w:sz w:val="26"/>
        </w:rPr>
        <w:t>:</w:t>
      </w:r>
      <w:bookmarkEnd w:id="33"/>
      <w:bookmarkEnd w:id="34"/>
    </w:p>
    <w:p w:rsidR="0001109F" w:rsidRPr="00186976" w:rsidRDefault="00464D96" w:rsidP="00427A43">
      <w:pPr>
        <w:pStyle w:val="MMTopic3"/>
        <w:numPr>
          <w:ilvl w:val="1"/>
          <w:numId w:val="26"/>
        </w:numPr>
        <w:spacing w:before="120" w:after="120" w:line="240" w:lineRule="auto"/>
        <w:ind w:left="1134" w:hanging="567"/>
        <w:rPr>
          <w:rFonts w:ascii="Times New Roman" w:hAnsi="Times New Roman" w:cs="Times New Roman"/>
          <w:color w:val="auto"/>
          <w:sz w:val="26"/>
          <w:szCs w:val="26"/>
        </w:rPr>
      </w:pPr>
      <w:r w:rsidRPr="00186976">
        <w:rPr>
          <w:rFonts w:ascii="Times New Roman" w:hAnsi="Times New Roman" w:cs="Times New Roman"/>
          <w:color w:val="auto"/>
          <w:sz w:val="26"/>
          <w:szCs w:val="26"/>
        </w:rPr>
        <w:t>Thô</w:t>
      </w:r>
      <w:r w:rsidR="0001109F" w:rsidRPr="00186976">
        <w:rPr>
          <w:rFonts w:ascii="Times New Roman" w:hAnsi="Times New Roman" w:cs="Times New Roman"/>
          <w:color w:val="auto"/>
          <w:sz w:val="26"/>
          <w:szCs w:val="26"/>
        </w:rPr>
        <w:t>ng tin chung về Công ty</w:t>
      </w:r>
      <w:r w:rsidR="00BA7500" w:rsidRPr="00186976">
        <w:rPr>
          <w:rFonts w:ascii="Times New Roman" w:hAnsi="Times New Roman" w:cs="Times New Roman"/>
          <w:color w:val="auto"/>
          <w:sz w:val="26"/>
          <w:szCs w:val="26"/>
        </w:rPr>
        <w:t>:</w:t>
      </w:r>
    </w:p>
    <w:p w:rsidR="0001109F" w:rsidRPr="00186976" w:rsidRDefault="0001109F" w:rsidP="00617381">
      <w:pPr>
        <w:spacing w:before="120" w:after="120"/>
        <w:ind w:firstLine="450"/>
        <w:jc w:val="both"/>
        <w:rPr>
          <w:rFonts w:ascii="Times New Roman" w:hAnsi="Times New Roman"/>
          <w:sz w:val="26"/>
          <w:szCs w:val="26"/>
          <w:lang w:val="nl-NL"/>
        </w:rPr>
      </w:pPr>
      <w:r w:rsidRPr="00186976">
        <w:rPr>
          <w:rFonts w:ascii="Times New Roman" w:hAnsi="Times New Roman"/>
          <w:sz w:val="26"/>
          <w:szCs w:val="26"/>
          <w:lang w:val="nl-NL"/>
        </w:rPr>
        <w:t>Công ty TNHH một thành viên Cảng Quy Nhơn được thành lập theo Quyết định số 804/QĐ-HĐQT ngày 31/10/2009 của Hội đồng quản trị Tổng công ty Hàng hải Việt Nam về việc chuyển Cảng Quy Nhơn – Công ty thành viên hạch toán độc lập thuộc Tổng công ty Hàng Hải Việt Nam thành công ty trách nhiệm hữu hạn một thành viên Cảng Quy Nhơn.</w:t>
      </w:r>
    </w:p>
    <w:p w:rsidR="0001109F" w:rsidRPr="00186976" w:rsidRDefault="0001109F" w:rsidP="00427A43">
      <w:pPr>
        <w:pStyle w:val="ListParagraph"/>
        <w:numPr>
          <w:ilvl w:val="0"/>
          <w:numId w:val="7"/>
        </w:numPr>
        <w:spacing w:before="120" w:after="120"/>
        <w:jc w:val="both"/>
        <w:rPr>
          <w:rFonts w:ascii="Times New Roman" w:hAnsi="Times New Roman"/>
          <w:sz w:val="26"/>
          <w:szCs w:val="26"/>
          <w:lang w:val="nl-NL"/>
        </w:rPr>
      </w:pPr>
      <w:r w:rsidRPr="00186976">
        <w:rPr>
          <w:rFonts w:ascii="Times New Roman" w:hAnsi="Times New Roman"/>
          <w:sz w:val="26"/>
          <w:szCs w:val="26"/>
        </w:rPr>
        <w:t xml:space="preserve">Tên đầy đủ bằng tiếng Việt: </w:t>
      </w:r>
      <w:r w:rsidRPr="00186976">
        <w:rPr>
          <w:rFonts w:ascii="Times New Roman" w:hAnsi="Times New Roman"/>
          <w:sz w:val="26"/>
          <w:szCs w:val="26"/>
          <w:lang w:val="nl-NL"/>
        </w:rPr>
        <w:t>CÔNG TY TRÁCH NHIỆM HỮU HẠN MỘT THÀNH VIÊN CẢNG QUY NHƠN</w:t>
      </w:r>
    </w:p>
    <w:p w:rsidR="0001109F" w:rsidRPr="00186976" w:rsidRDefault="0001109F" w:rsidP="00427A43">
      <w:pPr>
        <w:pStyle w:val="ListParagraph"/>
        <w:numPr>
          <w:ilvl w:val="0"/>
          <w:numId w:val="7"/>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Tên viết tắt bằng tiếng Việt: CẢNG QUY NHƠN</w:t>
      </w:r>
    </w:p>
    <w:p w:rsidR="0001109F" w:rsidRPr="00186976" w:rsidRDefault="0001109F" w:rsidP="00427A43">
      <w:pPr>
        <w:pStyle w:val="ListParagraph"/>
        <w:numPr>
          <w:ilvl w:val="0"/>
          <w:numId w:val="7"/>
        </w:numPr>
        <w:tabs>
          <w:tab w:val="left" w:pos="720"/>
        </w:tabs>
        <w:spacing w:before="120" w:after="120"/>
        <w:jc w:val="both"/>
        <w:rPr>
          <w:rFonts w:ascii="Times New Roman" w:hAnsi="Times New Roman"/>
          <w:sz w:val="26"/>
          <w:szCs w:val="26"/>
          <w:lang w:val="nl-NL"/>
        </w:rPr>
      </w:pPr>
      <w:r w:rsidRPr="00186976">
        <w:rPr>
          <w:rFonts w:ascii="Times New Roman" w:hAnsi="Times New Roman"/>
          <w:sz w:val="26"/>
          <w:szCs w:val="26"/>
        </w:rPr>
        <w:t>Tên giao dịch bằng tiếng Anh:</w:t>
      </w:r>
      <w:r w:rsidRPr="00186976">
        <w:rPr>
          <w:rFonts w:ascii="Times New Roman" w:hAnsi="Times New Roman"/>
          <w:sz w:val="26"/>
          <w:szCs w:val="26"/>
          <w:lang w:val="nl-NL"/>
        </w:rPr>
        <w:t xml:space="preserve"> QUYNHON </w:t>
      </w:r>
      <w:smartTag w:uri="urn:schemas-microsoft-com:office:smarttags" w:element="stockticker">
        <w:r w:rsidRPr="00186976">
          <w:rPr>
            <w:rFonts w:ascii="Times New Roman" w:hAnsi="Times New Roman"/>
            <w:sz w:val="26"/>
            <w:szCs w:val="26"/>
            <w:lang w:val="nl-NL"/>
          </w:rPr>
          <w:t>PORT</w:t>
        </w:r>
      </w:smartTag>
      <w:r w:rsidRPr="00186976">
        <w:rPr>
          <w:rFonts w:ascii="Times New Roman" w:hAnsi="Times New Roman"/>
          <w:sz w:val="26"/>
          <w:szCs w:val="26"/>
          <w:lang w:val="nl-NL"/>
        </w:rPr>
        <w:t xml:space="preserve"> HOLDING LIMITED LIABILITY COMPANY.</w:t>
      </w:r>
    </w:p>
    <w:p w:rsidR="0001109F" w:rsidRPr="00186976" w:rsidRDefault="0001109F" w:rsidP="00427A43">
      <w:pPr>
        <w:pStyle w:val="ListParagraph"/>
        <w:numPr>
          <w:ilvl w:val="0"/>
          <w:numId w:val="7"/>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Tên viết tắt bằng tiếng Anh: QUYNHON PORT</w:t>
      </w:r>
    </w:p>
    <w:p w:rsidR="0001109F" w:rsidRPr="00186976" w:rsidRDefault="0001109F" w:rsidP="00427A43">
      <w:pPr>
        <w:pStyle w:val="Heading3"/>
        <w:numPr>
          <w:ilvl w:val="0"/>
          <w:numId w:val="7"/>
        </w:numPr>
        <w:spacing w:before="120" w:after="120"/>
        <w:rPr>
          <w:rFonts w:ascii="Times New Roman" w:hAnsi="Times New Roman"/>
          <w:b w:val="0"/>
          <w:sz w:val="26"/>
          <w:szCs w:val="26"/>
          <w:lang w:val="nl-NL"/>
        </w:rPr>
      </w:pPr>
      <w:bookmarkStart w:id="35" w:name="_Toc352662221"/>
      <w:r w:rsidRPr="00186976">
        <w:rPr>
          <w:rFonts w:ascii="Times New Roman" w:hAnsi="Times New Roman"/>
          <w:b w:val="0"/>
          <w:bCs w:val="0"/>
          <w:sz w:val="26"/>
          <w:szCs w:val="26"/>
          <w:lang w:val="nl-NL"/>
        </w:rPr>
        <w:lastRenderedPageBreak/>
        <w:t>Địa chỉ</w:t>
      </w:r>
      <w:bookmarkEnd w:id="35"/>
      <w:r w:rsidRPr="00186976">
        <w:rPr>
          <w:rFonts w:ascii="Times New Roman" w:hAnsi="Times New Roman"/>
          <w:b w:val="0"/>
          <w:bCs w:val="0"/>
          <w:sz w:val="26"/>
          <w:szCs w:val="26"/>
          <w:lang w:val="nl-NL"/>
        </w:rPr>
        <w:t xml:space="preserve"> trụ sở</w:t>
      </w:r>
      <w:r w:rsidRPr="00186976">
        <w:rPr>
          <w:rFonts w:ascii="Times New Roman" w:hAnsi="Times New Roman"/>
          <w:b w:val="0"/>
          <w:sz w:val="26"/>
          <w:szCs w:val="26"/>
          <w:lang w:val="nl-NL"/>
        </w:rPr>
        <w:t xml:space="preserve"> chính: Số 02 Phan Chu Trinh, thành phố Quy Nhơn, tỉnh Bình Định.</w:t>
      </w:r>
    </w:p>
    <w:p w:rsidR="0001109F" w:rsidRPr="00186976" w:rsidRDefault="0001109F" w:rsidP="00427A43">
      <w:pPr>
        <w:pStyle w:val="ListParagraph"/>
        <w:numPr>
          <w:ilvl w:val="0"/>
          <w:numId w:val="7"/>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Điện thoại</w:t>
      </w:r>
      <w:r w:rsidRPr="00186976">
        <w:rPr>
          <w:rFonts w:ascii="Times New Roman" w:hAnsi="Times New Roman"/>
          <w:sz w:val="26"/>
          <w:szCs w:val="26"/>
          <w:lang w:val="nl-NL"/>
        </w:rPr>
        <w:tab/>
        <w:t>: (84-56) 3892363</w:t>
      </w:r>
    </w:p>
    <w:p w:rsidR="0001109F" w:rsidRPr="00186976" w:rsidRDefault="0001109F" w:rsidP="00427A43">
      <w:pPr>
        <w:pStyle w:val="Heading3"/>
        <w:numPr>
          <w:ilvl w:val="0"/>
          <w:numId w:val="7"/>
        </w:numPr>
        <w:spacing w:before="120" w:after="120"/>
        <w:rPr>
          <w:rFonts w:ascii="Times New Roman" w:hAnsi="Times New Roman"/>
          <w:b w:val="0"/>
          <w:sz w:val="26"/>
          <w:szCs w:val="26"/>
          <w:lang w:val="nl-NL"/>
        </w:rPr>
      </w:pPr>
      <w:r w:rsidRPr="00186976">
        <w:rPr>
          <w:rFonts w:ascii="Times New Roman" w:hAnsi="Times New Roman"/>
          <w:b w:val="0"/>
          <w:sz w:val="26"/>
          <w:szCs w:val="26"/>
          <w:lang w:val="nl-NL"/>
        </w:rPr>
        <w:t>Fax</w:t>
      </w:r>
      <w:r w:rsidRPr="00186976">
        <w:rPr>
          <w:rFonts w:ascii="Times New Roman" w:hAnsi="Times New Roman"/>
          <w:b w:val="0"/>
          <w:sz w:val="26"/>
          <w:szCs w:val="26"/>
          <w:lang w:val="nl-NL"/>
        </w:rPr>
        <w:tab/>
      </w:r>
      <w:r w:rsidRPr="00186976">
        <w:rPr>
          <w:rFonts w:ascii="Times New Roman" w:hAnsi="Times New Roman"/>
          <w:b w:val="0"/>
          <w:sz w:val="26"/>
          <w:szCs w:val="26"/>
          <w:lang w:val="nl-NL"/>
        </w:rPr>
        <w:tab/>
        <w:t>: (84-56) 3891783</w:t>
      </w:r>
    </w:p>
    <w:p w:rsidR="0001109F" w:rsidRPr="00186976" w:rsidRDefault="0001109F" w:rsidP="00427A43">
      <w:pPr>
        <w:pStyle w:val="ListParagraph"/>
        <w:numPr>
          <w:ilvl w:val="0"/>
          <w:numId w:val="7"/>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Email</w:t>
      </w:r>
      <w:r w:rsidRPr="00186976">
        <w:rPr>
          <w:rFonts w:ascii="Times New Roman" w:hAnsi="Times New Roman"/>
          <w:sz w:val="26"/>
          <w:szCs w:val="26"/>
          <w:lang w:val="nl-NL"/>
        </w:rPr>
        <w:tab/>
      </w:r>
      <w:r w:rsidRPr="00186976">
        <w:rPr>
          <w:rFonts w:ascii="Times New Roman" w:hAnsi="Times New Roman"/>
          <w:sz w:val="26"/>
          <w:szCs w:val="26"/>
          <w:lang w:val="nl-NL"/>
        </w:rPr>
        <w:tab/>
        <w:t xml:space="preserve">: </w:t>
      </w:r>
      <w:hyperlink r:id="rId10" w:history="1">
        <w:r w:rsidRPr="00186976">
          <w:rPr>
            <w:rStyle w:val="Hyperlink"/>
            <w:rFonts w:ascii="Times New Roman" w:hAnsi="Times New Roman"/>
            <w:sz w:val="26"/>
            <w:szCs w:val="26"/>
            <w:lang w:val="nl-NL"/>
          </w:rPr>
          <w:t>quinhonport@dng.vnn.vn</w:t>
        </w:r>
      </w:hyperlink>
    </w:p>
    <w:p w:rsidR="0001109F" w:rsidRPr="00186976" w:rsidRDefault="0001109F" w:rsidP="00427A43">
      <w:pPr>
        <w:pStyle w:val="Heading3"/>
        <w:numPr>
          <w:ilvl w:val="0"/>
          <w:numId w:val="7"/>
        </w:numPr>
        <w:spacing w:before="120" w:after="120"/>
        <w:rPr>
          <w:rFonts w:ascii="Times New Roman" w:hAnsi="Times New Roman"/>
          <w:b w:val="0"/>
          <w:sz w:val="26"/>
          <w:szCs w:val="26"/>
          <w:lang w:val="nl-NL"/>
        </w:rPr>
      </w:pPr>
      <w:r w:rsidRPr="00186976">
        <w:rPr>
          <w:rFonts w:ascii="Times New Roman" w:hAnsi="Times New Roman"/>
          <w:b w:val="0"/>
          <w:sz w:val="26"/>
          <w:szCs w:val="26"/>
          <w:lang w:val="nl-NL"/>
        </w:rPr>
        <w:t>Website</w:t>
      </w:r>
      <w:r w:rsidRPr="00186976">
        <w:rPr>
          <w:rFonts w:ascii="Times New Roman" w:hAnsi="Times New Roman"/>
          <w:b w:val="0"/>
          <w:sz w:val="26"/>
          <w:szCs w:val="26"/>
          <w:lang w:val="nl-NL"/>
        </w:rPr>
        <w:tab/>
        <w:t xml:space="preserve">: </w:t>
      </w:r>
      <w:hyperlink r:id="rId11" w:history="1">
        <w:r w:rsidR="00395BAA" w:rsidRPr="00B97B90">
          <w:rPr>
            <w:rStyle w:val="Hyperlink"/>
            <w:rFonts w:ascii="Times New Roman" w:hAnsi="Times New Roman"/>
            <w:b w:val="0"/>
            <w:sz w:val="26"/>
            <w:szCs w:val="26"/>
            <w:lang w:val="nl-NL"/>
          </w:rPr>
          <w:t>www.quinhonport.com.vn</w:t>
        </w:r>
      </w:hyperlink>
    </w:p>
    <w:p w:rsidR="00D91E1C" w:rsidRPr="00186976" w:rsidRDefault="0001109F" w:rsidP="00D91E1C">
      <w:pPr>
        <w:pStyle w:val="Heading3"/>
        <w:numPr>
          <w:ilvl w:val="0"/>
          <w:numId w:val="7"/>
        </w:numPr>
        <w:spacing w:before="120" w:after="120"/>
        <w:rPr>
          <w:rFonts w:ascii="Times New Roman" w:hAnsi="Times New Roman"/>
          <w:b w:val="0"/>
          <w:sz w:val="26"/>
          <w:szCs w:val="26"/>
          <w:lang w:val="nl-NL"/>
        </w:rPr>
      </w:pPr>
      <w:r w:rsidRPr="00186976">
        <w:rPr>
          <w:rFonts w:ascii="Times New Roman" w:hAnsi="Times New Roman"/>
          <w:b w:val="0"/>
          <w:sz w:val="26"/>
          <w:szCs w:val="26"/>
          <w:lang w:val="nl-NL"/>
        </w:rPr>
        <w:t xml:space="preserve">Tài khoản đồng Việt Nam: </w:t>
      </w:r>
      <w:r w:rsidR="00D91E1C" w:rsidRPr="00186976">
        <w:rPr>
          <w:rFonts w:ascii="Times New Roman" w:hAnsi="Times New Roman"/>
          <w:b w:val="0"/>
          <w:sz w:val="26"/>
          <w:szCs w:val="26"/>
          <w:lang w:val="nl-NL"/>
        </w:rPr>
        <w:t xml:space="preserve">: </w:t>
      </w:r>
      <w:r w:rsidR="00D91E1C">
        <w:rPr>
          <w:rFonts w:ascii="Times New Roman" w:hAnsi="Times New Roman"/>
          <w:b w:val="0"/>
          <w:sz w:val="26"/>
          <w:szCs w:val="26"/>
          <w:lang w:val="nl-NL"/>
        </w:rPr>
        <w:t>58 010 000 774 783</w:t>
      </w:r>
      <w:r w:rsidR="00D91E1C" w:rsidRPr="00186976">
        <w:rPr>
          <w:rFonts w:ascii="Times New Roman" w:hAnsi="Times New Roman"/>
          <w:b w:val="0"/>
          <w:sz w:val="26"/>
          <w:szCs w:val="26"/>
          <w:lang w:val="nl-NL"/>
        </w:rPr>
        <w:t xml:space="preserve"> tại Ngân hàng TMCP </w:t>
      </w:r>
      <w:r w:rsidR="00D91E1C">
        <w:rPr>
          <w:rFonts w:ascii="Times New Roman" w:hAnsi="Times New Roman"/>
          <w:b w:val="0"/>
          <w:sz w:val="26"/>
          <w:szCs w:val="26"/>
          <w:lang w:val="nl-NL"/>
        </w:rPr>
        <w:t>Đầu tư và phát triển Việt Nam – Chi Nhánh Tỉnh Bình Định</w:t>
      </w:r>
      <w:r w:rsidR="00D91E1C" w:rsidRPr="00186976">
        <w:rPr>
          <w:rFonts w:ascii="Times New Roman" w:hAnsi="Times New Roman"/>
          <w:b w:val="0"/>
          <w:sz w:val="26"/>
          <w:szCs w:val="26"/>
          <w:lang w:val="nl-NL"/>
        </w:rPr>
        <w:t>.</w:t>
      </w:r>
    </w:p>
    <w:p w:rsidR="0001109F" w:rsidRPr="00186976" w:rsidRDefault="0001109F" w:rsidP="00427A43">
      <w:pPr>
        <w:pStyle w:val="Heading3"/>
        <w:numPr>
          <w:ilvl w:val="0"/>
          <w:numId w:val="7"/>
        </w:numPr>
        <w:spacing w:before="120" w:after="120"/>
        <w:rPr>
          <w:rFonts w:ascii="Times New Roman" w:hAnsi="Times New Roman"/>
          <w:b w:val="0"/>
          <w:sz w:val="26"/>
          <w:szCs w:val="26"/>
        </w:rPr>
      </w:pPr>
      <w:r w:rsidRPr="00186976">
        <w:rPr>
          <w:rFonts w:ascii="Times New Roman" w:hAnsi="Times New Roman"/>
          <w:b w:val="0"/>
          <w:sz w:val="26"/>
          <w:szCs w:val="26"/>
          <w:lang w:val="nl-NL"/>
        </w:rPr>
        <w:t>Tài khoản ngoại tệ: số 005.1.37.0004325 tại Ng</w:t>
      </w:r>
      <w:r w:rsidRPr="00186976">
        <w:rPr>
          <w:rFonts w:ascii="Times New Roman" w:hAnsi="Times New Roman"/>
          <w:b w:val="0"/>
          <w:color w:val="000000"/>
          <w:sz w:val="26"/>
          <w:szCs w:val="26"/>
          <w:lang w:val="nl-NL"/>
        </w:rPr>
        <w:t>ân hàng TMCP Ngoại Thương Quy Nhơn.</w:t>
      </w:r>
    </w:p>
    <w:p w:rsidR="0079562C" w:rsidRPr="00186976" w:rsidRDefault="0079562C" w:rsidP="00427A43">
      <w:pPr>
        <w:pStyle w:val="MMTopic3"/>
        <w:numPr>
          <w:ilvl w:val="1"/>
          <w:numId w:val="26"/>
        </w:numPr>
        <w:spacing w:before="120" w:after="120" w:line="240" w:lineRule="auto"/>
        <w:ind w:left="1134" w:hanging="567"/>
        <w:rPr>
          <w:rFonts w:ascii="Times New Roman" w:hAnsi="Times New Roman" w:cs="Times New Roman"/>
          <w:color w:val="auto"/>
          <w:sz w:val="26"/>
          <w:szCs w:val="26"/>
        </w:rPr>
      </w:pPr>
      <w:r w:rsidRPr="00186976">
        <w:rPr>
          <w:rFonts w:ascii="Times New Roman" w:hAnsi="Times New Roman" w:cs="Times New Roman"/>
          <w:color w:val="auto"/>
          <w:sz w:val="26"/>
          <w:szCs w:val="26"/>
        </w:rPr>
        <w:t>Quá trình thành lập và phát triển Công ty:</w:t>
      </w:r>
    </w:p>
    <w:p w:rsidR="0079562C" w:rsidRPr="00186976" w:rsidRDefault="0079562C" w:rsidP="00617381">
      <w:pPr>
        <w:spacing w:before="120"/>
        <w:ind w:firstLine="567"/>
        <w:jc w:val="both"/>
        <w:rPr>
          <w:rFonts w:ascii="Times New Roman" w:hAnsi="Times New Roman"/>
          <w:sz w:val="26"/>
          <w:szCs w:val="26"/>
          <w:lang w:val="nl-NL"/>
        </w:rPr>
      </w:pPr>
      <w:r w:rsidRPr="00186976">
        <w:rPr>
          <w:rFonts w:ascii="Times New Roman" w:hAnsi="Times New Roman"/>
          <w:sz w:val="26"/>
          <w:szCs w:val="26"/>
          <w:lang w:val="nl-NL"/>
        </w:rPr>
        <w:t>Sau khi miền Nam hoàn toàn giải phóng, đất nước thống nhất, để phục vụ cho công cuộc khôi phục và xây dựng đất nước sau chiến tranh, ngày 19/01/1976 Bộ Giao thông Vận tải đã có Quyết định số 222/QĐ-TC về việc thành lập Cảng Quy Nhơn. Theo sự điều động của Đảng, một bộ phận cán bộ được phân công tiếp quản cảng trên cơ sở một cảng quân sự phục vụ chiến tranh của chế độ cũ để lại, trang thiết bị, kho tàng, nhà cửa, công cụ sản xuất hầu như chẳng có gì.</w:t>
      </w:r>
    </w:p>
    <w:p w:rsidR="0079562C" w:rsidRPr="00186976" w:rsidRDefault="0079562C" w:rsidP="00617381">
      <w:pPr>
        <w:spacing w:before="120"/>
        <w:ind w:firstLine="567"/>
        <w:jc w:val="both"/>
        <w:rPr>
          <w:rFonts w:ascii="Times New Roman" w:hAnsi="Times New Roman"/>
          <w:sz w:val="26"/>
          <w:szCs w:val="26"/>
          <w:lang w:val="nl-NL"/>
        </w:rPr>
      </w:pPr>
      <w:r w:rsidRPr="00186976">
        <w:rPr>
          <w:rFonts w:ascii="Times New Roman" w:hAnsi="Times New Roman"/>
          <w:sz w:val="26"/>
          <w:szCs w:val="26"/>
          <w:lang w:val="nl-NL"/>
        </w:rPr>
        <w:t>Lợi thế của Cảng Quy Nhơn là nằm ở khu vực có điều kiện tự nhiên tốt, có vị trí địa lý thuận lợi gần hệ thống đường sắt quốc gia, quốc lộ 1A, sân bay Phù Cát; là điểm đầu của quốc lộ 19, cánh cửa mở ra biển của khu vực Nam Trung bộ, Tây Nguyên, Đông bắc Campuchia và Nam Lào. Tuy có những điều kiện tự nhiên thuận lợi nhưng cảng nằm trong vùng kinh tế có một thời gian dài chậm phát triển, thu hút đầu tư ít, có nhiều khó khăn cả về điều kiện kỹ thuật, cơ sở vật chất, nguồn hàng xuất nhập khẩu, và cũng bị ảnh hưởng nhiều bởi khí hậu, thời tiết…</w:t>
      </w:r>
    </w:p>
    <w:p w:rsidR="0079562C" w:rsidRPr="00186976" w:rsidRDefault="0079562C" w:rsidP="00617381">
      <w:pPr>
        <w:spacing w:before="120"/>
        <w:ind w:firstLine="567"/>
        <w:jc w:val="both"/>
        <w:rPr>
          <w:rFonts w:ascii="Times New Roman" w:hAnsi="Times New Roman"/>
          <w:sz w:val="26"/>
          <w:szCs w:val="26"/>
          <w:lang w:val="nl-NL"/>
        </w:rPr>
      </w:pPr>
      <w:r w:rsidRPr="00186976">
        <w:rPr>
          <w:rFonts w:ascii="Times New Roman" w:hAnsi="Times New Roman"/>
          <w:sz w:val="26"/>
          <w:szCs w:val="26"/>
          <w:lang w:val="nl-NL"/>
        </w:rPr>
        <w:t>Những năm đầu sau giải phóng, nền kinh tế cả nước còn khó khăn nên sự quan tâm đầu tư cho cảng còn rất hạn chế. Dù đội ngũ lãnh đạo và CBCNV của cảng nỗ lực phấn đấu rất nhiều nhưng tổng sản lượng hàng hóa thông qua cảng của năm 1976 chỉ đạt khoảng 50.000 tấn. Trong nhiều năm sau đó, sản lượng hàng hóa thông qua cảng vẫn tăng rất chậm. Nếu năm 1980, đạt 76.243 tấn thì mãi đến 5 năm sau (1985) cũng chỉ mới đạt 151.564 tấn. Trong suốt 11 năm liền (1976 – 1987) việc kinh doanh của cảng hầu như không có lãi, đời sống CBCNV gặp nhiều khó khăn.</w:t>
      </w:r>
    </w:p>
    <w:p w:rsidR="0079562C" w:rsidRPr="00186976" w:rsidRDefault="0079562C" w:rsidP="00617381">
      <w:pPr>
        <w:spacing w:before="120"/>
        <w:ind w:firstLine="567"/>
        <w:jc w:val="both"/>
        <w:rPr>
          <w:rFonts w:ascii="Times New Roman" w:hAnsi="Times New Roman"/>
          <w:sz w:val="26"/>
          <w:szCs w:val="26"/>
          <w:lang w:val="nl-NL"/>
        </w:rPr>
      </w:pPr>
      <w:r w:rsidRPr="00186976">
        <w:rPr>
          <w:rFonts w:ascii="Times New Roman" w:hAnsi="Times New Roman"/>
          <w:sz w:val="26"/>
          <w:szCs w:val="26"/>
          <w:lang w:val="nl-NL"/>
        </w:rPr>
        <w:t>Điểm khởi sắc bắt đầu đó là thực hiện công cuộc đổi mới của Đảng và Nhà nước, năm 1989 Cảng Quy Nhơn được Bộ Giao thông Vận tải quyết định cho thực hiện thí điểm mô hình sản xuất kinh doanh tự trang trải. Đây chính là cơ chế quan trọng để Cảng Quy Nhơn phát huy tiềm năng. Ngay trong năm đầu tiên tự hạch toán kinh doanh, tổng sản lượng hàng hóa thông qua cảng đã nâng lên 270.000 tấn gần gấp đôi so với năm trước đó.</w:t>
      </w:r>
    </w:p>
    <w:p w:rsidR="0079562C" w:rsidRPr="00186976" w:rsidRDefault="0079562C" w:rsidP="00617381">
      <w:pPr>
        <w:spacing w:before="120"/>
        <w:ind w:firstLine="567"/>
        <w:jc w:val="both"/>
        <w:rPr>
          <w:rFonts w:ascii="Times New Roman" w:hAnsi="Times New Roman"/>
          <w:sz w:val="26"/>
          <w:szCs w:val="26"/>
          <w:lang w:val="nl-NL"/>
        </w:rPr>
      </w:pPr>
      <w:r w:rsidRPr="00186976">
        <w:rPr>
          <w:rFonts w:ascii="Times New Roman" w:hAnsi="Times New Roman"/>
          <w:sz w:val="26"/>
          <w:szCs w:val="26"/>
          <w:lang w:val="nl-NL"/>
        </w:rPr>
        <w:lastRenderedPageBreak/>
        <w:t>Có thể nói chính việc chuyển đổi cơ chế hoạt động các doanh nghiệp đã tận dụng được nhiều lợi thế về tự nhiên cũng như nội lực. Vì vậy, từ năm 1990 đến nay Cảng Quy Nhơn luôn có bước phát triển toàn diện và vững chắc. Tổng sản lượng hàng hóa thông qua cảng năm sau luôn cao hơn năm trước. Năm 2010, sản lượng hàng hóa thông qua Cảng Quy Nhơn là 4.501.555 tấn vượt 204,6% thiết kế (4.501.555.tấn/ 2.200.000 tấn). Năm 2012 sản lượng hàng hóa thông qua Cảng Quy Nhơn đạt 5.778.789 tấn vượt công suất thiết kế 262,7%. Là Cảng dẫn đầu của khu vực Miền Trung và được biểu dương là một trong những cảng của cả nước khai thác có hiệu quả số mét cầu cảng (theo công suất thiết kế 2.200.000T/820 mét cầu cảng = 2.683 T/m,  thì công suất trong năm 2012 Cảng Quy Nhơn đạt được là: 6.848,5 T/m).</w:t>
      </w:r>
    </w:p>
    <w:p w:rsidR="00464D96" w:rsidRPr="00186976" w:rsidRDefault="00464D96"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36" w:name="_Toc356226623"/>
      <w:r w:rsidRPr="00186976">
        <w:rPr>
          <w:rFonts w:ascii="Times New Roman" w:hAnsi="Times New Roman" w:cs="Times New Roman"/>
          <w:color w:val="auto"/>
          <w:sz w:val="26"/>
        </w:rPr>
        <w:t>Ngành nghề sản xuất kinh doanh</w:t>
      </w:r>
      <w:r w:rsidR="00BA7500" w:rsidRPr="00186976">
        <w:rPr>
          <w:rFonts w:ascii="Times New Roman" w:hAnsi="Times New Roman" w:cs="Times New Roman"/>
          <w:color w:val="auto"/>
          <w:sz w:val="26"/>
        </w:rPr>
        <w:t xml:space="preserve"> :</w:t>
      </w:r>
      <w:bookmarkEnd w:id="36"/>
    </w:p>
    <w:p w:rsidR="00B37120" w:rsidRPr="00186976" w:rsidRDefault="00B37120" w:rsidP="00617381">
      <w:pPr>
        <w:spacing w:before="120"/>
        <w:ind w:firstLine="360"/>
        <w:jc w:val="both"/>
        <w:rPr>
          <w:rFonts w:ascii="Times New Roman" w:hAnsi="Times New Roman"/>
          <w:color w:val="000000"/>
          <w:sz w:val="26"/>
          <w:szCs w:val="26"/>
          <w:lang w:val="nl-NL"/>
        </w:rPr>
      </w:pPr>
      <w:r w:rsidRPr="00186976">
        <w:rPr>
          <w:rFonts w:ascii="Times New Roman" w:hAnsi="Times New Roman"/>
          <w:color w:val="000000"/>
          <w:sz w:val="26"/>
          <w:szCs w:val="26"/>
          <w:lang w:val="nl-NL"/>
        </w:rPr>
        <w:t>Công ty TNHH một thành viên Cảng Quy Nhơn hoạt động theo Giấy chứng nhận đăng ký kinh doanh số 4100258793 cấp lần đầu ngày 25 tháng 12 năm 2009 và được đăng ký thay đổi lần thứ 1 ngày 02 tháng 3 năm 2012 do Sở Kế hoạch và Đầu tư tỉnh Bình Định cấp. Ngành nghề kinh doanh bao gồm:</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Kinh doanh dịch vụ cảng và bến cảng;</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Kinh doanh bốc xếp, bảo quản và giao nhận hàng hóa;</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Kinh doanh kho bãi - kho ngoại quan;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Đại lý vận tải hàng hóa, đại lý tàu biển, vận tải đa phương thức;</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Dịch vụ đưa đón tàu ra vào cảng; hỗ trợ, lai dắt tàu biển;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Đại lý vận tải thủy, bộ;</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Xuất nhập khẩu vật tư thiết bị phục vụ khai thác cảng và kinh doanh xuất nhập khẩu;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Dịch vụ ăn uống; dịch vụ cung ứng lương thực, thực phẩm cho tàu biển;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Đại lý kinh doanh cung ứng xăng dầu;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Gia công, sản xuất các sản phẩm cơ khí;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Sửa chữa máy móc thiết bị, phương tiện vận tải thủy, bộ;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San lấp mặt bằng; xây dựng, sửa chữa cầu cảng; gia công, lắp ghép các bộ phận của cầu và bến cảng;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Xây dựng công trình dân dụng và công nghiệp; </w:t>
      </w:r>
    </w:p>
    <w:p w:rsidR="00B37120" w:rsidRPr="00186976" w:rsidRDefault="00B37120" w:rsidP="00427A43">
      <w:pPr>
        <w:pStyle w:val="ListParagraph"/>
        <w:numPr>
          <w:ilvl w:val="0"/>
          <w:numId w:val="7"/>
        </w:numPr>
        <w:spacing w:before="120"/>
        <w:jc w:val="both"/>
        <w:rPr>
          <w:rFonts w:ascii="Times New Roman" w:hAnsi="Times New Roman"/>
          <w:sz w:val="26"/>
          <w:szCs w:val="26"/>
          <w:lang w:val="nl-NL"/>
        </w:rPr>
      </w:pPr>
      <w:r w:rsidRPr="00186976">
        <w:rPr>
          <w:rFonts w:ascii="Times New Roman" w:hAnsi="Times New Roman"/>
          <w:sz w:val="26"/>
          <w:szCs w:val="26"/>
          <w:lang w:val="nl-NL"/>
        </w:rPr>
        <w:t xml:space="preserve">Sản xuất đồ gỗ; </w:t>
      </w:r>
    </w:p>
    <w:p w:rsidR="00B37120" w:rsidRPr="00186976" w:rsidRDefault="00B37120" w:rsidP="00427A43">
      <w:pPr>
        <w:pStyle w:val="ListParagraph"/>
        <w:numPr>
          <w:ilvl w:val="0"/>
          <w:numId w:val="7"/>
        </w:numPr>
        <w:spacing w:before="120"/>
        <w:jc w:val="both"/>
        <w:rPr>
          <w:rFonts w:ascii="Times New Roman" w:hAnsi="Times New Roman"/>
          <w:b/>
          <w:bCs/>
          <w:color w:val="000000"/>
          <w:sz w:val="26"/>
          <w:szCs w:val="26"/>
          <w:lang w:val="nl-NL"/>
        </w:rPr>
      </w:pPr>
      <w:r w:rsidRPr="00186976">
        <w:rPr>
          <w:rFonts w:ascii="Times New Roman" w:hAnsi="Times New Roman"/>
          <w:sz w:val="26"/>
          <w:szCs w:val="26"/>
          <w:lang w:val="nl-NL"/>
        </w:rPr>
        <w:t>Kinh doanh các ngành</w:t>
      </w:r>
      <w:r w:rsidRPr="00186976">
        <w:rPr>
          <w:rFonts w:ascii="Times New Roman" w:hAnsi="Times New Roman"/>
          <w:bCs/>
          <w:color w:val="000000"/>
          <w:sz w:val="26"/>
          <w:szCs w:val="26"/>
          <w:lang w:val="nl-NL"/>
        </w:rPr>
        <w:t>, nghề khác mà pháp luật không cấm.</w:t>
      </w:r>
    </w:p>
    <w:p w:rsidR="00F36B63" w:rsidRPr="00186976" w:rsidRDefault="00F36B63"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37" w:name="_Toc356226624"/>
      <w:r w:rsidRPr="00186976">
        <w:rPr>
          <w:rFonts w:ascii="Times New Roman" w:hAnsi="Times New Roman" w:cs="Times New Roman"/>
          <w:color w:val="auto"/>
          <w:sz w:val="26"/>
        </w:rPr>
        <w:t>Sản phẩm và dịch vụ chủ yếu:</w:t>
      </w:r>
      <w:bookmarkEnd w:id="37"/>
    </w:p>
    <w:p w:rsidR="00F36B63" w:rsidRPr="00186976" w:rsidRDefault="00F36B63" w:rsidP="00A04464">
      <w:pPr>
        <w:pStyle w:val="ListParagraph"/>
        <w:tabs>
          <w:tab w:val="left" w:pos="540"/>
        </w:tabs>
        <w:spacing w:before="120" w:after="120" w:line="360" w:lineRule="exact"/>
        <w:ind w:left="567"/>
        <w:contextualSpacing w:val="0"/>
        <w:jc w:val="both"/>
        <w:rPr>
          <w:rFonts w:ascii="Times New Roman" w:hAnsi="Times New Roman"/>
          <w:bCs/>
          <w:iCs/>
          <w:sz w:val="26"/>
          <w:szCs w:val="26"/>
          <w:lang w:val="vi-VN"/>
        </w:rPr>
      </w:pPr>
      <w:r w:rsidRPr="00186976">
        <w:rPr>
          <w:rFonts w:ascii="Times New Roman" w:hAnsi="Times New Roman"/>
          <w:sz w:val="26"/>
          <w:szCs w:val="26"/>
        </w:rPr>
        <w:t>Kinh doanh khai thác cảng</w:t>
      </w:r>
    </w:p>
    <w:p w:rsidR="00F36B63" w:rsidRPr="00186976" w:rsidRDefault="00F36B63" w:rsidP="00A04464">
      <w:pPr>
        <w:pStyle w:val="ListParagraph"/>
        <w:tabs>
          <w:tab w:val="left" w:pos="540"/>
        </w:tabs>
        <w:spacing w:before="120" w:after="120" w:line="360" w:lineRule="exact"/>
        <w:ind w:left="567"/>
        <w:contextualSpacing w:val="0"/>
        <w:jc w:val="both"/>
        <w:rPr>
          <w:rFonts w:ascii="Times New Roman" w:hAnsi="Times New Roman"/>
          <w:bCs/>
          <w:iCs/>
          <w:sz w:val="26"/>
          <w:szCs w:val="26"/>
          <w:lang w:val="vi-VN"/>
        </w:rPr>
      </w:pPr>
      <w:r w:rsidRPr="00186976">
        <w:rPr>
          <w:rFonts w:ascii="Times New Roman" w:hAnsi="Times New Roman"/>
          <w:sz w:val="26"/>
          <w:szCs w:val="26"/>
        </w:rPr>
        <w:t>Kinh doanh khác:</w:t>
      </w:r>
    </w:p>
    <w:p w:rsidR="00F36B63" w:rsidRPr="00186976" w:rsidRDefault="00F36B63" w:rsidP="00427A43">
      <w:pPr>
        <w:pStyle w:val="ListParagraph"/>
        <w:numPr>
          <w:ilvl w:val="0"/>
          <w:numId w:val="7"/>
        </w:numPr>
        <w:spacing w:before="120" w:after="120"/>
        <w:contextualSpacing w:val="0"/>
        <w:jc w:val="both"/>
        <w:rPr>
          <w:rFonts w:ascii="Times New Roman" w:hAnsi="Times New Roman"/>
          <w:sz w:val="26"/>
          <w:szCs w:val="26"/>
        </w:rPr>
      </w:pPr>
      <w:r w:rsidRPr="00186976">
        <w:rPr>
          <w:rFonts w:ascii="Times New Roman" w:hAnsi="Times New Roman"/>
          <w:iCs/>
          <w:sz w:val="26"/>
          <w:szCs w:val="26"/>
        </w:rPr>
        <w:t>Kinh doanh khai thác kho – bãi.</w:t>
      </w:r>
    </w:p>
    <w:p w:rsidR="00F36B63" w:rsidRDefault="00F36B63" w:rsidP="00427A43">
      <w:pPr>
        <w:pStyle w:val="ListParagraph"/>
        <w:numPr>
          <w:ilvl w:val="0"/>
          <w:numId w:val="7"/>
        </w:numPr>
        <w:spacing w:before="120" w:after="120"/>
        <w:contextualSpacing w:val="0"/>
        <w:jc w:val="both"/>
        <w:rPr>
          <w:rFonts w:ascii="Times New Roman" w:hAnsi="Times New Roman"/>
          <w:iCs/>
          <w:sz w:val="26"/>
          <w:szCs w:val="26"/>
        </w:rPr>
      </w:pPr>
      <w:r w:rsidRPr="00186976">
        <w:rPr>
          <w:rFonts w:ascii="Times New Roman" w:hAnsi="Times New Roman"/>
          <w:iCs/>
          <w:sz w:val="26"/>
          <w:szCs w:val="26"/>
        </w:rPr>
        <w:lastRenderedPageBreak/>
        <w:t>Kinh doanh các dịch vụ khác: Đưa đón, hỗ trợ tàu ra vào Cảng, Dịch vụ đại lý vận tải thuỷ bộ; sửa chữa phương tiện thuỷ bộ; xây dựng các công trình dân dụng và công nghiệp; đại lý kinh doanh cung ứng xăng dầu - xuất nhập khẩu vật tư, thiết bị phục vụ cho hoạt động SXKD của Cảng và kinh doanh xuất nhập khẩu; cung ứng lương thực, thực phẩm cho tàu biển…</w:t>
      </w:r>
    </w:p>
    <w:p w:rsidR="0079562C" w:rsidRPr="00D755EA" w:rsidRDefault="00DF03E0"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38" w:name="_Toc356226625"/>
      <w:r w:rsidRPr="00D755EA">
        <w:rPr>
          <w:rFonts w:ascii="Times New Roman" w:hAnsi="Times New Roman" w:cs="Times New Roman"/>
          <w:color w:val="auto"/>
          <w:sz w:val="26"/>
        </w:rPr>
        <w:t>Tổng số lao động tiếp tục chuyển sang công ty cổ phần</w:t>
      </w:r>
      <w:r w:rsidR="0079562C" w:rsidRPr="00D755EA">
        <w:rPr>
          <w:rFonts w:ascii="Times New Roman" w:hAnsi="Times New Roman" w:cs="Times New Roman"/>
          <w:color w:val="auto"/>
          <w:sz w:val="26"/>
        </w:rPr>
        <w:t xml:space="preserve"> :</w:t>
      </w:r>
      <w:bookmarkEnd w:id="38"/>
    </w:p>
    <w:p w:rsidR="0079562C" w:rsidRPr="00D755EA" w:rsidRDefault="0079562C" w:rsidP="0079562C">
      <w:pPr>
        <w:tabs>
          <w:tab w:val="right" w:pos="8640"/>
        </w:tabs>
        <w:spacing w:before="120" w:after="120" w:line="240" w:lineRule="auto"/>
        <w:jc w:val="both"/>
        <w:rPr>
          <w:rFonts w:ascii="Times New Roman" w:hAnsi="Times New Roman"/>
          <w:sz w:val="26"/>
          <w:szCs w:val="26"/>
          <w:lang w:val="nl-NL"/>
        </w:rPr>
      </w:pPr>
      <w:r w:rsidRPr="00D755EA">
        <w:rPr>
          <w:rFonts w:ascii="Times New Roman" w:hAnsi="Times New Roman"/>
          <w:sz w:val="26"/>
          <w:szCs w:val="26"/>
          <w:lang w:val="nl-NL"/>
        </w:rPr>
        <w:t xml:space="preserve">Tổng lao động tại thời điểm công bố giá trị doanh nghiệp: </w:t>
      </w:r>
      <w:r w:rsidRPr="00D755EA">
        <w:rPr>
          <w:rFonts w:ascii="Times New Roman" w:hAnsi="Times New Roman"/>
          <w:sz w:val="26"/>
          <w:szCs w:val="26"/>
          <w:lang w:val="nl-NL"/>
        </w:rPr>
        <w:tab/>
      </w:r>
      <w:r w:rsidR="004E1756" w:rsidRPr="00D755EA">
        <w:rPr>
          <w:rFonts w:ascii="Times New Roman" w:hAnsi="Times New Roman"/>
          <w:sz w:val="26"/>
          <w:szCs w:val="26"/>
          <w:lang w:val="nl-NL"/>
        </w:rPr>
        <w:t>8</w:t>
      </w:r>
      <w:r w:rsidR="00DA506D" w:rsidRPr="00D755EA">
        <w:rPr>
          <w:rFonts w:ascii="Times New Roman" w:hAnsi="Times New Roman"/>
          <w:sz w:val="26"/>
          <w:szCs w:val="26"/>
          <w:lang w:val="nl-NL"/>
        </w:rPr>
        <w:t>25</w:t>
      </w:r>
      <w:r w:rsidRPr="00D755EA">
        <w:rPr>
          <w:rFonts w:ascii="Times New Roman" w:hAnsi="Times New Roman"/>
          <w:sz w:val="26"/>
          <w:szCs w:val="26"/>
          <w:lang w:val="nl-NL"/>
        </w:rPr>
        <w:t xml:space="preserve"> người</w:t>
      </w:r>
    </w:p>
    <w:p w:rsidR="0079562C" w:rsidRPr="00D755EA" w:rsidRDefault="0079562C" w:rsidP="0079562C">
      <w:pPr>
        <w:tabs>
          <w:tab w:val="right" w:pos="8640"/>
        </w:tabs>
        <w:spacing w:before="120" w:after="120" w:line="240" w:lineRule="auto"/>
        <w:jc w:val="both"/>
        <w:rPr>
          <w:rFonts w:ascii="Times New Roman" w:hAnsi="Times New Roman"/>
          <w:sz w:val="26"/>
          <w:szCs w:val="26"/>
          <w:lang w:val="nl-NL"/>
        </w:rPr>
      </w:pPr>
      <w:r w:rsidRPr="00D755EA">
        <w:rPr>
          <w:rFonts w:ascii="Times New Roman" w:hAnsi="Times New Roman"/>
          <w:sz w:val="26"/>
          <w:szCs w:val="26"/>
          <w:lang w:val="nl-NL"/>
        </w:rPr>
        <w:t xml:space="preserve">Trong đó :  </w:t>
      </w:r>
    </w:p>
    <w:p w:rsidR="001E27FA" w:rsidRPr="00D755EA" w:rsidRDefault="001E27FA" w:rsidP="001E27FA">
      <w:pPr>
        <w:tabs>
          <w:tab w:val="right" w:pos="8640"/>
        </w:tabs>
        <w:spacing w:before="120" w:after="120" w:line="240" w:lineRule="auto"/>
        <w:ind w:firstLine="360"/>
        <w:jc w:val="both"/>
        <w:rPr>
          <w:rFonts w:ascii="Times New Roman" w:eastAsia="Calibri" w:hAnsi="Times New Roman"/>
          <w:sz w:val="26"/>
          <w:szCs w:val="26"/>
          <w:lang w:val="nl-NL"/>
        </w:rPr>
      </w:pPr>
      <w:r w:rsidRPr="00D755EA">
        <w:rPr>
          <w:rFonts w:ascii="Times New Roman" w:eastAsia="Calibri" w:hAnsi="Times New Roman"/>
          <w:sz w:val="26"/>
          <w:szCs w:val="26"/>
          <w:lang w:val="nl-NL"/>
        </w:rPr>
        <w:t>+ Lao động có trình độ đại học và trên đại học:</w:t>
      </w:r>
      <w:r w:rsidRPr="00D755EA">
        <w:rPr>
          <w:rFonts w:ascii="Times New Roman" w:eastAsia="Calibri" w:hAnsi="Times New Roman"/>
          <w:sz w:val="26"/>
          <w:szCs w:val="26"/>
          <w:lang w:val="nl-NL"/>
        </w:rPr>
        <w:tab/>
        <w:t>154 người</w:t>
      </w:r>
    </w:p>
    <w:p w:rsidR="001E27FA" w:rsidRPr="00D755EA" w:rsidRDefault="001E27FA" w:rsidP="001E27FA">
      <w:pPr>
        <w:tabs>
          <w:tab w:val="right" w:pos="8640"/>
        </w:tabs>
        <w:spacing w:before="120" w:after="120" w:line="240" w:lineRule="auto"/>
        <w:ind w:firstLine="360"/>
        <w:jc w:val="both"/>
        <w:rPr>
          <w:rFonts w:ascii="Times New Roman" w:eastAsia="Calibri" w:hAnsi="Times New Roman"/>
          <w:sz w:val="26"/>
          <w:szCs w:val="26"/>
          <w:lang w:val="nl-NL"/>
        </w:rPr>
      </w:pPr>
      <w:r w:rsidRPr="00D755EA">
        <w:rPr>
          <w:rFonts w:ascii="Times New Roman" w:eastAsia="Calibri" w:hAnsi="Times New Roman"/>
          <w:sz w:val="26"/>
          <w:szCs w:val="26"/>
          <w:lang w:val="nl-NL"/>
        </w:rPr>
        <w:t>+ Lao động có trình độ cao đẳng, trung cấp, sơ cấp:</w:t>
      </w:r>
      <w:r w:rsidRPr="00D755EA">
        <w:rPr>
          <w:rFonts w:ascii="Times New Roman" w:eastAsia="Calibri" w:hAnsi="Times New Roman"/>
          <w:sz w:val="26"/>
          <w:szCs w:val="26"/>
          <w:lang w:val="nl-NL"/>
        </w:rPr>
        <w:tab/>
        <w:t>24 người</w:t>
      </w:r>
    </w:p>
    <w:p w:rsidR="001E27FA" w:rsidRPr="00D755EA" w:rsidRDefault="001E27FA" w:rsidP="001E27FA">
      <w:pPr>
        <w:tabs>
          <w:tab w:val="left" w:pos="3268"/>
          <w:tab w:val="right" w:pos="8640"/>
        </w:tabs>
        <w:spacing w:before="120" w:after="120" w:line="240" w:lineRule="auto"/>
        <w:ind w:firstLine="360"/>
        <w:jc w:val="both"/>
        <w:rPr>
          <w:rFonts w:ascii="Times New Roman" w:eastAsia="Calibri" w:hAnsi="Times New Roman"/>
          <w:sz w:val="26"/>
          <w:szCs w:val="26"/>
          <w:lang w:val="nl-NL"/>
        </w:rPr>
      </w:pPr>
      <w:r w:rsidRPr="00D755EA">
        <w:rPr>
          <w:rFonts w:ascii="Times New Roman" w:eastAsia="Calibri" w:hAnsi="Times New Roman"/>
          <w:sz w:val="26"/>
          <w:szCs w:val="26"/>
          <w:lang w:val="nl-NL"/>
        </w:rPr>
        <w:t>+ Công nhân kỹ thuật:</w:t>
      </w:r>
      <w:r w:rsidRPr="00D755EA">
        <w:rPr>
          <w:rFonts w:ascii="Times New Roman" w:eastAsia="Calibri" w:hAnsi="Times New Roman"/>
          <w:sz w:val="26"/>
          <w:szCs w:val="26"/>
          <w:lang w:val="nl-NL"/>
        </w:rPr>
        <w:tab/>
      </w:r>
      <w:r w:rsidRPr="00D755EA">
        <w:rPr>
          <w:rFonts w:ascii="Times New Roman" w:eastAsia="Calibri" w:hAnsi="Times New Roman"/>
          <w:sz w:val="26"/>
          <w:szCs w:val="26"/>
          <w:lang w:val="nl-NL"/>
        </w:rPr>
        <w:tab/>
        <w:t>336 người</w:t>
      </w:r>
    </w:p>
    <w:p w:rsidR="001E27FA" w:rsidRPr="00D755EA" w:rsidRDefault="001E27FA" w:rsidP="001E27FA">
      <w:pPr>
        <w:tabs>
          <w:tab w:val="left" w:pos="3268"/>
          <w:tab w:val="right" w:pos="8640"/>
        </w:tabs>
        <w:spacing w:before="120" w:after="120" w:line="240" w:lineRule="auto"/>
        <w:ind w:firstLine="360"/>
        <w:jc w:val="both"/>
        <w:rPr>
          <w:rFonts w:ascii="Times New Roman" w:eastAsia="Calibri" w:hAnsi="Times New Roman"/>
          <w:sz w:val="26"/>
          <w:szCs w:val="26"/>
          <w:lang w:val="nl-NL"/>
        </w:rPr>
      </w:pPr>
      <w:r w:rsidRPr="00D755EA">
        <w:rPr>
          <w:rFonts w:ascii="Times New Roman" w:eastAsia="Calibri" w:hAnsi="Times New Roman"/>
          <w:sz w:val="26"/>
          <w:szCs w:val="26"/>
          <w:lang w:val="nl-NL"/>
        </w:rPr>
        <w:t xml:space="preserve">+ Lao động khác: </w:t>
      </w:r>
      <w:r w:rsidRPr="00D755EA">
        <w:rPr>
          <w:rFonts w:ascii="Times New Roman" w:eastAsia="Calibri" w:hAnsi="Times New Roman"/>
          <w:sz w:val="26"/>
          <w:szCs w:val="26"/>
          <w:lang w:val="nl-NL"/>
        </w:rPr>
        <w:tab/>
      </w:r>
      <w:r w:rsidRPr="00D755EA">
        <w:rPr>
          <w:rFonts w:ascii="Times New Roman" w:eastAsia="Calibri" w:hAnsi="Times New Roman"/>
          <w:sz w:val="26"/>
          <w:szCs w:val="26"/>
          <w:lang w:val="nl-NL"/>
        </w:rPr>
        <w:tab/>
        <w:t>311 người</w:t>
      </w:r>
    </w:p>
    <w:p w:rsidR="0079562C" w:rsidRPr="00041741" w:rsidRDefault="0079562C" w:rsidP="0079562C">
      <w:pPr>
        <w:tabs>
          <w:tab w:val="right" w:pos="8640"/>
        </w:tabs>
        <w:spacing w:before="120" w:after="120" w:line="240" w:lineRule="auto"/>
        <w:jc w:val="both"/>
        <w:rPr>
          <w:rFonts w:ascii="Times New Roman" w:hAnsi="Times New Roman"/>
          <w:sz w:val="26"/>
          <w:szCs w:val="26"/>
        </w:rPr>
      </w:pPr>
      <w:r w:rsidRPr="001E27FA">
        <w:rPr>
          <w:rFonts w:ascii="Times New Roman" w:hAnsi="Times New Roman"/>
          <w:sz w:val="26"/>
          <w:szCs w:val="26"/>
        </w:rPr>
        <w:t>Chính sách đối với người lao động: Công ty áp dụng các quy định, quy chế và các thông lệ trong công tác quản lý lao động phù hợp với Luật lao động, ký kết hợp đồng lao độ</w:t>
      </w:r>
      <w:r w:rsidRPr="00041741">
        <w:rPr>
          <w:rFonts w:ascii="Times New Roman" w:hAnsi="Times New Roman"/>
          <w:sz w:val="26"/>
          <w:szCs w:val="26"/>
        </w:rPr>
        <w:t>ng nhằm đảm bảo quyền lợi người lao động và tuân thủ các chính sách về bảo hiểm xã hội, bảo hiểm y tế, bảo hiểm thất nghiệp, khám sức khỏe định kỳ. Ngoài ra, Công ty còn có chính sách khen thưởng, động viên, khuyến khích người lao động nỗ lực trong cải tiến kỹ thuật, nâng cao năng suất lao động và hoàn thành kế hoạch kinh doanh.</w:t>
      </w:r>
    </w:p>
    <w:p w:rsidR="00464D96" w:rsidRPr="00A72647" w:rsidRDefault="00464D96"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39" w:name="_Toc355957736"/>
      <w:bookmarkStart w:id="40" w:name="_Toc356226626"/>
      <w:r w:rsidRPr="00A72647">
        <w:rPr>
          <w:rFonts w:ascii="Times New Roman" w:hAnsi="Times New Roman" w:cs="Times New Roman"/>
          <w:color w:val="auto"/>
          <w:sz w:val="26"/>
        </w:rPr>
        <w:t>Cơ cấu tổ chức</w:t>
      </w:r>
      <w:r w:rsidR="002148A5" w:rsidRPr="00A72647">
        <w:rPr>
          <w:rFonts w:ascii="Times New Roman" w:hAnsi="Times New Roman" w:cs="Times New Roman"/>
          <w:color w:val="auto"/>
          <w:sz w:val="26"/>
        </w:rPr>
        <w:t xml:space="preserve"> </w:t>
      </w:r>
      <w:r w:rsidR="00BD3AD9" w:rsidRPr="00A72647">
        <w:rPr>
          <w:rFonts w:ascii="Times New Roman" w:hAnsi="Times New Roman" w:cs="Times New Roman"/>
          <w:color w:val="auto"/>
          <w:sz w:val="26"/>
        </w:rPr>
        <w:t>b</w:t>
      </w:r>
      <w:r w:rsidR="002148A5" w:rsidRPr="00A72647">
        <w:rPr>
          <w:rFonts w:ascii="Times New Roman" w:hAnsi="Times New Roman" w:cs="Times New Roman"/>
          <w:color w:val="auto"/>
          <w:sz w:val="26"/>
        </w:rPr>
        <w:t>ộ máy</w:t>
      </w:r>
      <w:r w:rsidR="00BD3AD9" w:rsidRPr="00A72647">
        <w:rPr>
          <w:rFonts w:ascii="Times New Roman" w:hAnsi="Times New Roman" w:cs="Times New Roman"/>
          <w:color w:val="auto"/>
          <w:sz w:val="26"/>
        </w:rPr>
        <w:t xml:space="preserve"> </w:t>
      </w:r>
      <w:r w:rsidR="002148A5" w:rsidRPr="00A72647">
        <w:rPr>
          <w:rFonts w:ascii="Times New Roman" w:hAnsi="Times New Roman" w:cs="Times New Roman"/>
          <w:color w:val="auto"/>
          <w:sz w:val="26"/>
        </w:rPr>
        <w:t xml:space="preserve">quản lý sản xuất </w:t>
      </w:r>
      <w:r w:rsidRPr="00A72647">
        <w:rPr>
          <w:rFonts w:ascii="Times New Roman" w:hAnsi="Times New Roman" w:cs="Times New Roman"/>
          <w:color w:val="auto"/>
          <w:sz w:val="26"/>
        </w:rPr>
        <w:t>Công ty</w:t>
      </w:r>
      <w:r w:rsidR="00BA7500" w:rsidRPr="00A72647">
        <w:rPr>
          <w:rFonts w:ascii="Times New Roman" w:hAnsi="Times New Roman" w:cs="Times New Roman"/>
          <w:color w:val="auto"/>
          <w:sz w:val="26"/>
        </w:rPr>
        <w:t>:</w:t>
      </w:r>
      <w:bookmarkEnd w:id="39"/>
      <w:bookmarkEnd w:id="40"/>
    </w:p>
    <w:p w:rsidR="004A5318" w:rsidRPr="00186976" w:rsidRDefault="004A5318" w:rsidP="00617381">
      <w:pPr>
        <w:widowControl w:val="0"/>
        <w:spacing w:after="120" w:line="240" w:lineRule="auto"/>
        <w:ind w:firstLine="567"/>
        <w:jc w:val="both"/>
        <w:rPr>
          <w:rFonts w:ascii="Times New Roman" w:hAnsi="Times New Roman"/>
          <w:sz w:val="26"/>
          <w:szCs w:val="26"/>
        </w:rPr>
      </w:pPr>
      <w:r>
        <w:rPr>
          <w:rFonts w:ascii="Times New Roman" w:hAnsi="Times New Roman"/>
          <w:sz w:val="26"/>
          <w:szCs w:val="26"/>
        </w:rPr>
        <w:t xml:space="preserve">Sau cổ phần hóa, </w:t>
      </w:r>
      <w:r w:rsidRPr="00186976">
        <w:rPr>
          <w:rFonts w:ascii="Times New Roman" w:hAnsi="Times New Roman"/>
          <w:sz w:val="26"/>
          <w:szCs w:val="26"/>
        </w:rPr>
        <w:t>Công ty cổ phần Cảng Quy Nhơn hoạt động theo Điều lệ tổ chức và hoạt động của Công ty do Đại hội đồng cổ đông thông qua, căn cứ theo các quy định của Luật Doanh nghiệp, dưới sự quản trị, giám sát và điều hành của Hội đồng quản trị, Ban kiểm soát và Ban Giám đốc.</w:t>
      </w:r>
    </w:p>
    <w:p w:rsidR="004A5318" w:rsidRPr="00186976" w:rsidRDefault="004A5318" w:rsidP="004A5318">
      <w:pPr>
        <w:widowControl w:val="0"/>
        <w:spacing w:after="120" w:line="240" w:lineRule="auto"/>
        <w:rPr>
          <w:rFonts w:ascii="Times New Roman" w:hAnsi="Times New Roman"/>
          <w:sz w:val="26"/>
          <w:szCs w:val="26"/>
        </w:rPr>
      </w:pPr>
      <w:r w:rsidRPr="00186976">
        <w:rPr>
          <w:rFonts w:ascii="Times New Roman" w:hAnsi="Times New Roman"/>
          <w:sz w:val="26"/>
          <w:szCs w:val="26"/>
        </w:rPr>
        <w:t>Dự kiến bộ máy tổ chức của Công ty như sau:</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rPr>
      </w:pPr>
      <w:r w:rsidRPr="00186976">
        <w:rPr>
          <w:rFonts w:ascii="Times New Roman" w:hAnsi="Times New Roman"/>
          <w:sz w:val="26"/>
          <w:szCs w:val="26"/>
        </w:rPr>
        <w:t>Đại hội đồng cổ đông;</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rPr>
      </w:pPr>
      <w:r w:rsidRPr="00186976">
        <w:rPr>
          <w:rFonts w:ascii="Times New Roman" w:hAnsi="Times New Roman"/>
          <w:sz w:val="26"/>
          <w:szCs w:val="26"/>
        </w:rPr>
        <w:t>Hội đồng quản trị;</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rPr>
      </w:pPr>
      <w:r w:rsidRPr="00186976">
        <w:rPr>
          <w:rFonts w:ascii="Times New Roman" w:hAnsi="Times New Roman"/>
          <w:sz w:val="26"/>
          <w:szCs w:val="26"/>
        </w:rPr>
        <w:t>Ban kiểm soát;</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nl-NL"/>
        </w:rPr>
      </w:pPr>
      <w:r w:rsidRPr="00186976">
        <w:rPr>
          <w:rFonts w:ascii="Times New Roman" w:hAnsi="Times New Roman"/>
          <w:sz w:val="26"/>
          <w:szCs w:val="26"/>
          <w:lang w:val="nl-NL"/>
        </w:rPr>
        <w:t>Ban điều hành:</w:t>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Tổng giám đốc</w:t>
      </w:r>
    </w:p>
    <w:p w:rsidR="004A5318" w:rsidRPr="00186976" w:rsidRDefault="004A5318" w:rsidP="00427A43">
      <w:pPr>
        <w:pStyle w:val="ListParagraph"/>
        <w:numPr>
          <w:ilvl w:val="0"/>
          <w:numId w:val="9"/>
        </w:numPr>
        <w:spacing w:before="120" w:after="120"/>
        <w:rPr>
          <w:rFonts w:ascii="Times New Roman" w:hAnsi="Times New Roman"/>
          <w:sz w:val="26"/>
          <w:szCs w:val="26"/>
          <w:lang w:val="nl-NL"/>
        </w:rPr>
      </w:pPr>
      <w:r w:rsidRPr="00186976">
        <w:rPr>
          <w:rFonts w:ascii="Times New Roman" w:hAnsi="Times New Roman"/>
          <w:sz w:val="26"/>
          <w:szCs w:val="26"/>
          <w:lang w:val="nl-NL"/>
        </w:rPr>
        <w:t>Các Phó Tổng giám đốc</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nl-NL"/>
        </w:rPr>
      </w:pPr>
      <w:r w:rsidRPr="00186976">
        <w:rPr>
          <w:rFonts w:ascii="Times New Roman" w:hAnsi="Times New Roman"/>
          <w:sz w:val="26"/>
          <w:szCs w:val="26"/>
          <w:lang w:val="nl-NL"/>
        </w:rPr>
        <w:t>Các phòng, ban ch</w:t>
      </w:r>
      <w:r w:rsidRPr="00186976">
        <w:rPr>
          <w:rFonts w:ascii="Times New Roman" w:hAnsi="Times New Roman" w:cs="Arial"/>
          <w:sz w:val="26"/>
          <w:szCs w:val="26"/>
          <w:lang w:val="nl-NL"/>
        </w:rPr>
        <w:t>ứ</w:t>
      </w:r>
      <w:r w:rsidRPr="00186976">
        <w:rPr>
          <w:rFonts w:ascii="Times New Roman" w:hAnsi="Times New Roman" w:cs="Calibri"/>
          <w:sz w:val="26"/>
          <w:szCs w:val="26"/>
          <w:lang w:val="nl-NL"/>
        </w:rPr>
        <w:t xml:space="preserve">c năng: </w:t>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Kế hoạch - Đầu tư</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Thương vụ - Hàng hóa</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Kế toán - Tài vụ</w:t>
      </w:r>
      <w:r w:rsidRPr="00186976">
        <w:rPr>
          <w:rFonts w:ascii="Times New Roman" w:hAnsi="Times New Roman"/>
          <w:sz w:val="26"/>
          <w:szCs w:val="26"/>
          <w:lang w:val="nl-NL"/>
        </w:rPr>
        <w:tab/>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Tổ chức- Tiền lương</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Kỹ thuật - Công nghệ - Môi trường</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Phòng Tổng hợp</w:t>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lastRenderedPageBreak/>
        <w:t>Ban Quản lý dự án</w:t>
      </w:r>
      <w:r w:rsidRPr="00186976">
        <w:rPr>
          <w:rFonts w:ascii="Times New Roman" w:hAnsi="Times New Roman"/>
          <w:sz w:val="26"/>
          <w:szCs w:val="26"/>
          <w:lang w:val="nl-NL"/>
        </w:rPr>
        <w:tab/>
      </w:r>
      <w:r w:rsidRPr="00186976">
        <w:rPr>
          <w:rFonts w:ascii="Times New Roman" w:hAnsi="Times New Roman"/>
          <w:sz w:val="26"/>
          <w:szCs w:val="26"/>
          <w:lang w:val="nl-NL"/>
        </w:rPr>
        <w:tab/>
      </w:r>
      <w:r w:rsidRPr="00186976">
        <w:rPr>
          <w:rFonts w:ascii="Times New Roman" w:hAnsi="Times New Roman"/>
          <w:sz w:val="26"/>
          <w:szCs w:val="26"/>
          <w:lang w:val="nl-NL"/>
        </w:rPr>
        <w:tab/>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nl-NL"/>
        </w:rPr>
      </w:pPr>
      <w:r w:rsidRPr="00186976">
        <w:rPr>
          <w:rFonts w:ascii="Times New Roman" w:hAnsi="Times New Roman"/>
          <w:sz w:val="26"/>
          <w:szCs w:val="26"/>
          <w:lang w:val="nl-NL"/>
        </w:rPr>
        <w:t>Các đ</w:t>
      </w:r>
      <w:r w:rsidRPr="00186976">
        <w:rPr>
          <w:rFonts w:ascii="Times New Roman" w:hAnsi="Times New Roman" w:cs="Arial"/>
          <w:sz w:val="26"/>
          <w:szCs w:val="26"/>
          <w:lang w:val="nl-NL"/>
        </w:rPr>
        <w:t>ơ</w:t>
      </w:r>
      <w:r w:rsidRPr="00186976">
        <w:rPr>
          <w:rFonts w:ascii="Times New Roman" w:hAnsi="Times New Roman" w:cs="Calibri"/>
          <w:sz w:val="26"/>
          <w:szCs w:val="26"/>
          <w:lang w:val="nl-NL"/>
        </w:rPr>
        <w:t>n v</w:t>
      </w:r>
      <w:r w:rsidRPr="00186976">
        <w:rPr>
          <w:rFonts w:ascii="Times New Roman" w:hAnsi="Times New Roman" w:cs="Arial"/>
          <w:sz w:val="26"/>
          <w:szCs w:val="26"/>
          <w:lang w:val="nl-NL"/>
        </w:rPr>
        <w:t>ị</w:t>
      </w:r>
      <w:r w:rsidRPr="00186976">
        <w:rPr>
          <w:rFonts w:ascii="Times New Roman" w:hAnsi="Times New Roman" w:cs="Calibri"/>
          <w:sz w:val="26"/>
          <w:szCs w:val="26"/>
          <w:lang w:val="nl-NL"/>
        </w:rPr>
        <w:t xml:space="preserve"> tr</w:t>
      </w:r>
      <w:r w:rsidRPr="00186976">
        <w:rPr>
          <w:rFonts w:ascii="Times New Roman" w:hAnsi="Times New Roman" w:cs="Arial"/>
          <w:sz w:val="26"/>
          <w:szCs w:val="26"/>
          <w:lang w:val="nl-NL"/>
        </w:rPr>
        <w:t>ự</w:t>
      </w:r>
      <w:r w:rsidRPr="00186976">
        <w:rPr>
          <w:rFonts w:ascii="Times New Roman" w:hAnsi="Times New Roman" w:cs="Calibri"/>
          <w:sz w:val="26"/>
          <w:szCs w:val="26"/>
          <w:lang w:val="nl-NL"/>
        </w:rPr>
        <w:t>c thu</w:t>
      </w:r>
      <w:r w:rsidRPr="00186976">
        <w:rPr>
          <w:rFonts w:ascii="Times New Roman" w:hAnsi="Times New Roman" w:cs="Arial"/>
          <w:sz w:val="26"/>
          <w:szCs w:val="26"/>
          <w:lang w:val="nl-NL"/>
        </w:rPr>
        <w:t>ộ</w:t>
      </w:r>
      <w:r w:rsidRPr="00186976">
        <w:rPr>
          <w:rFonts w:ascii="Times New Roman" w:hAnsi="Times New Roman" w:cs="Calibri"/>
          <w:sz w:val="26"/>
          <w:szCs w:val="26"/>
          <w:lang w:val="nl-NL"/>
        </w:rPr>
        <w:t>c :</w:t>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Trung tâm Điều độ - Khai thác</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 xml:space="preserve">Đội Container </w:t>
      </w:r>
      <w:r w:rsidRPr="00186976">
        <w:rPr>
          <w:rFonts w:ascii="Times New Roman" w:hAnsi="Times New Roman"/>
          <w:sz w:val="26"/>
          <w:szCs w:val="26"/>
          <w:lang w:val="nl-NL"/>
        </w:rPr>
        <w:tab/>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Trạm Y tế</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nl-NL"/>
        </w:rPr>
      </w:pPr>
      <w:r w:rsidRPr="00186976">
        <w:rPr>
          <w:rFonts w:ascii="Times New Roman" w:hAnsi="Times New Roman"/>
          <w:sz w:val="26"/>
          <w:szCs w:val="26"/>
          <w:lang w:val="nl-NL"/>
        </w:rPr>
        <w:t>Các chi nhánh - xí nghi</w:t>
      </w:r>
      <w:r w:rsidRPr="00186976">
        <w:rPr>
          <w:rFonts w:ascii="Times New Roman" w:hAnsi="Times New Roman" w:cs="Arial"/>
          <w:sz w:val="26"/>
          <w:szCs w:val="26"/>
          <w:lang w:val="nl-NL"/>
        </w:rPr>
        <w:t>ệ</w:t>
      </w:r>
      <w:r w:rsidRPr="00186976">
        <w:rPr>
          <w:rFonts w:ascii="Times New Roman" w:hAnsi="Times New Roman" w:cs="Calibri"/>
          <w:sz w:val="26"/>
          <w:szCs w:val="26"/>
          <w:lang w:val="nl-NL"/>
        </w:rPr>
        <w:t>p thành ph</w:t>
      </w:r>
      <w:r w:rsidRPr="00186976">
        <w:rPr>
          <w:rFonts w:ascii="Times New Roman" w:hAnsi="Times New Roman" w:cs="Arial"/>
          <w:sz w:val="26"/>
          <w:szCs w:val="26"/>
          <w:lang w:val="nl-NL"/>
        </w:rPr>
        <w:t>ầ</w:t>
      </w:r>
      <w:r w:rsidRPr="00186976">
        <w:rPr>
          <w:rFonts w:ascii="Times New Roman" w:hAnsi="Times New Roman" w:cs="Calibri"/>
          <w:sz w:val="26"/>
          <w:szCs w:val="26"/>
          <w:lang w:val="nl-NL"/>
        </w:rPr>
        <w:t>n h</w:t>
      </w:r>
      <w:r w:rsidRPr="00186976">
        <w:rPr>
          <w:rFonts w:ascii="Times New Roman" w:hAnsi="Times New Roman" w:cs="Arial"/>
          <w:sz w:val="26"/>
          <w:szCs w:val="26"/>
          <w:lang w:val="nl-NL"/>
        </w:rPr>
        <w:t>ạ</w:t>
      </w:r>
      <w:r w:rsidRPr="00186976">
        <w:rPr>
          <w:rFonts w:ascii="Times New Roman" w:hAnsi="Times New Roman" w:cs="Calibri"/>
          <w:sz w:val="26"/>
          <w:szCs w:val="26"/>
          <w:lang w:val="nl-NL"/>
        </w:rPr>
        <w:t>ch toán ph</w:t>
      </w:r>
      <w:r w:rsidRPr="00186976">
        <w:rPr>
          <w:rFonts w:ascii="Times New Roman" w:hAnsi="Times New Roman" w:cs="Arial"/>
          <w:sz w:val="26"/>
          <w:szCs w:val="26"/>
          <w:lang w:val="nl-NL"/>
        </w:rPr>
        <w:t>ụ</w:t>
      </w:r>
      <w:r w:rsidRPr="00186976">
        <w:rPr>
          <w:rFonts w:ascii="Times New Roman" w:hAnsi="Times New Roman" w:cs="Calibri"/>
          <w:sz w:val="26"/>
          <w:szCs w:val="26"/>
          <w:lang w:val="nl-NL"/>
        </w:rPr>
        <w:t xml:space="preserve"> thu</w:t>
      </w:r>
      <w:r w:rsidRPr="00186976">
        <w:rPr>
          <w:rFonts w:ascii="Times New Roman" w:hAnsi="Times New Roman" w:cs="Arial"/>
          <w:sz w:val="26"/>
          <w:szCs w:val="26"/>
          <w:lang w:val="nl-NL"/>
        </w:rPr>
        <w:t>ộ</w:t>
      </w:r>
      <w:r w:rsidRPr="00186976">
        <w:rPr>
          <w:rFonts w:ascii="Times New Roman" w:hAnsi="Times New Roman" w:cs="Calibri"/>
          <w:sz w:val="26"/>
          <w:szCs w:val="26"/>
          <w:lang w:val="nl-NL"/>
        </w:rPr>
        <w:t xml:space="preserve">c: </w:t>
      </w:r>
      <w:r w:rsidRPr="00186976">
        <w:rPr>
          <w:rFonts w:ascii="Times New Roman" w:hAnsi="Times New Roman" w:cs="Calibri"/>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Xí nghiệp Xếp dỡ II</w:t>
      </w:r>
      <w:r w:rsidRPr="00186976">
        <w:rPr>
          <w:rFonts w:ascii="Times New Roman" w:hAnsi="Times New Roman"/>
          <w:sz w:val="26"/>
          <w:szCs w:val="26"/>
          <w:lang w:val="nl-NL"/>
        </w:rPr>
        <w:tab/>
      </w:r>
      <w:r w:rsidRPr="00186976">
        <w:rPr>
          <w:rFonts w:ascii="Times New Roman" w:hAnsi="Times New Roman"/>
          <w:sz w:val="26"/>
          <w:szCs w:val="26"/>
          <w:lang w:val="nl-NL"/>
        </w:rPr>
        <w:tab/>
      </w:r>
      <w:r w:rsidRPr="00186976">
        <w:rPr>
          <w:rFonts w:ascii="Times New Roman" w:hAnsi="Times New Roman"/>
          <w:sz w:val="26"/>
          <w:szCs w:val="26"/>
          <w:lang w:val="nl-NL"/>
        </w:rPr>
        <w:tab/>
      </w:r>
      <w:r w:rsidRPr="00186976">
        <w:rPr>
          <w:rFonts w:ascii="Times New Roman" w:hAnsi="Times New Roman"/>
          <w:sz w:val="26"/>
          <w:szCs w:val="26"/>
          <w:lang w:val="nl-NL"/>
        </w:rPr>
        <w:tab/>
        <w:t xml:space="preserve"> </w:t>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Xí nghiệp Kinh doanh dịch vụ tổng hợp</w:t>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 xml:space="preserve">Xí nghiệp Sửa chữa cơ khí </w:t>
      </w:r>
      <w:r w:rsidRPr="00186976">
        <w:rPr>
          <w:rFonts w:ascii="Times New Roman" w:hAnsi="Times New Roman"/>
          <w:sz w:val="26"/>
          <w:szCs w:val="26"/>
          <w:lang w:val="nl-NL"/>
        </w:rPr>
        <w:tab/>
      </w:r>
      <w:r w:rsidRPr="00186976">
        <w:rPr>
          <w:rFonts w:ascii="Times New Roman" w:hAnsi="Times New Roman"/>
          <w:sz w:val="26"/>
          <w:szCs w:val="26"/>
          <w:lang w:val="nl-NL"/>
        </w:rPr>
        <w:tab/>
      </w:r>
      <w:r w:rsidRPr="00186976">
        <w:rPr>
          <w:rFonts w:ascii="Times New Roman" w:hAnsi="Times New Roman"/>
          <w:sz w:val="26"/>
          <w:szCs w:val="26"/>
          <w:lang w:val="nl-NL"/>
        </w:rPr>
        <w:tab/>
      </w:r>
    </w:p>
    <w:p w:rsidR="004A5318" w:rsidRPr="00186976" w:rsidRDefault="004A5318" w:rsidP="00427A43">
      <w:pPr>
        <w:pStyle w:val="ListParagraph"/>
        <w:numPr>
          <w:ilvl w:val="0"/>
          <w:numId w:val="9"/>
        </w:numPr>
        <w:spacing w:before="120" w:after="120"/>
        <w:jc w:val="both"/>
        <w:rPr>
          <w:rFonts w:ascii="Times New Roman" w:hAnsi="Times New Roman"/>
          <w:sz w:val="26"/>
          <w:szCs w:val="26"/>
          <w:lang w:val="nl-NL"/>
        </w:rPr>
      </w:pPr>
      <w:r w:rsidRPr="00186976">
        <w:rPr>
          <w:rFonts w:ascii="Times New Roman" w:hAnsi="Times New Roman"/>
          <w:sz w:val="26"/>
          <w:szCs w:val="26"/>
          <w:lang w:val="nl-NL"/>
        </w:rPr>
        <w:t xml:space="preserve">Xí nghiệp Xây dựng công trình </w:t>
      </w:r>
    </w:p>
    <w:p w:rsidR="004A5318" w:rsidRPr="00186976" w:rsidRDefault="004A531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nl-NL"/>
        </w:rPr>
      </w:pPr>
      <w:r w:rsidRPr="00186976">
        <w:rPr>
          <w:rFonts w:ascii="Times New Roman" w:hAnsi="Times New Roman"/>
          <w:sz w:val="26"/>
          <w:szCs w:val="26"/>
          <w:lang w:val="nl-NL"/>
        </w:rPr>
        <w:t>Các công ty có c</w:t>
      </w:r>
      <w:r w:rsidRPr="00186976">
        <w:rPr>
          <w:rFonts w:ascii="Times New Roman" w:hAnsi="Times New Roman" w:cs="Arial"/>
          <w:sz w:val="26"/>
          <w:szCs w:val="26"/>
          <w:lang w:val="nl-NL"/>
        </w:rPr>
        <w:t>ổ</w:t>
      </w:r>
      <w:r w:rsidRPr="00186976">
        <w:rPr>
          <w:rFonts w:ascii="Times New Roman" w:hAnsi="Times New Roman" w:cs="Calibri"/>
          <w:sz w:val="26"/>
          <w:szCs w:val="26"/>
          <w:lang w:val="nl-NL"/>
        </w:rPr>
        <w:t xml:space="preserve"> ph</w:t>
      </w:r>
      <w:r w:rsidRPr="00186976">
        <w:rPr>
          <w:rFonts w:ascii="Times New Roman" w:hAnsi="Times New Roman" w:cs="Arial"/>
          <w:sz w:val="26"/>
          <w:szCs w:val="26"/>
          <w:lang w:val="nl-NL"/>
        </w:rPr>
        <w:t>ầ</w:t>
      </w:r>
      <w:r w:rsidRPr="00186976">
        <w:rPr>
          <w:rFonts w:ascii="Times New Roman" w:hAnsi="Times New Roman" w:cs="Calibri"/>
          <w:sz w:val="26"/>
          <w:szCs w:val="26"/>
          <w:lang w:val="nl-NL"/>
        </w:rPr>
        <w:t>n, v</w:t>
      </w:r>
      <w:r w:rsidRPr="00186976">
        <w:rPr>
          <w:rFonts w:ascii="Times New Roman" w:hAnsi="Times New Roman" w:cs="Arial"/>
          <w:sz w:val="26"/>
          <w:szCs w:val="26"/>
          <w:lang w:val="nl-NL"/>
        </w:rPr>
        <w:t>ố</w:t>
      </w:r>
      <w:r w:rsidRPr="00186976">
        <w:rPr>
          <w:rFonts w:ascii="Times New Roman" w:hAnsi="Times New Roman" w:cs="Calibri"/>
          <w:sz w:val="26"/>
          <w:szCs w:val="26"/>
          <w:lang w:val="nl-NL"/>
        </w:rPr>
        <w:t>n góp:</w:t>
      </w:r>
    </w:p>
    <w:p w:rsidR="004A5318" w:rsidRDefault="004A5318" w:rsidP="00DA506D">
      <w:pPr>
        <w:pStyle w:val="ListParagraph"/>
        <w:numPr>
          <w:ilvl w:val="0"/>
          <w:numId w:val="9"/>
        </w:numPr>
        <w:tabs>
          <w:tab w:val="clear" w:pos="1080"/>
          <w:tab w:val="num" w:pos="720"/>
        </w:tabs>
        <w:spacing w:before="120" w:after="120"/>
        <w:jc w:val="both"/>
        <w:rPr>
          <w:rFonts w:ascii="Times New Roman" w:hAnsi="Times New Roman"/>
          <w:bCs/>
          <w:sz w:val="26"/>
          <w:szCs w:val="26"/>
          <w:lang w:val="nl-NL"/>
        </w:rPr>
      </w:pPr>
      <w:r w:rsidRPr="00186976">
        <w:rPr>
          <w:rFonts w:ascii="Times New Roman" w:hAnsi="Times New Roman"/>
          <w:bCs/>
          <w:sz w:val="26"/>
          <w:szCs w:val="26"/>
          <w:lang w:val="nl-NL"/>
        </w:rPr>
        <w:t xml:space="preserve">Công ty cổ phần Tân Cảng Quy Nhơn (vốn điều lệ là 107 tỷ đồng): Công ty </w:t>
      </w:r>
      <w:r w:rsidR="00C52901">
        <w:rPr>
          <w:rFonts w:ascii="Times New Roman" w:hAnsi="Times New Roman"/>
          <w:bCs/>
          <w:sz w:val="26"/>
          <w:szCs w:val="26"/>
          <w:lang w:val="nl-NL"/>
        </w:rPr>
        <w:t>cổ phần</w:t>
      </w:r>
      <w:r w:rsidRPr="00186976">
        <w:rPr>
          <w:rFonts w:ascii="Times New Roman" w:hAnsi="Times New Roman"/>
          <w:bCs/>
          <w:sz w:val="26"/>
          <w:szCs w:val="26"/>
          <w:lang w:val="nl-NL"/>
        </w:rPr>
        <w:t xml:space="preserve"> Cảng Quy Nhơn nắm giữ 16,68% vốn điều lệ.</w:t>
      </w:r>
    </w:p>
    <w:p w:rsidR="00DA506D" w:rsidRPr="00DA506D" w:rsidRDefault="00DA506D" w:rsidP="00A72647">
      <w:pPr>
        <w:pStyle w:val="ListParagraph"/>
        <w:numPr>
          <w:ilvl w:val="0"/>
          <w:numId w:val="9"/>
        </w:numPr>
        <w:tabs>
          <w:tab w:val="clear" w:pos="1080"/>
          <w:tab w:val="num" w:pos="720"/>
        </w:tabs>
        <w:spacing w:before="120" w:after="120"/>
        <w:jc w:val="both"/>
        <w:rPr>
          <w:rFonts w:ascii="Times New Roman" w:hAnsi="Times New Roman"/>
          <w:bCs/>
          <w:sz w:val="26"/>
          <w:szCs w:val="26"/>
          <w:lang w:val="nl-NL"/>
        </w:rPr>
      </w:pPr>
      <w:r w:rsidRPr="00DA506D">
        <w:rPr>
          <w:rFonts w:ascii="Times New Roman" w:hAnsi="Times New Roman"/>
          <w:bCs/>
          <w:sz w:val="26"/>
          <w:szCs w:val="26"/>
          <w:lang w:val="nl-NL"/>
        </w:rPr>
        <w:t>Công ty cổ phần Cảng Quy Nhơn sở hữu vốn tại Ngân hàng TMCP Hàng Hải là 146.792 cổ phần.</w:t>
      </w:r>
    </w:p>
    <w:p w:rsidR="004A5318" w:rsidRPr="00186976" w:rsidRDefault="00766143" w:rsidP="00427A43">
      <w:pPr>
        <w:widowControl w:val="0"/>
        <w:numPr>
          <w:ilvl w:val="0"/>
          <w:numId w:val="5"/>
        </w:numPr>
        <w:tabs>
          <w:tab w:val="clear" w:pos="1410"/>
        </w:tabs>
        <w:spacing w:before="120" w:after="120" w:line="240" w:lineRule="auto"/>
        <w:ind w:left="360" w:hanging="345"/>
        <w:jc w:val="both"/>
        <w:rPr>
          <w:rFonts w:ascii="Times New Roman" w:hAnsi="Times New Roman"/>
          <w:bCs/>
          <w:sz w:val="26"/>
          <w:szCs w:val="26"/>
          <w:lang w:val="nl-NL"/>
        </w:rPr>
      </w:pPr>
      <w:r>
        <w:rPr>
          <w:rFonts w:ascii="Times New Roman" w:hAnsi="Times New Roman"/>
          <w:bCs/>
          <w:sz w:val="26"/>
          <w:szCs w:val="26"/>
          <w:lang w:val="nl-NL"/>
        </w:rPr>
        <w:br w:type="page"/>
      </w:r>
      <w:r w:rsidR="004A5318" w:rsidRPr="00186976">
        <w:rPr>
          <w:rFonts w:ascii="Times New Roman" w:hAnsi="Times New Roman"/>
          <w:bCs/>
          <w:sz w:val="26"/>
          <w:szCs w:val="26"/>
          <w:lang w:val="nl-NL"/>
        </w:rPr>
        <w:lastRenderedPageBreak/>
        <w:t xml:space="preserve">Sơ đồ bộ máy tổ chức của Công ty sau cổ phần hóa như </w:t>
      </w:r>
      <w:r w:rsidR="004A5318">
        <w:rPr>
          <w:rFonts w:ascii="Times New Roman" w:hAnsi="Times New Roman"/>
          <w:bCs/>
          <w:sz w:val="26"/>
          <w:szCs w:val="26"/>
          <w:lang w:val="nl-NL"/>
        </w:rPr>
        <w:t>sau</w:t>
      </w:r>
    </w:p>
    <w:p w:rsidR="004A5318" w:rsidRPr="00186976" w:rsidRDefault="00733EDA" w:rsidP="004A5318">
      <w:pPr>
        <w:spacing w:after="0" w:line="240" w:lineRule="auto"/>
        <w:rPr>
          <w:rFonts w:ascii="Times New Roman" w:hAnsi="Times New Roman"/>
          <w:bCs/>
          <w:sz w:val="26"/>
          <w:szCs w:val="26"/>
          <w:lang w:val="nl-NL"/>
        </w:rPr>
      </w:pPr>
      <w:r w:rsidRPr="00733EDA">
        <w:rPr>
          <w:sz w:val="26"/>
          <w:szCs w:val="26"/>
          <w:lang w:val="nl-NL"/>
        </w:rPr>
      </w:r>
      <w:r w:rsidRPr="00733EDA">
        <w:rPr>
          <w:sz w:val="26"/>
          <w:szCs w:val="26"/>
          <w:lang w:val="nl-NL"/>
        </w:rPr>
        <w:pict>
          <v:group id="_x0000_s1439" editas="canvas" style="width:678.35pt;height:639.8pt;mso-position-horizontal-relative:char;mso-position-vertical-relative:line" coordorigin="1450,1253" coordsize="13567,127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40" type="#_x0000_t75" style="position:absolute;left:1450;top:1253;width:13567;height:1279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441" type="#_x0000_t202" style="position:absolute;left:4841;top:5607;width:1960;height:715" strokeweight=".25pt">
              <v:textbox style="mso-next-textbox:#_x0000_s1441">
                <w:txbxContent>
                  <w:p w:rsidR="00466AD5" w:rsidRPr="008800ED" w:rsidRDefault="00466AD5" w:rsidP="004A5318">
                    <w:pPr>
                      <w:spacing w:before="120"/>
                      <w:jc w:val="center"/>
                      <w:rPr>
                        <w:rFonts w:ascii="Times New Roman" w:hAnsi="Times New Roman"/>
                        <w:b/>
                        <w:lang w:val="nl-NL"/>
                      </w:rPr>
                    </w:pPr>
                    <w:r w:rsidRPr="008800ED">
                      <w:rPr>
                        <w:rFonts w:ascii="Times New Roman" w:hAnsi="Times New Roman"/>
                        <w:b/>
                        <w:lang w:val="nl-NL"/>
                      </w:rPr>
                      <w:t>Các Phó TGĐ</w:t>
                    </w:r>
                  </w:p>
                </w:txbxContent>
              </v:textbox>
            </v:shape>
            <v:shape id="_x0000_s1442" type="#_x0000_t202" style="position:absolute;left:8472;top:2062;width:2061;height:774">
              <v:textbox style="mso-next-textbox:#_x0000_s1442">
                <w:txbxContent>
                  <w:p w:rsidR="00466AD5" w:rsidRPr="008800ED" w:rsidRDefault="00466AD5" w:rsidP="004A5318">
                    <w:pPr>
                      <w:spacing w:before="120"/>
                      <w:jc w:val="center"/>
                      <w:rPr>
                        <w:rFonts w:ascii="Times New Roman" w:hAnsi="Times New Roman"/>
                        <w:b/>
                        <w:lang w:val="nl-NL"/>
                      </w:rPr>
                    </w:pPr>
                    <w:r>
                      <w:rPr>
                        <w:rFonts w:ascii="Times New Roman" w:hAnsi="Times New Roman"/>
                        <w:b/>
                        <w:lang w:val="nl-NL"/>
                      </w:rPr>
                      <w:t>Ban kiểm soát</w:t>
                    </w:r>
                  </w:p>
                </w:txbxContent>
              </v:textbox>
            </v:shape>
            <v:shape id="_x0000_s1443" type="#_x0000_t202" style="position:absolute;left:5377;top:4358;width:2321;height:715">
              <v:textbox style="mso-next-textbox:#_x0000_s1443">
                <w:txbxContent>
                  <w:p w:rsidR="00466AD5" w:rsidRPr="008800ED" w:rsidRDefault="00466AD5" w:rsidP="004A5318">
                    <w:pPr>
                      <w:spacing w:before="120"/>
                      <w:jc w:val="center"/>
                      <w:rPr>
                        <w:rFonts w:ascii="Times New Roman" w:hAnsi="Times New Roman"/>
                        <w:b/>
                        <w:lang w:val="nl-NL"/>
                      </w:rPr>
                    </w:pPr>
                    <w:r w:rsidRPr="008800ED">
                      <w:rPr>
                        <w:rFonts w:ascii="Times New Roman" w:hAnsi="Times New Roman"/>
                        <w:b/>
                        <w:lang w:val="nl-NL"/>
                      </w:rPr>
                      <w:t>Tổng Giám đốc</w:t>
                    </w:r>
                  </w:p>
                  <w:p w:rsidR="00466AD5" w:rsidRPr="008800ED" w:rsidRDefault="00466AD5" w:rsidP="004A5318">
                    <w:pPr>
                      <w:rPr>
                        <w:rFonts w:ascii="Times New Roman" w:hAnsi="Times New Roman"/>
                        <w:lang w:val="nl-NL"/>
                      </w:rPr>
                    </w:pPr>
                  </w:p>
                </w:txbxContent>
              </v:textbox>
            </v:shape>
            <v:line id="_x0000_s1444" style="position:absolute" from="1807,4564" to="1807,4564"/>
            <v:line id="_x0000_s1445" style="position:absolute" from="2878,5992" to="2878,5992">
              <v:stroke endarrow="block"/>
            </v:line>
            <v:line id="_x0000_s1446" style="position:absolute" from="11088,9028" to="11088,9028">
              <v:stroke endarrow="block"/>
            </v:line>
            <v:line id="_x0000_s1447" style="position:absolute" from="6566,3645" to="6568,4358">
              <v:stroke endarrow="block"/>
            </v:line>
            <v:shape id="_x0000_s1448" type="#_x0000_t202" style="position:absolute;left:1450;top:8107;width:2499;height:537">
              <v:textbox style="mso-next-textbox:#_x0000_s1448">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P.Kế hoạch-đầu tư</w:t>
                    </w:r>
                  </w:p>
                </w:txbxContent>
              </v:textbox>
            </v:shape>
            <v:shape id="_x0000_s1449" type="#_x0000_t202" style="position:absolute;left:1450;top:8999;width:2499;height:536">
              <v:textbox style="mso-next-textbox:#_x0000_s1449">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 xml:space="preserve">P.Thvụ- hàng hóa </w:t>
                    </w:r>
                  </w:p>
                  <w:p w:rsidR="00466AD5" w:rsidRPr="008800ED" w:rsidRDefault="00466AD5" w:rsidP="004A5318">
                    <w:pPr>
                      <w:rPr>
                        <w:rFonts w:ascii="Times New Roman" w:hAnsi="Times New Roman"/>
                        <w:lang w:val="nl-NL"/>
                      </w:rPr>
                    </w:pPr>
                  </w:p>
                </w:txbxContent>
              </v:textbox>
            </v:shape>
            <v:shape id="_x0000_s1450" type="#_x0000_t202" style="position:absolute;left:1450;top:10784;width:2499;height:536">
              <v:textbox style="mso-next-textbox:#_x0000_s1450">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P.Tổ chức-Tiền lương</w:t>
                    </w:r>
                  </w:p>
                  <w:p w:rsidR="00466AD5" w:rsidRPr="008800ED" w:rsidRDefault="00466AD5" w:rsidP="004A5318">
                    <w:pPr>
                      <w:rPr>
                        <w:rFonts w:ascii="Times New Roman" w:hAnsi="Times New Roman"/>
                        <w:lang w:val="nl-NL"/>
                      </w:rPr>
                    </w:pPr>
                  </w:p>
                </w:txbxContent>
              </v:textbox>
            </v:shape>
            <v:shape id="_x0000_s1451" type="#_x0000_t202" style="position:absolute;left:1450;top:9892;width:2499;height:537">
              <v:textbox style="mso-next-textbox:#_x0000_s1451">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 xml:space="preserve">P.Kế toán-Tài vụ </w:t>
                    </w:r>
                  </w:p>
                </w:txbxContent>
              </v:textbox>
            </v:shape>
            <v:shape id="_x0000_s1452" type="#_x0000_t202" style="position:absolute;left:1450;top:11677;width:2499;height:537">
              <v:textbox style="mso-next-textbox:#_x0000_s1452">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P.Kỹ thuật-công nghệ</w:t>
                    </w:r>
                  </w:p>
                  <w:p w:rsidR="00466AD5" w:rsidRPr="008800ED" w:rsidRDefault="00466AD5" w:rsidP="004A5318">
                    <w:pPr>
                      <w:rPr>
                        <w:rFonts w:ascii="Times New Roman" w:hAnsi="Times New Roman"/>
                        <w:lang w:val="nl-NL"/>
                      </w:rPr>
                    </w:pPr>
                  </w:p>
                </w:txbxContent>
              </v:textbox>
            </v:shape>
            <v:shape id="_x0000_s1453" type="#_x0000_t202" style="position:absolute;left:8589;top:11677;width:2499;height:539">
              <v:textbox style="mso-next-textbox:#_x0000_s1453">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Xí nghiệp XDCT</w:t>
                    </w:r>
                  </w:p>
                </w:txbxContent>
              </v:textbox>
            </v:shape>
            <v:shape id="_x0000_s1454" type="#_x0000_t202" style="position:absolute;left:8589;top:12570;width:2499;height:533">
              <v:textbox style="mso-next-textbox:#_x0000_s1454">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Xí nghiệp SCCK</w:t>
                    </w:r>
                  </w:p>
                </w:txbxContent>
              </v:textbox>
            </v:shape>
            <v:shape id="_x0000_s1455" type="#_x0000_t202" style="position:absolute;left:8589;top:10784;width:2499;height:536">
              <v:textbox style="mso-next-textbox:#_x0000_s1455">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Xí nghiệp Xếp dỡ II</w:t>
                    </w:r>
                  </w:p>
                </w:txbxContent>
              </v:textbox>
            </v:shape>
            <v:shape id="_x0000_s1456" type="#_x0000_t202" style="position:absolute;left:8589;top:8999;width:2499;height:536">
              <v:textbox style="mso-next-textbox:#_x0000_s1456">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 xml:space="preserve">Đội Container </w:t>
                    </w:r>
                  </w:p>
                </w:txbxContent>
              </v:textbox>
            </v:shape>
            <v:shape id="_x0000_s1457" type="#_x0000_t202" style="position:absolute;left:8589;top:8107;width:2499;height:537">
              <v:textbox style="mso-next-textbox:#_x0000_s1457">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Trung tâm ĐĐ-KT</w:t>
                    </w:r>
                  </w:p>
                  <w:p w:rsidR="00466AD5" w:rsidRPr="008800ED" w:rsidRDefault="00466AD5" w:rsidP="004A5318">
                    <w:pPr>
                      <w:rPr>
                        <w:rFonts w:ascii="Times New Roman" w:hAnsi="Times New Roman"/>
                      </w:rPr>
                    </w:pPr>
                  </w:p>
                </w:txbxContent>
              </v:textbox>
            </v:shape>
            <v:line id="_x0000_s1458" style="position:absolute;flip:x" from="3949,8464" to="4841,8466">
              <v:stroke endarrow="block"/>
            </v:line>
            <v:line id="_x0000_s1459" style="position:absolute;flip:x" from="3951,10250" to="4841,10252">
              <v:stroke endarrow="block"/>
            </v:line>
            <v:line id="_x0000_s1460" style="position:absolute" from="14479,8313" to="14481,8847">
              <v:stroke endarrow="block"/>
            </v:line>
            <v:shape id="_x0000_s1461" type="#_x0000_t202" style="position:absolute;left:1450;top:12572;width:2487;height:574">
              <v:textbox style="mso-next-textbox:#_x0000_s1461">
                <w:txbxContent>
                  <w:p w:rsidR="00466AD5" w:rsidRPr="00693FCC" w:rsidRDefault="00466AD5" w:rsidP="004A5318">
                    <w:pPr>
                      <w:jc w:val="center"/>
                      <w:rPr>
                        <w:rFonts w:ascii="Times New Roman" w:hAnsi="Times New Roman"/>
                      </w:rPr>
                    </w:pPr>
                    <w:r>
                      <w:rPr>
                        <w:rFonts w:ascii="Times New Roman" w:hAnsi="Times New Roman"/>
                      </w:rPr>
                      <w:t>P.Tổng hợp</w:t>
                    </w:r>
                  </w:p>
                  <w:p w:rsidR="00466AD5" w:rsidRPr="008800ED" w:rsidRDefault="00466AD5" w:rsidP="004A5318">
                    <w:pPr>
                      <w:rPr>
                        <w:rFonts w:ascii="Times New Roman" w:hAnsi="Times New Roman"/>
                      </w:rPr>
                    </w:pPr>
                  </w:p>
                </w:txbxContent>
              </v:textbox>
            </v:shape>
            <v:shape id="_x0000_s1462" type="#_x0000_t202" style="position:absolute;left:1450;top:13463;width:2499;height:536">
              <v:textbox style="mso-next-textbox:#_x0000_s1462">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Ban QLDA</w:t>
                    </w:r>
                  </w:p>
                </w:txbxContent>
              </v:textbox>
            </v:shape>
            <v:line id="_x0000_s1463" style="position:absolute;flip:x" from="3949,9357" to="4841,9358">
              <v:stroke endarrow="block"/>
            </v:line>
            <v:line id="_x0000_s1464" style="position:absolute;flip:x" from="3949,11142" to="4841,11144">
              <v:stroke endarrow="block"/>
            </v:line>
            <v:line id="_x0000_s1465" style="position:absolute;flip:x" from="3949,12035" to="4841,12037">
              <v:stroke endarrow="block"/>
            </v:line>
            <v:line id="_x0000_s1466" style="position:absolute;flip:x" from="3949,12927" to="4841,12929">
              <v:stroke endarrow="block"/>
            </v:line>
            <v:line id="_x0000_s1467" style="position:absolute;flip:x" from="3949,13820" to="4841,13822">
              <v:stroke endarrow="block"/>
            </v:line>
            <v:shape id="_x0000_s1468" type="#_x0000_t202" style="position:absolute;left:8589;top:9892;width:2499;height:535">
              <v:textbox style="mso-next-textbox:#_x0000_s1468">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Xí nghiệp KDDVTH</w:t>
                    </w:r>
                  </w:p>
                </w:txbxContent>
              </v:textbox>
            </v:shape>
            <v:line id="_x0000_s1469" style="position:absolute" from="7697,8464" to="8589,8466">
              <v:stroke endarrow="block"/>
            </v:line>
            <v:line id="_x0000_s1470" style="position:absolute" from="7697,9357" to="8589,9358">
              <v:stroke endarrow="block"/>
            </v:line>
            <v:line id="_x0000_s1471" style="position:absolute" from="7697,10250" to="8589,10252">
              <v:stroke endarrow="block"/>
            </v:line>
            <v:line id="_x0000_s1472" style="position:absolute" from="7697,11142" to="8589,11144">
              <v:stroke endarrow="block"/>
            </v:line>
            <v:line id="_x0000_s1473" style="position:absolute" from="7697,12035" to="8589,12037">
              <v:stroke endarrow="block"/>
            </v:line>
            <v:line id="_x0000_s1474" style="position:absolute" from="7697,12927" to="8589,12929">
              <v:stroke endarrow="block"/>
            </v:line>
            <v:line id="_x0000_s1475" style="position:absolute" from="6091,6322" to="6093,10964">
              <v:stroke endarrow="block"/>
            </v:line>
            <v:shape id="_x0000_s1476" type="#_x0000_t202" style="position:absolute;left:8599;top:13404;width:2489;height:593">
              <v:textbox style="mso-next-textbox:#_x0000_s1476">
                <w:txbxContent>
                  <w:p w:rsidR="00466AD5" w:rsidRPr="008800ED" w:rsidRDefault="00466AD5" w:rsidP="004A5318">
                    <w:pPr>
                      <w:jc w:val="center"/>
                      <w:rPr>
                        <w:rFonts w:ascii="Times New Roman" w:hAnsi="Times New Roman"/>
                      </w:rPr>
                    </w:pPr>
                    <w:r w:rsidRPr="008800ED">
                      <w:rPr>
                        <w:rFonts w:ascii="Times New Roman" w:hAnsi="Times New Roman"/>
                      </w:rPr>
                      <w:t>Phương tiện thuỷ</w:t>
                    </w:r>
                  </w:p>
                </w:txbxContent>
              </v:textbox>
            </v:shape>
            <v:line id="_x0000_s1477" style="position:absolute" from="7697,13820" to="8589,13822">
              <v:stroke endarrow="block"/>
            </v:line>
            <v:line id="_x0000_s1478" style="position:absolute" from="4841,8464" to="4842,13820"/>
            <v:line id="_x0000_s1479" style="position:absolute;flip:x" from="4841,10963" to="7697,10964">
              <v:stroke startarrow="block" endarrow="block"/>
            </v:line>
            <v:line id="_x0000_s1480" style="position:absolute" from="7697,7571" to="7698,13820"/>
            <v:line id="_x0000_s1481" style="position:absolute" from="6983,5073" to="6984,10963">
              <v:stroke endarrow="block"/>
            </v:line>
            <v:line id="_x0000_s1482" style="position:absolute" from="6091,5073" to="6092,5607">
              <v:stroke endarrow="block"/>
            </v:line>
            <v:shape id="_x0000_s1483" type="#_x0000_t202" style="position:absolute;left:8589;top:7214;width:2499;height:535">
              <v:textbox style="mso-next-textbox:#_x0000_s1483">
                <w:txbxContent>
                  <w:p w:rsidR="00466AD5" w:rsidRPr="008800ED" w:rsidRDefault="00466AD5" w:rsidP="004A5318">
                    <w:pPr>
                      <w:jc w:val="center"/>
                      <w:rPr>
                        <w:rFonts w:ascii="Times New Roman" w:hAnsi="Times New Roman"/>
                        <w:lang w:val="nl-NL"/>
                      </w:rPr>
                    </w:pPr>
                    <w:r w:rsidRPr="008800ED">
                      <w:rPr>
                        <w:rFonts w:ascii="Times New Roman" w:hAnsi="Times New Roman"/>
                        <w:lang w:val="nl-NL"/>
                      </w:rPr>
                      <w:t>Trạm Y tế</w:t>
                    </w:r>
                  </w:p>
                  <w:p w:rsidR="00466AD5" w:rsidRPr="008800ED" w:rsidRDefault="00466AD5" w:rsidP="004A5318">
                    <w:pPr>
                      <w:rPr>
                        <w:rFonts w:ascii="Times New Roman" w:hAnsi="Times New Roman"/>
                      </w:rPr>
                    </w:pPr>
                  </w:p>
                </w:txbxContent>
              </v:textbox>
            </v:shape>
            <v:line id="_x0000_s1484" style="position:absolute" from="7697,7571" to="8589,7573">
              <v:stroke endarrow="block"/>
            </v:line>
            <v:shape id="_x0000_s1485" type="#_x0000_t202" style="position:absolute;left:5392;top:2836;width:2319;height:779">
              <v:textbox style="mso-next-textbox:#_x0000_s1485">
                <w:txbxContent>
                  <w:p w:rsidR="00466AD5" w:rsidRPr="008800ED" w:rsidRDefault="00466AD5" w:rsidP="004A5318">
                    <w:pPr>
                      <w:spacing w:before="120"/>
                      <w:jc w:val="center"/>
                      <w:rPr>
                        <w:rFonts w:ascii="Times New Roman" w:hAnsi="Times New Roman"/>
                        <w:b/>
                        <w:lang w:val="nl-NL"/>
                      </w:rPr>
                    </w:pPr>
                    <w:r w:rsidRPr="008800ED">
                      <w:rPr>
                        <w:rFonts w:ascii="Times New Roman" w:hAnsi="Times New Roman"/>
                        <w:b/>
                        <w:lang w:val="nl-NL"/>
                      </w:rPr>
                      <w:t xml:space="preserve">Hội đồng </w:t>
                    </w:r>
                    <w:r>
                      <w:rPr>
                        <w:rFonts w:ascii="Times New Roman" w:hAnsi="Times New Roman"/>
                        <w:b/>
                        <w:lang w:val="nl-NL"/>
                      </w:rPr>
                      <w:t>quản trị</w:t>
                    </w:r>
                  </w:p>
                </w:txbxContent>
              </v:textbox>
            </v:shape>
            <v:line id="_x0000_s1486" style="position:absolute" from="6533,2117" to="6535,2830">
              <v:stroke endarrow="block"/>
            </v:line>
            <v:shape id="_x0000_s1487" type="#_x0000_t202" style="position:absolute;left:5359;top:1308;width:2319;height:779">
              <v:textbox style="mso-next-textbox:#_x0000_s1487">
                <w:txbxContent>
                  <w:p w:rsidR="00466AD5" w:rsidRPr="008800ED" w:rsidRDefault="00466AD5" w:rsidP="004A5318">
                    <w:pPr>
                      <w:spacing w:before="120"/>
                      <w:jc w:val="center"/>
                      <w:rPr>
                        <w:rFonts w:ascii="Times New Roman" w:hAnsi="Times New Roman"/>
                        <w:b/>
                        <w:lang w:val="nl-NL"/>
                      </w:rPr>
                    </w:pPr>
                    <w:r>
                      <w:rPr>
                        <w:rFonts w:ascii="Times New Roman" w:hAnsi="Times New Roman"/>
                        <w:b/>
                        <w:lang w:val="nl-NL"/>
                      </w:rPr>
                      <w:t>Đại hội đồng cổ đông</w:t>
                    </w:r>
                  </w:p>
                </w:txbxContent>
              </v:textbox>
            </v:shape>
            <v:line id="_x0000_s1488" style="position:absolute" from="6566,2466" to="8472,2467"/>
            <w10:anchorlock/>
          </v:group>
        </w:pict>
      </w:r>
    </w:p>
    <w:p w:rsidR="004A5318" w:rsidRPr="00186976" w:rsidRDefault="004A5318" w:rsidP="004A5318">
      <w:pPr>
        <w:spacing w:after="0" w:line="240" w:lineRule="auto"/>
        <w:rPr>
          <w:rFonts w:ascii="Times New Roman" w:hAnsi="Times New Roman"/>
          <w:bCs/>
          <w:sz w:val="26"/>
          <w:szCs w:val="26"/>
          <w:lang w:val="nl-NL"/>
        </w:rPr>
      </w:pPr>
    </w:p>
    <w:p w:rsidR="00FE6315" w:rsidRPr="00186976" w:rsidRDefault="00FE6315" w:rsidP="00DC4452">
      <w:pPr>
        <w:pStyle w:val="MMTopic2"/>
        <w:numPr>
          <w:ilvl w:val="0"/>
          <w:numId w:val="28"/>
        </w:numPr>
        <w:spacing w:before="120" w:after="120" w:line="240" w:lineRule="auto"/>
        <w:ind w:left="567" w:hanging="567"/>
        <w:rPr>
          <w:rFonts w:ascii="Times New Roman" w:hAnsi="Times New Roman" w:cs="Times New Roman"/>
          <w:color w:val="auto"/>
          <w:sz w:val="26"/>
        </w:rPr>
      </w:pPr>
      <w:bookmarkStart w:id="41" w:name="_Toc356226627"/>
      <w:r w:rsidRPr="00186976">
        <w:rPr>
          <w:rFonts w:ascii="Times New Roman" w:hAnsi="Times New Roman" w:cs="Times New Roman"/>
          <w:color w:val="auto"/>
          <w:sz w:val="26"/>
        </w:rPr>
        <w:lastRenderedPageBreak/>
        <w:t>Danh sách công ty mẹ:</w:t>
      </w:r>
      <w:bookmarkEnd w:id="41"/>
    </w:p>
    <w:p w:rsidR="00FE6315" w:rsidRPr="00186976" w:rsidRDefault="00FE6315" w:rsidP="00DC4452">
      <w:pPr>
        <w:spacing w:before="120" w:after="120" w:line="240" w:lineRule="auto"/>
        <w:jc w:val="both"/>
        <w:rPr>
          <w:rFonts w:ascii="Times New Roman" w:hAnsi="Times New Roman"/>
          <w:sz w:val="26"/>
          <w:szCs w:val="26"/>
        </w:rPr>
      </w:pPr>
      <w:r w:rsidRPr="00186976">
        <w:rPr>
          <w:rFonts w:ascii="Times New Roman" w:hAnsi="Times New Roman"/>
          <w:sz w:val="26"/>
          <w:szCs w:val="26"/>
        </w:rPr>
        <w:t xml:space="preserve">Tổng Công ty Hàng hải Việt </w:t>
      </w:r>
      <w:smartTag w:uri="urn:schemas-microsoft-com:office:smarttags" w:element="country-region">
        <w:smartTag w:uri="urn:schemas-microsoft-com:office:smarttags" w:element="place">
          <w:r w:rsidRPr="00186976">
            <w:rPr>
              <w:rFonts w:ascii="Times New Roman" w:hAnsi="Times New Roman"/>
              <w:sz w:val="26"/>
              <w:szCs w:val="26"/>
            </w:rPr>
            <w:t>Nam</w:t>
          </w:r>
        </w:smartTag>
      </w:smartTag>
      <w:r w:rsidRPr="00186976">
        <w:rPr>
          <w:rFonts w:ascii="Times New Roman" w:hAnsi="Times New Roman"/>
          <w:sz w:val="26"/>
          <w:szCs w:val="26"/>
        </w:rPr>
        <w:t xml:space="preserve">: </w:t>
      </w:r>
      <w:r w:rsidR="00617381">
        <w:rPr>
          <w:rFonts w:ascii="Times New Roman" w:hAnsi="Times New Roman"/>
          <w:sz w:val="26"/>
          <w:szCs w:val="26"/>
        </w:rPr>
        <w:t>100</w:t>
      </w:r>
      <w:r w:rsidRPr="00186976">
        <w:rPr>
          <w:rFonts w:ascii="Times New Roman" w:hAnsi="Times New Roman"/>
          <w:sz w:val="26"/>
          <w:szCs w:val="26"/>
        </w:rPr>
        <w:t>% vốn điều lệ</w:t>
      </w:r>
    </w:p>
    <w:p w:rsidR="00FE6315" w:rsidRPr="00186976" w:rsidRDefault="00FE6315" w:rsidP="00DC4452">
      <w:pPr>
        <w:pStyle w:val="MMTopic2"/>
        <w:numPr>
          <w:ilvl w:val="0"/>
          <w:numId w:val="28"/>
        </w:numPr>
        <w:spacing w:before="120" w:after="120" w:line="240" w:lineRule="auto"/>
        <w:ind w:left="567" w:hanging="567"/>
        <w:rPr>
          <w:rFonts w:ascii="Times New Roman" w:hAnsi="Times New Roman" w:cs="Times New Roman"/>
          <w:color w:val="auto"/>
          <w:sz w:val="26"/>
        </w:rPr>
      </w:pPr>
      <w:bookmarkStart w:id="42" w:name="_Toc356226628"/>
      <w:r w:rsidRPr="00186976">
        <w:rPr>
          <w:rFonts w:ascii="Times New Roman" w:hAnsi="Times New Roman" w:cs="Times New Roman"/>
          <w:color w:val="auto"/>
          <w:sz w:val="26"/>
        </w:rPr>
        <w:t>Danh sách công ty con:</w:t>
      </w:r>
      <w:bookmarkEnd w:id="42"/>
    </w:p>
    <w:p w:rsidR="00FE6315" w:rsidRPr="00186976" w:rsidRDefault="00FE6315" w:rsidP="00DC4452">
      <w:pPr>
        <w:pStyle w:val="MMTopic2"/>
        <w:numPr>
          <w:ilvl w:val="0"/>
          <w:numId w:val="0"/>
        </w:numPr>
        <w:spacing w:before="120" w:after="120" w:line="240" w:lineRule="auto"/>
        <w:rPr>
          <w:rFonts w:ascii="Times New Roman" w:hAnsi="Times New Roman" w:cs="Times New Roman"/>
          <w:b w:val="0"/>
          <w:color w:val="auto"/>
          <w:sz w:val="26"/>
        </w:rPr>
      </w:pPr>
      <w:bookmarkStart w:id="43" w:name="_Toc354751640"/>
      <w:bookmarkStart w:id="44" w:name="_Toc355342659"/>
      <w:bookmarkStart w:id="45" w:name="_Toc355352514"/>
      <w:bookmarkStart w:id="46" w:name="_Toc355957747"/>
      <w:bookmarkStart w:id="47" w:name="_Toc355959336"/>
      <w:bookmarkStart w:id="48" w:name="_Toc356224531"/>
      <w:bookmarkStart w:id="49" w:name="_Toc356226629"/>
      <w:r w:rsidRPr="00186976">
        <w:rPr>
          <w:rFonts w:ascii="Times New Roman" w:hAnsi="Times New Roman" w:cs="Times New Roman"/>
          <w:b w:val="0"/>
          <w:color w:val="auto"/>
          <w:sz w:val="26"/>
        </w:rPr>
        <w:t>Không có</w:t>
      </w:r>
      <w:bookmarkEnd w:id="43"/>
      <w:bookmarkEnd w:id="44"/>
      <w:bookmarkEnd w:id="45"/>
      <w:bookmarkEnd w:id="46"/>
      <w:bookmarkEnd w:id="47"/>
      <w:bookmarkEnd w:id="48"/>
      <w:bookmarkEnd w:id="49"/>
    </w:p>
    <w:p w:rsidR="00464D96" w:rsidRPr="0079562C" w:rsidRDefault="0079562C" w:rsidP="00DC4452">
      <w:pPr>
        <w:pStyle w:val="MMTopic2"/>
        <w:numPr>
          <w:ilvl w:val="0"/>
          <w:numId w:val="28"/>
        </w:numPr>
        <w:spacing w:before="120" w:after="120" w:line="240" w:lineRule="auto"/>
        <w:ind w:left="567" w:hanging="567"/>
        <w:rPr>
          <w:rFonts w:ascii="Times New Roman" w:hAnsi="Times New Roman" w:cs="Times New Roman"/>
          <w:color w:val="auto"/>
          <w:sz w:val="26"/>
        </w:rPr>
      </w:pPr>
      <w:bookmarkStart w:id="50" w:name="_Toc356226630"/>
      <w:r w:rsidRPr="0079562C">
        <w:rPr>
          <w:rFonts w:ascii="Times New Roman" w:hAnsi="Times New Roman" w:cs="Times New Roman"/>
          <w:color w:val="auto"/>
          <w:sz w:val="26"/>
        </w:rPr>
        <w:t>Tài sản chủ yếu của doanh nghiệp</w:t>
      </w:r>
      <w:r w:rsidR="007C5524" w:rsidRPr="0079562C">
        <w:rPr>
          <w:rFonts w:ascii="Times New Roman" w:hAnsi="Times New Roman" w:cs="Times New Roman"/>
          <w:color w:val="auto"/>
          <w:sz w:val="26"/>
        </w:rPr>
        <w:t>:</w:t>
      </w:r>
      <w:bookmarkEnd w:id="50"/>
    </w:p>
    <w:p w:rsidR="00464D96" w:rsidRPr="00A04464" w:rsidRDefault="00464D96" w:rsidP="00DC4452">
      <w:pPr>
        <w:pStyle w:val="MMTopic2"/>
        <w:numPr>
          <w:ilvl w:val="1"/>
          <w:numId w:val="22"/>
        </w:numPr>
        <w:spacing w:before="120" w:after="120" w:line="240" w:lineRule="auto"/>
        <w:ind w:left="567" w:hanging="567"/>
        <w:rPr>
          <w:rFonts w:ascii="Times New Roman" w:hAnsi="Times New Roman" w:cs="Times New Roman"/>
          <w:color w:val="auto"/>
          <w:sz w:val="26"/>
        </w:rPr>
      </w:pPr>
      <w:bookmarkStart w:id="51" w:name="_Toc356226631"/>
      <w:r w:rsidRPr="00A04464">
        <w:rPr>
          <w:rFonts w:ascii="Times New Roman" w:hAnsi="Times New Roman" w:cs="Times New Roman"/>
          <w:color w:val="auto"/>
          <w:sz w:val="26"/>
        </w:rPr>
        <w:t>Thực trạng về tài sản</w:t>
      </w:r>
      <w:r w:rsidR="007C5524" w:rsidRPr="00A04464">
        <w:rPr>
          <w:rFonts w:ascii="Times New Roman" w:hAnsi="Times New Roman" w:cs="Times New Roman"/>
          <w:color w:val="auto"/>
          <w:sz w:val="26"/>
        </w:rPr>
        <w:t>:</w:t>
      </w:r>
      <w:bookmarkEnd w:id="51"/>
    </w:p>
    <w:p w:rsidR="00CA7C23" w:rsidRPr="00A11A77" w:rsidRDefault="00CA7C23" w:rsidP="00DC4452">
      <w:pPr>
        <w:pStyle w:val="MMTopic3"/>
        <w:numPr>
          <w:ilvl w:val="0"/>
          <w:numId w:val="0"/>
        </w:numPr>
        <w:spacing w:before="120" w:after="120" w:line="240" w:lineRule="auto"/>
        <w:rPr>
          <w:rFonts w:ascii="Times New Roman" w:hAnsi="Times New Roman" w:cs="Times New Roman"/>
          <w:b w:val="0"/>
          <w:color w:val="auto"/>
          <w:sz w:val="26"/>
          <w:szCs w:val="26"/>
        </w:rPr>
      </w:pPr>
      <w:r w:rsidRPr="00186976">
        <w:rPr>
          <w:rFonts w:ascii="Times New Roman" w:hAnsi="Times New Roman" w:cs="Times New Roman"/>
          <w:b w:val="0"/>
          <w:color w:val="auto"/>
          <w:sz w:val="26"/>
          <w:szCs w:val="26"/>
        </w:rPr>
        <w:t xml:space="preserve">Tổng giá trị tài sản theo sổ sách kế toán tại ngày 31/03/2013 là </w:t>
      </w:r>
      <w:r w:rsidRPr="00186976">
        <w:rPr>
          <w:rFonts w:ascii="Times New Roman" w:hAnsi="Times New Roman" w:cs="Times New Roman"/>
          <w:color w:val="auto"/>
          <w:sz w:val="26"/>
          <w:szCs w:val="26"/>
        </w:rPr>
        <w:t>302.302.781.823</w:t>
      </w:r>
      <w:r w:rsidRPr="00186976">
        <w:rPr>
          <w:rFonts w:ascii="Times New Roman" w:hAnsi="Times New Roman" w:cs="Times New Roman"/>
          <w:b w:val="0"/>
          <w:color w:val="auto"/>
          <w:sz w:val="26"/>
          <w:szCs w:val="26"/>
        </w:rPr>
        <w:t xml:space="preserve"> đồng </w:t>
      </w:r>
      <w:r w:rsidR="00766143" w:rsidRPr="00A11A77">
        <w:rPr>
          <w:rFonts w:ascii="Times New Roman" w:hAnsi="Times New Roman" w:cs="Times New Roman"/>
          <w:b w:val="0"/>
          <w:color w:val="auto"/>
          <w:sz w:val="26"/>
          <w:szCs w:val="26"/>
        </w:rPr>
        <w:t xml:space="preserve">(kèm theo Biểu xác định giá trị tài sản) </w:t>
      </w:r>
      <w:r w:rsidRPr="00A11A77">
        <w:rPr>
          <w:rFonts w:ascii="Times New Roman" w:hAnsi="Times New Roman" w:cs="Times New Roman"/>
          <w:b w:val="0"/>
          <w:color w:val="auto"/>
          <w:sz w:val="26"/>
          <w:szCs w:val="26"/>
        </w:rPr>
        <w:t>bao gồm:</w:t>
      </w:r>
    </w:p>
    <w:tbl>
      <w:tblPr>
        <w:tblW w:w="8509" w:type="dxa"/>
        <w:tblInd w:w="103" w:type="dxa"/>
        <w:tblLook w:val="04A0"/>
      </w:tblPr>
      <w:tblGrid>
        <w:gridCol w:w="960"/>
        <w:gridCol w:w="3500"/>
        <w:gridCol w:w="2349"/>
        <w:gridCol w:w="1700"/>
      </w:tblGrid>
      <w:tr w:rsidR="00CA7C23" w:rsidRPr="00186976" w:rsidTr="00412DF1">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TT</w:t>
            </w:r>
          </w:p>
        </w:tc>
        <w:tc>
          <w:tcPr>
            <w:tcW w:w="3500"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Danh mục tài sản</w:t>
            </w:r>
          </w:p>
        </w:tc>
        <w:tc>
          <w:tcPr>
            <w:tcW w:w="2349"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671B15">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Giá trị còn lại của tài sản (t</w:t>
            </w:r>
            <w:r w:rsidR="00671B15">
              <w:rPr>
                <w:rFonts w:ascii="Times New Roman" w:hAnsi="Times New Roman"/>
                <w:b/>
                <w:bCs/>
                <w:color w:val="000000"/>
                <w:sz w:val="26"/>
                <w:szCs w:val="26"/>
              </w:rPr>
              <w:t>riệu</w:t>
            </w:r>
            <w:r w:rsidRPr="00186976">
              <w:rPr>
                <w:rFonts w:ascii="Times New Roman" w:hAnsi="Times New Roman"/>
                <w:b/>
                <w:bCs/>
                <w:color w:val="000000"/>
                <w:sz w:val="26"/>
                <w:szCs w:val="26"/>
              </w:rPr>
              <w:t xml:space="preserve"> đồng)</w:t>
            </w:r>
          </w:p>
        </w:tc>
        <w:tc>
          <w:tcPr>
            <w:tcW w:w="1700"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Cơ cấu tài sản (%)</w:t>
            </w:r>
          </w:p>
        </w:tc>
      </w:tr>
      <w:tr w:rsidR="00CA7C23" w:rsidRPr="00186976" w:rsidTr="00412DF1">
        <w:trPr>
          <w:trHeight w:val="600"/>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I</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Tài sản cố định đầu tư dài hạn</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1B31D1" w:rsidP="00671B15">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159</w:t>
            </w:r>
            <w:r w:rsidR="00671B15">
              <w:rPr>
                <w:rFonts w:ascii="Times New Roman" w:hAnsi="Times New Roman"/>
                <w:b/>
                <w:color w:val="000000"/>
                <w:sz w:val="26"/>
                <w:szCs w:val="26"/>
              </w:rPr>
              <w:t>.</w:t>
            </w:r>
            <w:r w:rsidR="00CA7C23" w:rsidRPr="00186976">
              <w:rPr>
                <w:rFonts w:ascii="Times New Roman" w:hAnsi="Times New Roman"/>
                <w:b/>
                <w:color w:val="000000"/>
                <w:sz w:val="26"/>
                <w:szCs w:val="26"/>
              </w:rPr>
              <w:t>101</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53%</w:t>
            </w:r>
          </w:p>
        </w:tc>
      </w:tr>
      <w:tr w:rsidR="00CA7C23" w:rsidRPr="00186976" w:rsidTr="00412DF1">
        <w:trPr>
          <w:trHeight w:val="600"/>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Tài sản cố định</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1B31D1"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138,</w:t>
            </w:r>
            <w:r w:rsidR="00CA7C23" w:rsidRPr="00186976">
              <w:rPr>
                <w:rFonts w:ascii="Times New Roman" w:hAnsi="Times New Roman"/>
                <w:color w:val="000000"/>
                <w:sz w:val="26"/>
                <w:szCs w:val="26"/>
              </w:rPr>
              <w:t>872</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46%</w:t>
            </w:r>
          </w:p>
        </w:tc>
      </w:tr>
      <w:tr w:rsidR="00CA7C23" w:rsidRPr="00186976" w:rsidTr="00DC4452">
        <w:trPr>
          <w:trHeight w:val="459"/>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a</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Nhà cửa vật kiến trúc</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1B31D1" w:rsidP="00671B15">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31</w:t>
            </w:r>
            <w:r w:rsidR="00671B15">
              <w:rPr>
                <w:rFonts w:ascii="Times New Roman" w:hAnsi="Times New Roman"/>
                <w:color w:val="000000"/>
                <w:sz w:val="26"/>
                <w:szCs w:val="26"/>
              </w:rPr>
              <w:t>.</w:t>
            </w:r>
            <w:r w:rsidR="00CA7C23" w:rsidRPr="00186976">
              <w:rPr>
                <w:rFonts w:ascii="Times New Roman" w:hAnsi="Times New Roman"/>
                <w:color w:val="000000"/>
                <w:sz w:val="26"/>
                <w:szCs w:val="26"/>
              </w:rPr>
              <w:t>816</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11%</w:t>
            </w:r>
          </w:p>
        </w:tc>
      </w:tr>
      <w:tr w:rsidR="00CA7C23" w:rsidRPr="00186976" w:rsidTr="00DC4452">
        <w:trPr>
          <w:trHeight w:val="403"/>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b</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Máy móc, thiết bị</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1.</w:t>
            </w:r>
            <w:r w:rsidR="00CA7C23" w:rsidRPr="00186976">
              <w:rPr>
                <w:rFonts w:ascii="Times New Roman" w:hAnsi="Times New Roman"/>
                <w:color w:val="000000"/>
                <w:sz w:val="26"/>
                <w:szCs w:val="26"/>
              </w:rPr>
              <w:t>902</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w:t>
            </w:r>
          </w:p>
        </w:tc>
      </w:tr>
      <w:tr w:rsidR="00CA7C23" w:rsidRPr="00186976" w:rsidTr="00DC4452">
        <w:trPr>
          <w:trHeight w:val="442"/>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c</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Phương tiện vận tải</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103.</w:t>
            </w:r>
            <w:r w:rsidR="00CA7C23" w:rsidRPr="00186976">
              <w:rPr>
                <w:rFonts w:ascii="Times New Roman" w:hAnsi="Times New Roman"/>
                <w:color w:val="000000"/>
                <w:sz w:val="26"/>
                <w:szCs w:val="26"/>
              </w:rPr>
              <w:t>079</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34%</w:t>
            </w:r>
          </w:p>
        </w:tc>
      </w:tr>
      <w:tr w:rsidR="00CA7C23" w:rsidRPr="00186976" w:rsidTr="00DC4452">
        <w:trPr>
          <w:trHeight w:val="408"/>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d</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5D7FC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Tài </w:t>
            </w:r>
            <w:r w:rsidR="005D7FC9" w:rsidRPr="00186976">
              <w:rPr>
                <w:rFonts w:ascii="Times New Roman" w:hAnsi="Times New Roman"/>
                <w:color w:val="000000"/>
                <w:sz w:val="26"/>
                <w:szCs w:val="26"/>
              </w:rPr>
              <w:t>s</w:t>
            </w:r>
            <w:r w:rsidRPr="00186976">
              <w:rPr>
                <w:rFonts w:ascii="Times New Roman" w:hAnsi="Times New Roman"/>
                <w:color w:val="000000"/>
                <w:sz w:val="26"/>
                <w:szCs w:val="26"/>
              </w:rPr>
              <w:t>ản khác</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613</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0,2%</w:t>
            </w:r>
          </w:p>
        </w:tc>
      </w:tr>
      <w:tr w:rsidR="00CA7C23" w:rsidRPr="00186976" w:rsidTr="00DC4452">
        <w:trPr>
          <w:trHeight w:val="414"/>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e</w:t>
            </w:r>
          </w:p>
        </w:tc>
        <w:tc>
          <w:tcPr>
            <w:tcW w:w="35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Tài sản cố </w:t>
            </w:r>
            <w:r w:rsidR="00995640" w:rsidRPr="00186976">
              <w:rPr>
                <w:rFonts w:ascii="Times New Roman" w:hAnsi="Times New Roman"/>
                <w:color w:val="000000"/>
                <w:sz w:val="26"/>
                <w:szCs w:val="26"/>
              </w:rPr>
              <w:t xml:space="preserve">định </w:t>
            </w:r>
            <w:r w:rsidRPr="00186976">
              <w:rPr>
                <w:rFonts w:ascii="Times New Roman" w:hAnsi="Times New Roman"/>
                <w:color w:val="000000"/>
                <w:sz w:val="26"/>
                <w:szCs w:val="26"/>
              </w:rPr>
              <w:t>vô hình</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1.</w:t>
            </w:r>
            <w:r w:rsidR="00CA7C23" w:rsidRPr="00186976">
              <w:rPr>
                <w:rFonts w:ascii="Times New Roman" w:hAnsi="Times New Roman"/>
                <w:color w:val="000000"/>
                <w:sz w:val="26"/>
                <w:szCs w:val="26"/>
              </w:rPr>
              <w:t>461</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0,5%</w:t>
            </w:r>
          </w:p>
        </w:tc>
      </w:tr>
      <w:tr w:rsidR="00CA7C23" w:rsidRPr="00186976" w:rsidTr="00412DF1">
        <w:trPr>
          <w:trHeight w:val="600"/>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Chi phí xây dựng cơ bản dở dang</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19.</w:t>
            </w:r>
            <w:r w:rsidR="00CA7C23" w:rsidRPr="00186976">
              <w:rPr>
                <w:rFonts w:ascii="Times New Roman" w:hAnsi="Times New Roman"/>
                <w:color w:val="000000"/>
                <w:sz w:val="26"/>
                <w:szCs w:val="26"/>
              </w:rPr>
              <w:t>189</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6,3%</w:t>
            </w:r>
          </w:p>
        </w:tc>
      </w:tr>
      <w:tr w:rsidR="00CA7C23" w:rsidRPr="00186976" w:rsidTr="00DC4452">
        <w:trPr>
          <w:trHeight w:val="421"/>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Tài sản dài hạn khác</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1.</w:t>
            </w:r>
            <w:r w:rsidR="00CA7C23" w:rsidRPr="00186976">
              <w:rPr>
                <w:rFonts w:ascii="Times New Roman" w:hAnsi="Times New Roman"/>
                <w:color w:val="000000"/>
                <w:sz w:val="26"/>
                <w:szCs w:val="26"/>
              </w:rPr>
              <w:t>039</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0,3%</w:t>
            </w:r>
          </w:p>
        </w:tc>
      </w:tr>
      <w:tr w:rsidR="00CA7C23" w:rsidRPr="00186976" w:rsidTr="00DC4452">
        <w:trPr>
          <w:trHeight w:val="412"/>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4</w:t>
            </w:r>
          </w:p>
        </w:tc>
        <w:tc>
          <w:tcPr>
            <w:tcW w:w="35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Tài sản dài hạn khác</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2</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0,0%</w:t>
            </w:r>
          </w:p>
        </w:tc>
      </w:tr>
      <w:tr w:rsidR="00CA7C23" w:rsidRPr="00186976" w:rsidTr="00412DF1">
        <w:trPr>
          <w:trHeight w:val="600"/>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II</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Tài sản lưu động và đầu tư ngắn hạn</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143.</w:t>
            </w:r>
            <w:r w:rsidR="00CA7C23" w:rsidRPr="00186976">
              <w:rPr>
                <w:rFonts w:ascii="Times New Roman" w:hAnsi="Times New Roman"/>
                <w:b/>
                <w:color w:val="000000"/>
                <w:sz w:val="26"/>
                <w:szCs w:val="26"/>
              </w:rPr>
              <w:t>201</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47%</w:t>
            </w:r>
          </w:p>
        </w:tc>
      </w:tr>
      <w:tr w:rsidR="00CA7C23" w:rsidRPr="00186976" w:rsidTr="00DC4452">
        <w:trPr>
          <w:trHeight w:val="433"/>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Vốn bằng tiền</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52.</w:t>
            </w:r>
            <w:r w:rsidR="00CA7C23" w:rsidRPr="00186976">
              <w:rPr>
                <w:rFonts w:ascii="Times New Roman" w:hAnsi="Times New Roman"/>
                <w:color w:val="000000"/>
                <w:sz w:val="26"/>
                <w:szCs w:val="26"/>
              </w:rPr>
              <w:t>708</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17%</w:t>
            </w:r>
          </w:p>
        </w:tc>
      </w:tr>
      <w:tr w:rsidR="00CA7C23" w:rsidRPr="00186976" w:rsidTr="00DC4452">
        <w:trPr>
          <w:trHeight w:val="411"/>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Đầu tư tài chính ngắn hạn</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1B31D1"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15,</w:t>
            </w:r>
            <w:r w:rsidR="00CA7C23" w:rsidRPr="00186976">
              <w:rPr>
                <w:rFonts w:ascii="Times New Roman" w:hAnsi="Times New Roman"/>
                <w:color w:val="000000"/>
                <w:sz w:val="26"/>
                <w:szCs w:val="26"/>
              </w:rPr>
              <w:t>700</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5%</w:t>
            </w:r>
          </w:p>
        </w:tc>
      </w:tr>
      <w:tr w:rsidR="00CA7C23" w:rsidRPr="00186976" w:rsidTr="00DC4452">
        <w:trPr>
          <w:trHeight w:val="416"/>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Các khoản phải thu</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70.</w:t>
            </w:r>
            <w:r w:rsidR="00CA7C23" w:rsidRPr="00186976">
              <w:rPr>
                <w:rFonts w:ascii="Times New Roman" w:hAnsi="Times New Roman"/>
                <w:color w:val="000000"/>
                <w:sz w:val="26"/>
                <w:szCs w:val="26"/>
              </w:rPr>
              <w:t>303</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23%</w:t>
            </w:r>
          </w:p>
        </w:tc>
      </w:tr>
      <w:tr w:rsidR="00CA7C23" w:rsidRPr="00186976" w:rsidTr="00DC4452">
        <w:trPr>
          <w:trHeight w:val="422"/>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4</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Vật tư hàng hóa tồn kho</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color w:val="000000"/>
                <w:sz w:val="26"/>
                <w:szCs w:val="26"/>
              </w:rPr>
            </w:pPr>
            <w:r>
              <w:rPr>
                <w:rFonts w:ascii="Times New Roman" w:hAnsi="Times New Roman"/>
                <w:color w:val="000000"/>
                <w:sz w:val="26"/>
                <w:szCs w:val="26"/>
              </w:rPr>
              <w:t>4.</w:t>
            </w:r>
            <w:r w:rsidR="00CA7C23" w:rsidRPr="00186976">
              <w:rPr>
                <w:rFonts w:ascii="Times New Roman" w:hAnsi="Times New Roman"/>
                <w:color w:val="000000"/>
                <w:sz w:val="26"/>
                <w:szCs w:val="26"/>
              </w:rPr>
              <w:t>041</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w:t>
            </w:r>
          </w:p>
        </w:tc>
      </w:tr>
      <w:tr w:rsidR="00CA7C23" w:rsidRPr="00186976" w:rsidTr="00DC4452">
        <w:trPr>
          <w:trHeight w:val="415"/>
        </w:trPr>
        <w:tc>
          <w:tcPr>
            <w:tcW w:w="960" w:type="dxa"/>
            <w:tcBorders>
              <w:top w:val="nil"/>
              <w:left w:val="single" w:sz="4" w:space="0" w:color="auto"/>
              <w:bottom w:val="single" w:sz="4" w:space="0" w:color="auto"/>
              <w:right w:val="single" w:sz="4" w:space="0" w:color="auto"/>
            </w:tcBorders>
            <w:shd w:val="clear" w:color="auto" w:fill="auto"/>
            <w:vAlign w:val="center"/>
          </w:tcPr>
          <w:p w:rsidR="00CA7C23" w:rsidRPr="00186976" w:rsidRDefault="00CA7C23" w:rsidP="006E0EC4">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5</w:t>
            </w:r>
          </w:p>
        </w:tc>
        <w:tc>
          <w:tcPr>
            <w:tcW w:w="3500" w:type="dxa"/>
            <w:tcBorders>
              <w:top w:val="nil"/>
              <w:left w:val="nil"/>
              <w:bottom w:val="single" w:sz="4" w:space="0" w:color="auto"/>
              <w:right w:val="single" w:sz="4" w:space="0" w:color="auto"/>
            </w:tcBorders>
            <w:shd w:val="clear" w:color="auto" w:fill="auto"/>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Tài sản ngắn hạn khác</w:t>
            </w:r>
          </w:p>
        </w:tc>
        <w:tc>
          <w:tcPr>
            <w:tcW w:w="2349"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449</w:t>
            </w:r>
          </w:p>
        </w:tc>
        <w:tc>
          <w:tcPr>
            <w:tcW w:w="17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995640">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0,1%</w:t>
            </w:r>
          </w:p>
        </w:tc>
      </w:tr>
      <w:tr w:rsidR="00CA7C23" w:rsidRPr="00186976" w:rsidTr="00DC4452">
        <w:trPr>
          <w:trHeight w:val="493"/>
        </w:trPr>
        <w:tc>
          <w:tcPr>
            <w:tcW w:w="960" w:type="dxa"/>
            <w:tcBorders>
              <w:top w:val="nil"/>
              <w:left w:val="single" w:sz="4" w:space="0" w:color="auto"/>
              <w:bottom w:val="single" w:sz="4" w:space="0" w:color="auto"/>
              <w:right w:val="nil"/>
            </w:tcBorders>
            <w:shd w:val="clear" w:color="auto" w:fill="auto"/>
            <w:vAlign w:val="center"/>
          </w:tcPr>
          <w:p w:rsidR="00CA7C23" w:rsidRPr="00186976" w:rsidRDefault="00CA7C23" w:rsidP="006E0EC4">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 </w:t>
            </w:r>
          </w:p>
        </w:tc>
        <w:tc>
          <w:tcPr>
            <w:tcW w:w="3500" w:type="dxa"/>
            <w:tcBorders>
              <w:top w:val="nil"/>
              <w:left w:val="single" w:sz="4" w:space="0" w:color="auto"/>
              <w:bottom w:val="single" w:sz="4" w:space="0" w:color="auto"/>
              <w:right w:val="nil"/>
            </w:tcBorders>
            <w:shd w:val="clear" w:color="auto" w:fill="auto"/>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Tổng giá trị tài sản ( I+II )</w:t>
            </w:r>
          </w:p>
        </w:tc>
        <w:tc>
          <w:tcPr>
            <w:tcW w:w="2349"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671B15" w:rsidP="00995640">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302.</w:t>
            </w:r>
            <w:r w:rsidR="00CA7C23" w:rsidRPr="00186976">
              <w:rPr>
                <w:rFonts w:ascii="Times New Roman" w:hAnsi="Times New Roman"/>
                <w:b/>
                <w:color w:val="000000"/>
                <w:sz w:val="26"/>
                <w:szCs w:val="26"/>
              </w:rPr>
              <w:t>302</w:t>
            </w:r>
          </w:p>
        </w:tc>
        <w:tc>
          <w:tcPr>
            <w:tcW w:w="1700" w:type="dxa"/>
            <w:tcBorders>
              <w:top w:val="nil"/>
              <w:left w:val="nil"/>
              <w:bottom w:val="single" w:sz="4" w:space="0" w:color="auto"/>
              <w:right w:val="single" w:sz="4" w:space="0" w:color="auto"/>
            </w:tcBorders>
            <w:shd w:val="clear" w:color="auto" w:fill="auto"/>
            <w:noWrap/>
            <w:vAlign w:val="center"/>
          </w:tcPr>
          <w:p w:rsidR="00CA7C23" w:rsidRPr="00466AD5" w:rsidRDefault="00466AD5" w:rsidP="00995640">
            <w:pPr>
              <w:spacing w:after="0" w:line="240" w:lineRule="auto"/>
              <w:jc w:val="right"/>
              <w:rPr>
                <w:rFonts w:ascii="Times New Roman" w:hAnsi="Times New Roman"/>
                <w:b/>
                <w:color w:val="000000"/>
                <w:sz w:val="26"/>
                <w:szCs w:val="26"/>
              </w:rPr>
            </w:pPr>
            <w:r w:rsidRPr="00466AD5">
              <w:rPr>
                <w:rFonts w:ascii="Times New Roman" w:hAnsi="Times New Roman"/>
                <w:b/>
                <w:color w:val="000000"/>
                <w:sz w:val="26"/>
                <w:szCs w:val="26"/>
              </w:rPr>
              <w:t>100%</w:t>
            </w:r>
            <w:r w:rsidR="00CA7C23" w:rsidRPr="00466AD5">
              <w:rPr>
                <w:rFonts w:ascii="Times New Roman" w:hAnsi="Times New Roman"/>
                <w:b/>
                <w:color w:val="000000"/>
                <w:sz w:val="26"/>
                <w:szCs w:val="26"/>
              </w:rPr>
              <w:t> </w:t>
            </w:r>
          </w:p>
        </w:tc>
      </w:tr>
    </w:tbl>
    <w:p w:rsidR="00DC4452" w:rsidRPr="00DC4452" w:rsidRDefault="00DC4452" w:rsidP="00DC4452">
      <w:pPr>
        <w:pStyle w:val="MMTopic2"/>
        <w:numPr>
          <w:ilvl w:val="0"/>
          <w:numId w:val="0"/>
        </w:numPr>
        <w:spacing w:before="120" w:after="120" w:line="240" w:lineRule="auto"/>
        <w:ind w:left="567" w:right="954"/>
        <w:jc w:val="right"/>
        <w:rPr>
          <w:rFonts w:ascii="Times New Roman" w:hAnsi="Times New Roman" w:cs="Times New Roman"/>
          <w:b w:val="0"/>
          <w:bCs w:val="0"/>
          <w:i/>
          <w:color w:val="auto"/>
          <w:sz w:val="24"/>
          <w:szCs w:val="24"/>
          <w:lang w:val="vi-VN"/>
        </w:rPr>
      </w:pPr>
      <w:bookmarkStart w:id="52" w:name="_Toc356226632"/>
      <w:r w:rsidRPr="00DC4452">
        <w:rPr>
          <w:rFonts w:ascii="Times New Roman" w:hAnsi="Times New Roman" w:cs="Times New Roman"/>
          <w:b w:val="0"/>
          <w:bCs w:val="0"/>
          <w:i/>
          <w:color w:val="auto"/>
          <w:sz w:val="24"/>
          <w:szCs w:val="24"/>
        </w:rPr>
        <w:t xml:space="preserve">Nguồn: </w:t>
      </w:r>
      <w:r>
        <w:rPr>
          <w:rFonts w:ascii="Times New Roman" w:hAnsi="Times New Roman" w:cs="Times New Roman"/>
          <w:b w:val="0"/>
          <w:bCs w:val="0"/>
          <w:i/>
          <w:color w:val="auto"/>
          <w:sz w:val="24"/>
          <w:szCs w:val="24"/>
        </w:rPr>
        <w:t>Tổng hợp từ BCTC</w:t>
      </w:r>
    </w:p>
    <w:p w:rsidR="00DC4452" w:rsidRDefault="00DC4452" w:rsidP="00DC4452">
      <w:pPr>
        <w:pStyle w:val="MMTopic2"/>
        <w:numPr>
          <w:ilvl w:val="0"/>
          <w:numId w:val="0"/>
        </w:numPr>
        <w:spacing w:before="120" w:after="120" w:line="240" w:lineRule="auto"/>
        <w:ind w:left="567"/>
        <w:rPr>
          <w:rFonts w:ascii="Times New Roman" w:hAnsi="Times New Roman" w:cs="Times New Roman"/>
          <w:b w:val="0"/>
          <w:color w:val="auto"/>
          <w:sz w:val="26"/>
        </w:rPr>
      </w:pPr>
    </w:p>
    <w:p w:rsidR="00DC4452" w:rsidRDefault="00DC4452" w:rsidP="00DC4452">
      <w:pPr>
        <w:pStyle w:val="MMTopic2"/>
        <w:numPr>
          <w:ilvl w:val="0"/>
          <w:numId w:val="0"/>
        </w:numPr>
        <w:spacing w:before="120" w:after="120" w:line="240" w:lineRule="auto"/>
        <w:ind w:left="567"/>
        <w:rPr>
          <w:rFonts w:ascii="Times New Roman" w:hAnsi="Times New Roman" w:cs="Times New Roman"/>
          <w:b w:val="0"/>
          <w:color w:val="auto"/>
          <w:sz w:val="26"/>
        </w:rPr>
      </w:pPr>
    </w:p>
    <w:p w:rsidR="00DC4452" w:rsidRPr="00DC4452" w:rsidRDefault="00DC4452" w:rsidP="00DC4452">
      <w:pPr>
        <w:pStyle w:val="MMTopic2"/>
        <w:numPr>
          <w:ilvl w:val="0"/>
          <w:numId w:val="0"/>
        </w:numPr>
        <w:spacing w:before="120" w:after="120" w:line="240" w:lineRule="auto"/>
        <w:ind w:left="567"/>
        <w:rPr>
          <w:rFonts w:ascii="Times New Roman" w:hAnsi="Times New Roman" w:cs="Times New Roman"/>
          <w:b w:val="0"/>
          <w:color w:val="auto"/>
          <w:sz w:val="26"/>
        </w:rPr>
      </w:pPr>
    </w:p>
    <w:p w:rsidR="00CA7C23" w:rsidRPr="0079562C" w:rsidRDefault="00CA7C23" w:rsidP="00427A43">
      <w:pPr>
        <w:pStyle w:val="MMTopic2"/>
        <w:numPr>
          <w:ilvl w:val="1"/>
          <w:numId w:val="22"/>
        </w:numPr>
        <w:spacing w:before="120" w:after="120" w:line="240" w:lineRule="auto"/>
        <w:ind w:left="567" w:hanging="567"/>
        <w:rPr>
          <w:rFonts w:ascii="Times New Roman" w:hAnsi="Times New Roman" w:cs="Times New Roman"/>
          <w:b w:val="0"/>
          <w:color w:val="auto"/>
          <w:sz w:val="26"/>
        </w:rPr>
      </w:pPr>
      <w:r w:rsidRPr="00A04464">
        <w:rPr>
          <w:rFonts w:ascii="Times New Roman" w:hAnsi="Times New Roman" w:cs="Times New Roman"/>
          <w:color w:val="auto"/>
          <w:sz w:val="26"/>
        </w:rPr>
        <w:lastRenderedPageBreak/>
        <w:t>Thực trạng về tài chính, công nợ:</w:t>
      </w:r>
      <w:bookmarkEnd w:id="52"/>
    </w:p>
    <w:tbl>
      <w:tblPr>
        <w:tblW w:w="8920" w:type="dxa"/>
        <w:tblInd w:w="103" w:type="dxa"/>
        <w:tblLook w:val="04A0"/>
      </w:tblPr>
      <w:tblGrid>
        <w:gridCol w:w="960"/>
        <w:gridCol w:w="4400"/>
        <w:gridCol w:w="1840"/>
        <w:gridCol w:w="1720"/>
      </w:tblGrid>
      <w:tr w:rsidR="00CA7C23" w:rsidRPr="00186976">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TT</w:t>
            </w:r>
          </w:p>
        </w:tc>
        <w:tc>
          <w:tcPr>
            <w:tcW w:w="4400"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NGUỒN VỐN</w:t>
            </w:r>
          </w:p>
        </w:tc>
        <w:tc>
          <w:tcPr>
            <w:tcW w:w="1840"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C7043A">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Số tiền</w:t>
            </w:r>
            <w:r w:rsidR="001B31D1" w:rsidRPr="00186976">
              <w:rPr>
                <w:rFonts w:ascii="Times New Roman" w:hAnsi="Times New Roman"/>
                <w:b/>
                <w:bCs/>
                <w:color w:val="000000"/>
                <w:sz w:val="26"/>
                <w:szCs w:val="26"/>
              </w:rPr>
              <w:t xml:space="preserve"> (t</w:t>
            </w:r>
            <w:r w:rsidR="00C7043A">
              <w:rPr>
                <w:rFonts w:ascii="Times New Roman" w:hAnsi="Times New Roman"/>
                <w:b/>
                <w:bCs/>
                <w:color w:val="000000"/>
                <w:sz w:val="26"/>
                <w:szCs w:val="26"/>
              </w:rPr>
              <w:t>riệu</w:t>
            </w:r>
            <w:r w:rsidR="001B31D1" w:rsidRPr="00186976">
              <w:rPr>
                <w:rFonts w:ascii="Times New Roman" w:hAnsi="Times New Roman"/>
                <w:b/>
                <w:bCs/>
                <w:color w:val="000000"/>
                <w:sz w:val="26"/>
                <w:szCs w:val="26"/>
              </w:rPr>
              <w:t xml:space="preserve"> đồng)</w:t>
            </w:r>
          </w:p>
        </w:tc>
        <w:tc>
          <w:tcPr>
            <w:tcW w:w="1720" w:type="dxa"/>
            <w:tcBorders>
              <w:top w:val="single" w:sz="4" w:space="0" w:color="auto"/>
              <w:left w:val="nil"/>
              <w:bottom w:val="single" w:sz="4" w:space="0" w:color="auto"/>
              <w:right w:val="single" w:sz="4" w:space="0" w:color="auto"/>
            </w:tcBorders>
            <w:shd w:val="clear" w:color="000000" w:fill="8DB3E2"/>
            <w:vAlign w:val="center"/>
          </w:tcPr>
          <w:p w:rsidR="00CA7C23" w:rsidRPr="00186976" w:rsidRDefault="00CA7C23" w:rsidP="006E0EC4">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Cơ cấu nguồn vốn (%)</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I</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 xml:space="preserve">NỢ PHẢI TRẢ </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109.</w:t>
            </w:r>
            <w:r w:rsidR="00CA7C23" w:rsidRPr="00186976">
              <w:rPr>
                <w:rFonts w:ascii="Times New Roman" w:hAnsi="Times New Roman"/>
                <w:b/>
                <w:color w:val="000000"/>
                <w:sz w:val="26"/>
                <w:szCs w:val="26"/>
              </w:rPr>
              <w:t>722</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36%</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1</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Nợ ngắn hạn</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109.</w:t>
            </w:r>
            <w:r w:rsidR="00CA7C23" w:rsidRPr="00186976">
              <w:rPr>
                <w:rFonts w:ascii="Times New Roman" w:hAnsi="Times New Roman"/>
                <w:b/>
                <w:color w:val="000000"/>
                <w:sz w:val="26"/>
                <w:szCs w:val="26"/>
              </w:rPr>
              <w:t>722</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36%</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a</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Vay và nợ ngắn hạn</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995640" w:rsidP="001B31D1">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b</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Phải trả người bán</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19.</w:t>
            </w:r>
            <w:r w:rsidR="00CA7C23" w:rsidRPr="00186976">
              <w:rPr>
                <w:rFonts w:ascii="Times New Roman" w:hAnsi="Times New Roman"/>
                <w:color w:val="000000"/>
                <w:sz w:val="26"/>
                <w:szCs w:val="26"/>
              </w:rPr>
              <w:t>436</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6%</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c</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Người mua trả tiền trước</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1.</w:t>
            </w:r>
            <w:r w:rsidR="00CA7C23" w:rsidRPr="00186976">
              <w:rPr>
                <w:rFonts w:ascii="Times New Roman" w:hAnsi="Times New Roman"/>
                <w:color w:val="000000"/>
                <w:sz w:val="26"/>
                <w:szCs w:val="26"/>
              </w:rPr>
              <w:t>157</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0,4%</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d</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Phải trả người lao động</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53.</w:t>
            </w:r>
            <w:r w:rsidR="00CA7C23" w:rsidRPr="00186976">
              <w:rPr>
                <w:rFonts w:ascii="Times New Roman" w:hAnsi="Times New Roman"/>
                <w:color w:val="000000"/>
                <w:sz w:val="26"/>
                <w:szCs w:val="26"/>
              </w:rPr>
              <w:t>182</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18%</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e</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Các khoản phải trả, phải nộp ngắn hạn khác </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14.</w:t>
            </w:r>
            <w:r w:rsidR="00CA7C23" w:rsidRPr="00186976">
              <w:rPr>
                <w:rFonts w:ascii="Times New Roman" w:hAnsi="Times New Roman"/>
                <w:color w:val="000000"/>
                <w:sz w:val="26"/>
                <w:szCs w:val="26"/>
              </w:rPr>
              <w:t>301</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5%</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f</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Quỹ khen thưởng , phúc lợi, BQLĐH</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900</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0,3%</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g</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Thuế và các khoản phải nộp nhà nước</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5.</w:t>
            </w:r>
            <w:r w:rsidR="00CA7C23" w:rsidRPr="00186976">
              <w:rPr>
                <w:rFonts w:ascii="Times New Roman" w:hAnsi="Times New Roman"/>
                <w:color w:val="000000"/>
                <w:sz w:val="26"/>
                <w:szCs w:val="26"/>
              </w:rPr>
              <w:t>417</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1,80%</w:t>
            </w:r>
          </w:p>
        </w:tc>
      </w:tr>
      <w:tr w:rsidR="00CA7C23" w:rsidRPr="00186976" w:rsidTr="0073615B">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h</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Quỹ khen thưởng , phúc lợi, BQLĐH</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15.</w:t>
            </w:r>
            <w:r w:rsidR="00CA7C23" w:rsidRPr="00186976">
              <w:rPr>
                <w:rFonts w:ascii="Times New Roman" w:hAnsi="Times New Roman"/>
                <w:color w:val="000000"/>
                <w:sz w:val="26"/>
                <w:szCs w:val="26"/>
              </w:rPr>
              <w:t>329</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73615B">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5,10%</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2</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Nợ dài hạn</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1B31D1" w:rsidP="001B31D1">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0</w:t>
            </w:r>
            <w:r w:rsidR="00CA7C23" w:rsidRPr="00186976">
              <w:rPr>
                <w:rFonts w:ascii="Times New Roman" w:hAnsi="Times New Roman"/>
                <w:b/>
                <w:color w:val="000000"/>
                <w:sz w:val="26"/>
                <w:szCs w:val="26"/>
              </w:rPr>
              <w:t> </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0%</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II</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 xml:space="preserve">VỐN CHỦ SỞ HỮU </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192.</w:t>
            </w:r>
            <w:r w:rsidR="00CA7C23" w:rsidRPr="00186976">
              <w:rPr>
                <w:rFonts w:ascii="Times New Roman" w:hAnsi="Times New Roman"/>
                <w:b/>
                <w:color w:val="000000"/>
                <w:sz w:val="26"/>
                <w:szCs w:val="26"/>
              </w:rPr>
              <w:t>580</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b/>
                <w:color w:val="000000"/>
                <w:sz w:val="26"/>
                <w:szCs w:val="26"/>
              </w:rPr>
            </w:pPr>
            <w:r w:rsidRPr="00186976">
              <w:rPr>
                <w:rFonts w:ascii="Times New Roman" w:hAnsi="Times New Roman"/>
                <w:b/>
                <w:color w:val="000000"/>
                <w:sz w:val="26"/>
                <w:szCs w:val="26"/>
              </w:rPr>
              <w:t>64%</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Vốn chủ sở hữu</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145.</w:t>
            </w:r>
            <w:r w:rsidR="00CA7C23" w:rsidRPr="00186976">
              <w:rPr>
                <w:rFonts w:ascii="Times New Roman" w:hAnsi="Times New Roman"/>
                <w:color w:val="000000"/>
                <w:sz w:val="26"/>
                <w:szCs w:val="26"/>
              </w:rPr>
              <w:t>728</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48%</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Quỹ đầu tư phát triển</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color w:val="000000"/>
                <w:sz w:val="26"/>
                <w:szCs w:val="26"/>
              </w:rPr>
            </w:pPr>
            <w:r>
              <w:rPr>
                <w:rFonts w:ascii="Times New Roman" w:hAnsi="Times New Roman"/>
                <w:color w:val="000000"/>
                <w:sz w:val="26"/>
                <w:szCs w:val="26"/>
              </w:rPr>
              <w:t>34.</w:t>
            </w:r>
            <w:r w:rsidR="00CA7C23" w:rsidRPr="00186976">
              <w:rPr>
                <w:rFonts w:ascii="Times New Roman" w:hAnsi="Times New Roman"/>
                <w:color w:val="000000"/>
                <w:sz w:val="26"/>
                <w:szCs w:val="26"/>
              </w:rPr>
              <w:t>428</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11%</w:t>
            </w:r>
          </w:p>
        </w:tc>
      </w:tr>
      <w:tr w:rsidR="00CA7C23" w:rsidRPr="00186976" w:rsidTr="001B31D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w:t>
            </w:r>
          </w:p>
        </w:tc>
        <w:tc>
          <w:tcPr>
            <w:tcW w:w="4400" w:type="dxa"/>
            <w:tcBorders>
              <w:top w:val="nil"/>
              <w:left w:val="nil"/>
              <w:bottom w:val="single" w:sz="4" w:space="0" w:color="auto"/>
              <w:right w:val="single" w:sz="4" w:space="0" w:color="auto"/>
            </w:tcBorders>
            <w:shd w:val="clear" w:color="auto" w:fill="auto"/>
            <w:noWrap/>
            <w:vAlign w:val="center"/>
          </w:tcPr>
          <w:p w:rsidR="00CA7C23" w:rsidRPr="00186976" w:rsidRDefault="00CA7C23" w:rsidP="001B31D1">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Quỹ dự phòng tài chính</w:t>
            </w:r>
          </w:p>
        </w:tc>
        <w:tc>
          <w:tcPr>
            <w:tcW w:w="1840" w:type="dxa"/>
            <w:tcBorders>
              <w:top w:val="nil"/>
              <w:left w:val="nil"/>
              <w:bottom w:val="single" w:sz="4" w:space="0" w:color="auto"/>
              <w:right w:val="single" w:sz="4" w:space="0" w:color="auto"/>
            </w:tcBorders>
            <w:shd w:val="clear" w:color="auto" w:fill="auto"/>
            <w:noWrap/>
            <w:vAlign w:val="center"/>
          </w:tcPr>
          <w:p w:rsidR="00CA7C23" w:rsidRPr="00186976" w:rsidRDefault="001B31D1" w:rsidP="001B31D1">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1</w:t>
            </w:r>
            <w:r w:rsidR="00C7043A">
              <w:rPr>
                <w:rFonts w:ascii="Times New Roman" w:hAnsi="Times New Roman"/>
                <w:color w:val="000000"/>
                <w:sz w:val="26"/>
                <w:szCs w:val="26"/>
              </w:rPr>
              <w:t>2.</w:t>
            </w:r>
            <w:r w:rsidR="00CA7C23" w:rsidRPr="00186976">
              <w:rPr>
                <w:rFonts w:ascii="Times New Roman" w:hAnsi="Times New Roman"/>
                <w:color w:val="000000"/>
                <w:sz w:val="26"/>
                <w:szCs w:val="26"/>
              </w:rPr>
              <w:t>424</w:t>
            </w:r>
          </w:p>
        </w:tc>
        <w:tc>
          <w:tcPr>
            <w:tcW w:w="1720" w:type="dxa"/>
            <w:tcBorders>
              <w:top w:val="nil"/>
              <w:left w:val="nil"/>
              <w:bottom w:val="single" w:sz="4" w:space="0" w:color="auto"/>
              <w:right w:val="single" w:sz="4" w:space="0" w:color="auto"/>
            </w:tcBorders>
            <w:shd w:val="clear" w:color="auto" w:fill="auto"/>
            <w:noWrap/>
            <w:vAlign w:val="center"/>
          </w:tcPr>
          <w:p w:rsidR="00CA7C23" w:rsidRPr="00186976" w:rsidRDefault="00CA7C23" w:rsidP="006E0EC4">
            <w:pPr>
              <w:spacing w:after="0" w:line="240" w:lineRule="auto"/>
              <w:jc w:val="right"/>
              <w:rPr>
                <w:rFonts w:ascii="Times New Roman" w:hAnsi="Times New Roman"/>
                <w:color w:val="000000"/>
                <w:sz w:val="26"/>
                <w:szCs w:val="26"/>
              </w:rPr>
            </w:pPr>
            <w:r w:rsidRPr="00186976">
              <w:rPr>
                <w:rFonts w:ascii="Times New Roman" w:hAnsi="Times New Roman"/>
                <w:color w:val="000000"/>
                <w:sz w:val="26"/>
                <w:szCs w:val="26"/>
              </w:rPr>
              <w:t>4%</w:t>
            </w:r>
          </w:p>
        </w:tc>
      </w:tr>
      <w:tr w:rsidR="00CA7C23" w:rsidRPr="00186976" w:rsidTr="005D7FC9">
        <w:trPr>
          <w:trHeight w:val="632"/>
        </w:trPr>
        <w:tc>
          <w:tcPr>
            <w:tcW w:w="960" w:type="dxa"/>
            <w:tcBorders>
              <w:top w:val="nil"/>
              <w:left w:val="single" w:sz="4" w:space="0" w:color="auto"/>
              <w:bottom w:val="single" w:sz="4" w:space="0" w:color="auto"/>
              <w:right w:val="nil"/>
            </w:tcBorders>
            <w:shd w:val="clear" w:color="auto" w:fill="auto"/>
            <w:vAlign w:val="center"/>
          </w:tcPr>
          <w:p w:rsidR="00CA7C23" w:rsidRPr="00186976" w:rsidRDefault="00CA7C23" w:rsidP="001B31D1">
            <w:pPr>
              <w:spacing w:after="0" w:line="240" w:lineRule="auto"/>
              <w:jc w:val="center"/>
              <w:rPr>
                <w:rFonts w:ascii="Times New Roman" w:hAnsi="Times New Roman"/>
                <w:b/>
                <w:bCs/>
                <w:color w:val="000000"/>
                <w:sz w:val="26"/>
                <w:szCs w:val="26"/>
              </w:rPr>
            </w:pPr>
          </w:p>
        </w:tc>
        <w:tc>
          <w:tcPr>
            <w:tcW w:w="4400" w:type="dxa"/>
            <w:tcBorders>
              <w:top w:val="nil"/>
              <w:left w:val="single" w:sz="4" w:space="0" w:color="auto"/>
              <w:bottom w:val="single" w:sz="4" w:space="0" w:color="auto"/>
              <w:right w:val="nil"/>
            </w:tcBorders>
            <w:shd w:val="clear" w:color="auto" w:fill="auto"/>
            <w:vAlign w:val="center"/>
          </w:tcPr>
          <w:p w:rsidR="00CA7C23" w:rsidRPr="00186976" w:rsidRDefault="00CA7C23" w:rsidP="001B31D1">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Tổng nguồn vốn (I+II) )</w:t>
            </w:r>
          </w:p>
        </w:tc>
        <w:tc>
          <w:tcPr>
            <w:tcW w:w="1840" w:type="dxa"/>
            <w:tcBorders>
              <w:top w:val="nil"/>
              <w:left w:val="single" w:sz="4" w:space="0" w:color="auto"/>
              <w:bottom w:val="single" w:sz="4" w:space="0" w:color="auto"/>
              <w:right w:val="single" w:sz="4" w:space="0" w:color="auto"/>
            </w:tcBorders>
            <w:shd w:val="clear" w:color="auto" w:fill="auto"/>
            <w:noWrap/>
            <w:vAlign w:val="center"/>
          </w:tcPr>
          <w:p w:rsidR="00CA7C23" w:rsidRPr="00186976" w:rsidRDefault="00C7043A" w:rsidP="001B31D1">
            <w:pPr>
              <w:spacing w:after="0" w:line="240" w:lineRule="auto"/>
              <w:jc w:val="right"/>
              <w:rPr>
                <w:rFonts w:ascii="Times New Roman" w:hAnsi="Times New Roman"/>
                <w:b/>
                <w:color w:val="000000"/>
                <w:sz w:val="26"/>
                <w:szCs w:val="26"/>
              </w:rPr>
            </w:pPr>
            <w:r>
              <w:rPr>
                <w:rFonts w:ascii="Times New Roman" w:hAnsi="Times New Roman"/>
                <w:b/>
                <w:color w:val="000000"/>
                <w:sz w:val="26"/>
                <w:szCs w:val="26"/>
              </w:rPr>
              <w:t>302.</w:t>
            </w:r>
            <w:r w:rsidR="00CA7C23" w:rsidRPr="00186976">
              <w:rPr>
                <w:rFonts w:ascii="Times New Roman" w:hAnsi="Times New Roman"/>
                <w:b/>
                <w:color w:val="000000"/>
                <w:sz w:val="26"/>
                <w:szCs w:val="26"/>
              </w:rPr>
              <w:t>302</w:t>
            </w:r>
          </w:p>
        </w:tc>
        <w:tc>
          <w:tcPr>
            <w:tcW w:w="1720" w:type="dxa"/>
            <w:tcBorders>
              <w:top w:val="nil"/>
              <w:left w:val="nil"/>
              <w:bottom w:val="single" w:sz="4" w:space="0" w:color="auto"/>
              <w:right w:val="single" w:sz="4" w:space="0" w:color="auto"/>
            </w:tcBorders>
            <w:shd w:val="clear" w:color="auto" w:fill="auto"/>
            <w:noWrap/>
            <w:vAlign w:val="center"/>
          </w:tcPr>
          <w:p w:rsidR="00CA7C23" w:rsidRPr="00DC4452" w:rsidRDefault="00CA7C23" w:rsidP="00DC4452">
            <w:pPr>
              <w:spacing w:after="0" w:line="240" w:lineRule="auto"/>
              <w:jc w:val="right"/>
              <w:rPr>
                <w:rFonts w:ascii="Times New Roman" w:hAnsi="Times New Roman"/>
                <w:b/>
                <w:color w:val="000000"/>
                <w:sz w:val="26"/>
                <w:szCs w:val="26"/>
              </w:rPr>
            </w:pPr>
            <w:r w:rsidRPr="00186976">
              <w:rPr>
                <w:rFonts w:ascii="Times New Roman" w:hAnsi="Times New Roman"/>
                <w:color w:val="000000"/>
                <w:sz w:val="26"/>
                <w:szCs w:val="26"/>
              </w:rPr>
              <w:t> </w:t>
            </w:r>
            <w:r w:rsidR="00DC4452" w:rsidRPr="00DC4452">
              <w:rPr>
                <w:rFonts w:ascii="Times New Roman" w:hAnsi="Times New Roman"/>
                <w:b/>
                <w:color w:val="000000"/>
                <w:sz w:val="26"/>
                <w:szCs w:val="26"/>
              </w:rPr>
              <w:t>100%</w:t>
            </w:r>
          </w:p>
        </w:tc>
      </w:tr>
    </w:tbl>
    <w:p w:rsidR="00DC4452" w:rsidRPr="00DC4452" w:rsidRDefault="00DC4452" w:rsidP="00DC4452">
      <w:pPr>
        <w:pStyle w:val="MMTopic2"/>
        <w:numPr>
          <w:ilvl w:val="0"/>
          <w:numId w:val="0"/>
        </w:numPr>
        <w:spacing w:before="120" w:after="120" w:line="240" w:lineRule="auto"/>
        <w:ind w:left="567" w:right="528"/>
        <w:jc w:val="right"/>
        <w:rPr>
          <w:rFonts w:ascii="Times New Roman" w:hAnsi="Times New Roman" w:cs="Times New Roman"/>
          <w:b w:val="0"/>
          <w:bCs w:val="0"/>
          <w:i/>
          <w:color w:val="auto"/>
          <w:sz w:val="24"/>
          <w:szCs w:val="24"/>
          <w:lang w:val="vi-VN"/>
        </w:rPr>
      </w:pPr>
      <w:bookmarkStart w:id="53" w:name="_Toc355342674"/>
      <w:bookmarkStart w:id="54" w:name="_Toc355352530"/>
      <w:bookmarkStart w:id="55" w:name="_Toc355957763"/>
      <w:bookmarkStart w:id="56" w:name="_Toc355959352"/>
      <w:bookmarkStart w:id="57" w:name="_Toc356226633"/>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Pr>
          <w:rFonts w:ascii="Times New Roman" w:hAnsi="Times New Roman" w:cs="Times New Roman"/>
          <w:b w:val="0"/>
          <w:bCs w:val="0"/>
          <w:i/>
          <w:color w:val="auto"/>
          <w:sz w:val="24"/>
          <w:szCs w:val="24"/>
        </w:rPr>
        <w:tab/>
      </w:r>
      <w:r w:rsidRPr="00DC4452">
        <w:rPr>
          <w:rFonts w:ascii="Times New Roman" w:hAnsi="Times New Roman" w:cs="Times New Roman"/>
          <w:b w:val="0"/>
          <w:bCs w:val="0"/>
          <w:i/>
          <w:color w:val="auto"/>
          <w:sz w:val="24"/>
          <w:szCs w:val="24"/>
        </w:rPr>
        <w:t xml:space="preserve">Nguồn: </w:t>
      </w:r>
      <w:r>
        <w:rPr>
          <w:rFonts w:ascii="Times New Roman" w:hAnsi="Times New Roman" w:cs="Times New Roman"/>
          <w:b w:val="0"/>
          <w:bCs w:val="0"/>
          <w:i/>
          <w:color w:val="auto"/>
          <w:sz w:val="24"/>
          <w:szCs w:val="24"/>
        </w:rPr>
        <w:t>Tổng hợp từ BCTC</w:t>
      </w:r>
    </w:p>
    <w:p w:rsidR="00A11A77" w:rsidRDefault="0079562C" w:rsidP="00427A43">
      <w:pPr>
        <w:pStyle w:val="MMTopic2"/>
        <w:numPr>
          <w:ilvl w:val="1"/>
          <w:numId w:val="22"/>
        </w:numPr>
        <w:spacing w:before="120" w:after="120" w:line="240" w:lineRule="auto"/>
        <w:ind w:left="567" w:hanging="567"/>
        <w:rPr>
          <w:rFonts w:ascii="Times New Roman" w:hAnsi="Times New Roman" w:cs="Times New Roman"/>
          <w:color w:val="auto"/>
          <w:sz w:val="26"/>
        </w:rPr>
      </w:pPr>
      <w:r w:rsidRPr="00A04464">
        <w:rPr>
          <w:rFonts w:ascii="Times New Roman" w:hAnsi="Times New Roman" w:cs="Times New Roman"/>
          <w:color w:val="auto"/>
          <w:sz w:val="26"/>
        </w:rPr>
        <w:t>Tình hình sử dụng nhà xưởng, đất đai:</w:t>
      </w:r>
      <w:bookmarkEnd w:id="53"/>
      <w:bookmarkEnd w:id="54"/>
      <w:bookmarkEnd w:id="55"/>
      <w:bookmarkEnd w:id="56"/>
      <w:bookmarkEnd w:id="57"/>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87"/>
        <w:gridCol w:w="2563"/>
        <w:gridCol w:w="1372"/>
        <w:gridCol w:w="1658"/>
        <w:gridCol w:w="2370"/>
      </w:tblGrid>
      <w:tr w:rsidR="0079562C" w:rsidRPr="00186976" w:rsidTr="002C6B09">
        <w:tc>
          <w:tcPr>
            <w:tcW w:w="1487" w:type="dxa"/>
            <w:shd w:val="clear" w:color="auto" w:fill="548DD4"/>
          </w:tcPr>
          <w:p w:rsidR="0079562C" w:rsidRPr="00186976" w:rsidRDefault="00A11A77" w:rsidP="002C6B09">
            <w:pPr>
              <w:spacing w:before="120" w:after="0" w:line="240" w:lineRule="auto"/>
              <w:ind w:left="-11"/>
              <w:jc w:val="center"/>
              <w:rPr>
                <w:rFonts w:ascii="Times New Roman" w:eastAsia="Calibri" w:hAnsi="Times New Roman"/>
                <w:b/>
                <w:sz w:val="26"/>
                <w:szCs w:val="26"/>
              </w:rPr>
            </w:pPr>
            <w:r>
              <w:rPr>
                <w:rFonts w:ascii="Times New Roman" w:hAnsi="Times New Roman"/>
                <w:sz w:val="26"/>
              </w:rPr>
              <w:br w:type="page"/>
            </w:r>
            <w:r w:rsidR="0079562C" w:rsidRPr="00186976">
              <w:rPr>
                <w:rFonts w:ascii="Times New Roman" w:eastAsia="Calibri" w:hAnsi="Times New Roman"/>
                <w:b/>
                <w:sz w:val="26"/>
                <w:szCs w:val="26"/>
              </w:rPr>
              <w:t>Tên lô</w:t>
            </w:r>
          </w:p>
        </w:tc>
        <w:tc>
          <w:tcPr>
            <w:tcW w:w="2563" w:type="dxa"/>
            <w:shd w:val="clear" w:color="auto" w:fill="548DD4"/>
          </w:tcPr>
          <w:p w:rsidR="0079562C" w:rsidRPr="00186976" w:rsidRDefault="0079562C" w:rsidP="002C6B09">
            <w:pPr>
              <w:spacing w:before="120" w:after="0" w:line="240" w:lineRule="auto"/>
              <w:jc w:val="center"/>
              <w:rPr>
                <w:rFonts w:ascii="Times New Roman" w:eastAsia="Calibri" w:hAnsi="Times New Roman"/>
                <w:b/>
                <w:sz w:val="26"/>
                <w:szCs w:val="26"/>
              </w:rPr>
            </w:pPr>
            <w:r w:rsidRPr="00186976">
              <w:rPr>
                <w:rFonts w:ascii="Times New Roman" w:eastAsia="Calibri" w:hAnsi="Times New Roman"/>
                <w:b/>
                <w:sz w:val="26"/>
                <w:szCs w:val="26"/>
              </w:rPr>
              <w:t>Địa điểm</w:t>
            </w:r>
          </w:p>
        </w:tc>
        <w:tc>
          <w:tcPr>
            <w:tcW w:w="1372" w:type="dxa"/>
            <w:shd w:val="clear" w:color="auto" w:fill="548DD4"/>
          </w:tcPr>
          <w:p w:rsidR="0079562C" w:rsidRPr="00186976" w:rsidRDefault="0079562C" w:rsidP="002C6B09">
            <w:pPr>
              <w:spacing w:before="120" w:after="0" w:line="240" w:lineRule="auto"/>
              <w:jc w:val="center"/>
              <w:rPr>
                <w:rFonts w:ascii="Times New Roman" w:eastAsia="Calibri" w:hAnsi="Times New Roman"/>
                <w:b/>
                <w:sz w:val="26"/>
                <w:szCs w:val="26"/>
              </w:rPr>
            </w:pPr>
            <w:r w:rsidRPr="00186976">
              <w:rPr>
                <w:rFonts w:ascii="Times New Roman" w:eastAsia="Calibri" w:hAnsi="Times New Roman"/>
                <w:b/>
                <w:sz w:val="26"/>
                <w:szCs w:val="26"/>
              </w:rPr>
              <w:t>Diện tích (m2)</w:t>
            </w:r>
          </w:p>
        </w:tc>
        <w:tc>
          <w:tcPr>
            <w:tcW w:w="1658" w:type="dxa"/>
            <w:shd w:val="clear" w:color="auto" w:fill="548DD4"/>
          </w:tcPr>
          <w:p w:rsidR="0079562C" w:rsidRPr="00186976" w:rsidRDefault="0079562C" w:rsidP="002C6B09">
            <w:pPr>
              <w:spacing w:before="120" w:after="0" w:line="240" w:lineRule="auto"/>
              <w:ind w:left="60"/>
              <w:jc w:val="center"/>
              <w:rPr>
                <w:rFonts w:ascii="Times New Roman" w:eastAsia="Calibri" w:hAnsi="Times New Roman"/>
                <w:b/>
                <w:sz w:val="26"/>
                <w:szCs w:val="26"/>
              </w:rPr>
            </w:pPr>
            <w:r w:rsidRPr="00186976">
              <w:rPr>
                <w:rFonts w:ascii="Times New Roman" w:eastAsia="Calibri" w:hAnsi="Times New Roman"/>
                <w:b/>
                <w:sz w:val="26"/>
                <w:szCs w:val="26"/>
              </w:rPr>
              <w:t>Hình thức (giao, thuê)</w:t>
            </w:r>
          </w:p>
        </w:tc>
        <w:tc>
          <w:tcPr>
            <w:tcW w:w="2370" w:type="dxa"/>
            <w:shd w:val="clear" w:color="auto" w:fill="548DD4"/>
          </w:tcPr>
          <w:p w:rsidR="0079562C" w:rsidRPr="00186976" w:rsidRDefault="0079562C" w:rsidP="002C6B09">
            <w:pPr>
              <w:spacing w:before="120" w:after="0" w:line="240" w:lineRule="auto"/>
              <w:jc w:val="center"/>
              <w:rPr>
                <w:rFonts w:ascii="Times New Roman" w:eastAsia="Calibri" w:hAnsi="Times New Roman"/>
                <w:b/>
                <w:sz w:val="26"/>
                <w:szCs w:val="26"/>
              </w:rPr>
            </w:pPr>
            <w:r w:rsidRPr="00186976">
              <w:rPr>
                <w:rFonts w:ascii="Times New Roman" w:eastAsia="Calibri" w:hAnsi="Times New Roman"/>
                <w:b/>
                <w:sz w:val="26"/>
                <w:szCs w:val="26"/>
              </w:rPr>
              <w:t>Hồ sơ pháp lý</w:t>
            </w:r>
          </w:p>
        </w:tc>
      </w:tr>
      <w:tr w:rsidR="0079562C" w:rsidRPr="00186976" w:rsidTr="002C6B09">
        <w:tc>
          <w:tcPr>
            <w:tcW w:w="1487" w:type="dxa"/>
          </w:tcPr>
          <w:p w:rsidR="0079562C" w:rsidRPr="00186976" w:rsidRDefault="0079562C" w:rsidP="002C6B09">
            <w:pPr>
              <w:spacing w:before="120" w:after="0" w:line="240" w:lineRule="auto"/>
              <w:ind w:left="34"/>
              <w:jc w:val="center"/>
              <w:rPr>
                <w:rFonts w:ascii="Times New Roman" w:eastAsia="Calibri" w:hAnsi="Times New Roman"/>
                <w:sz w:val="26"/>
                <w:szCs w:val="26"/>
              </w:rPr>
            </w:pPr>
            <w:r w:rsidRPr="00186976">
              <w:rPr>
                <w:rFonts w:ascii="Times New Roman" w:eastAsia="Calibri" w:hAnsi="Times New Roman"/>
                <w:sz w:val="26"/>
                <w:szCs w:val="26"/>
              </w:rPr>
              <w:t>Khu đất số 1</w:t>
            </w:r>
          </w:p>
        </w:tc>
        <w:tc>
          <w:tcPr>
            <w:tcW w:w="2563"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hAnsi="Times New Roman"/>
                <w:sz w:val="26"/>
                <w:szCs w:val="26"/>
              </w:rPr>
              <w:t>P</w:t>
            </w:r>
            <w:r w:rsidRPr="00186976">
              <w:rPr>
                <w:rFonts w:ascii="Times New Roman" w:hAnsi="Times New Roman"/>
                <w:sz w:val="26"/>
                <w:szCs w:val="26"/>
                <w:lang w:val="vi-VN"/>
              </w:rPr>
              <w:t>hường Hải Cảng, Tp.Quy Nhơn, tỉnh Bình Định</w:t>
            </w:r>
          </w:p>
        </w:tc>
        <w:tc>
          <w:tcPr>
            <w:tcW w:w="1372" w:type="dxa"/>
          </w:tcPr>
          <w:p w:rsidR="0079562C" w:rsidRPr="00186976" w:rsidRDefault="0079562C" w:rsidP="002C6B09">
            <w:pPr>
              <w:spacing w:before="120" w:after="0" w:line="240" w:lineRule="auto"/>
              <w:ind w:left="34"/>
              <w:jc w:val="center"/>
              <w:rPr>
                <w:rFonts w:ascii="Times New Roman" w:eastAsia="Calibri" w:hAnsi="Times New Roman"/>
                <w:sz w:val="26"/>
                <w:szCs w:val="26"/>
              </w:rPr>
            </w:pPr>
            <w:r w:rsidRPr="00186976">
              <w:rPr>
                <w:rFonts w:ascii="Times New Roman" w:eastAsia="Calibri" w:hAnsi="Times New Roman"/>
                <w:sz w:val="26"/>
                <w:szCs w:val="26"/>
              </w:rPr>
              <w:t>291.906,8</w:t>
            </w:r>
          </w:p>
        </w:tc>
        <w:tc>
          <w:tcPr>
            <w:tcW w:w="1658" w:type="dxa"/>
          </w:tcPr>
          <w:p w:rsidR="0079562C" w:rsidRPr="00186976" w:rsidRDefault="0079562C" w:rsidP="002C6B09">
            <w:pPr>
              <w:spacing w:before="120" w:after="0" w:line="240" w:lineRule="auto"/>
              <w:ind w:left="34"/>
              <w:jc w:val="center"/>
              <w:rPr>
                <w:rFonts w:ascii="Times New Roman" w:eastAsia="Calibri" w:hAnsi="Times New Roman"/>
                <w:sz w:val="26"/>
                <w:szCs w:val="26"/>
              </w:rPr>
            </w:pPr>
            <w:r w:rsidRPr="00186976">
              <w:rPr>
                <w:rFonts w:ascii="Times New Roman" w:eastAsia="Calibri" w:hAnsi="Times New Roman"/>
                <w:sz w:val="26"/>
                <w:szCs w:val="26"/>
              </w:rPr>
              <w:t>Thuê</w:t>
            </w:r>
          </w:p>
        </w:tc>
        <w:tc>
          <w:tcPr>
            <w:tcW w:w="2370"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eastAsia="Calibri" w:hAnsi="Times New Roman"/>
                <w:sz w:val="26"/>
                <w:szCs w:val="26"/>
              </w:rPr>
              <w:t>HĐ 228-229-230-231/HĐ-TĐBS ngày 19/12/2012</w:t>
            </w:r>
          </w:p>
        </w:tc>
      </w:tr>
      <w:tr w:rsidR="0079562C" w:rsidRPr="00186976" w:rsidTr="002C6B09">
        <w:tc>
          <w:tcPr>
            <w:tcW w:w="1487"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eastAsia="Calibri" w:hAnsi="Times New Roman"/>
                <w:sz w:val="26"/>
                <w:szCs w:val="26"/>
              </w:rPr>
              <w:lastRenderedPageBreak/>
              <w:t>Khu đất số 2: Trạm cấp nước</w:t>
            </w:r>
          </w:p>
        </w:tc>
        <w:tc>
          <w:tcPr>
            <w:tcW w:w="2563"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hAnsi="Times New Roman"/>
                <w:sz w:val="26"/>
                <w:szCs w:val="26"/>
              </w:rPr>
              <w:t>P</w:t>
            </w:r>
            <w:r w:rsidRPr="00186976">
              <w:rPr>
                <w:rFonts w:ascii="Times New Roman" w:hAnsi="Times New Roman"/>
                <w:sz w:val="26"/>
                <w:szCs w:val="26"/>
                <w:lang w:val="vi-VN"/>
              </w:rPr>
              <w:t>hường Hải Cảng, Tp.Quy Nhơn, tỉnh Bình Định</w:t>
            </w:r>
          </w:p>
        </w:tc>
        <w:tc>
          <w:tcPr>
            <w:tcW w:w="1372" w:type="dxa"/>
          </w:tcPr>
          <w:p w:rsidR="0079562C" w:rsidRPr="00186976" w:rsidRDefault="0079562C" w:rsidP="002C6B09">
            <w:pPr>
              <w:spacing w:before="120" w:after="0" w:line="240" w:lineRule="auto"/>
              <w:ind w:left="34"/>
              <w:jc w:val="center"/>
              <w:rPr>
                <w:rFonts w:ascii="Times New Roman" w:eastAsia="Calibri" w:hAnsi="Times New Roman"/>
                <w:sz w:val="26"/>
                <w:szCs w:val="26"/>
              </w:rPr>
            </w:pPr>
            <w:r w:rsidRPr="00186976">
              <w:rPr>
                <w:rFonts w:ascii="Times New Roman" w:hAnsi="Times New Roman"/>
                <w:sz w:val="26"/>
                <w:szCs w:val="26"/>
                <w:lang w:val="vi-VN"/>
              </w:rPr>
              <w:t>813,3</w:t>
            </w:r>
          </w:p>
        </w:tc>
        <w:tc>
          <w:tcPr>
            <w:tcW w:w="1658"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eastAsia="Calibri" w:hAnsi="Times New Roman"/>
                <w:sz w:val="26"/>
                <w:szCs w:val="26"/>
              </w:rPr>
              <w:t>Giao đất không thu tiền sử dụng đất cho mục đích công cộng</w:t>
            </w:r>
          </w:p>
        </w:tc>
        <w:tc>
          <w:tcPr>
            <w:tcW w:w="2370" w:type="dxa"/>
          </w:tcPr>
          <w:p w:rsidR="0079562C" w:rsidRPr="00186976" w:rsidRDefault="0079562C" w:rsidP="002C6B09">
            <w:pPr>
              <w:spacing w:before="120" w:after="120"/>
              <w:jc w:val="both"/>
              <w:rPr>
                <w:rFonts w:ascii="Times New Roman" w:hAnsi="Times New Roman"/>
                <w:sz w:val="26"/>
                <w:szCs w:val="26"/>
                <w:lang w:val="vi-VN"/>
              </w:rPr>
            </w:pPr>
            <w:r w:rsidRPr="00186976">
              <w:rPr>
                <w:rFonts w:ascii="Times New Roman" w:hAnsi="Times New Roman"/>
                <w:sz w:val="26"/>
                <w:szCs w:val="26"/>
                <w:lang w:val="vi-VN"/>
              </w:rPr>
              <w:t>Quyết định số 2719/UBND-NĐ</w:t>
            </w:r>
            <w:r w:rsidRPr="00186976">
              <w:rPr>
                <w:rFonts w:ascii="Times New Roman" w:hAnsi="Times New Roman"/>
                <w:sz w:val="26"/>
                <w:szCs w:val="26"/>
              </w:rPr>
              <w:t xml:space="preserve"> </w:t>
            </w:r>
            <w:r w:rsidRPr="00186976">
              <w:rPr>
                <w:rFonts w:ascii="Times New Roman" w:hAnsi="Times New Roman"/>
                <w:sz w:val="26"/>
                <w:szCs w:val="26"/>
                <w:lang w:val="vi-VN"/>
              </w:rPr>
              <w:t>ngày 19/8/2009 của UBND tỉnh Bình Định về việc hình thức sử dụng đất trạm cấp (sử dụng vào mục đích công cộng không kinh doanh).</w:t>
            </w:r>
          </w:p>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hAnsi="Times New Roman"/>
                <w:color w:val="000000"/>
                <w:sz w:val="26"/>
                <w:szCs w:val="26"/>
                <w:lang w:val="vi-VN"/>
              </w:rPr>
              <w:t>- Giấy chứng nhận QSD đất số BA 603382 do UBND tỉnh Bình Định cấp ngày 23/12/2010 cho diện tích 813,3 m</w:t>
            </w:r>
            <w:r w:rsidRPr="00186976">
              <w:rPr>
                <w:rFonts w:ascii="Times New Roman" w:hAnsi="Times New Roman"/>
                <w:color w:val="000000"/>
                <w:sz w:val="26"/>
                <w:szCs w:val="26"/>
                <w:vertAlign w:val="superscript"/>
                <w:lang w:val="vi-VN"/>
              </w:rPr>
              <w:t>2</w:t>
            </w:r>
            <w:r w:rsidRPr="00186976">
              <w:rPr>
                <w:rFonts w:ascii="Times New Roman" w:hAnsi="Times New Roman"/>
                <w:sz w:val="26"/>
                <w:szCs w:val="26"/>
                <w:lang w:val="vi-VN"/>
              </w:rPr>
              <w:t>.</w:t>
            </w:r>
          </w:p>
        </w:tc>
      </w:tr>
      <w:tr w:rsidR="0079562C" w:rsidRPr="00186976" w:rsidTr="002C6B09">
        <w:tc>
          <w:tcPr>
            <w:tcW w:w="1487"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eastAsia="Calibri" w:hAnsi="Times New Roman"/>
                <w:sz w:val="26"/>
                <w:szCs w:val="26"/>
              </w:rPr>
              <w:t>Nhà tập thể CBCNV</w:t>
            </w:r>
          </w:p>
        </w:tc>
        <w:tc>
          <w:tcPr>
            <w:tcW w:w="2563"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eastAsia="Calibri" w:hAnsi="Times New Roman"/>
                <w:sz w:val="26"/>
                <w:szCs w:val="26"/>
              </w:rPr>
              <w:t>94 Lê Hồng Phong, TP Quy Nhơn</w:t>
            </w:r>
          </w:p>
        </w:tc>
        <w:tc>
          <w:tcPr>
            <w:tcW w:w="1372" w:type="dxa"/>
          </w:tcPr>
          <w:p w:rsidR="0079562C" w:rsidRPr="00186976" w:rsidRDefault="0079562C" w:rsidP="002C6B09">
            <w:pPr>
              <w:spacing w:before="120" w:after="0" w:line="240" w:lineRule="auto"/>
              <w:ind w:left="34"/>
              <w:jc w:val="center"/>
              <w:rPr>
                <w:rFonts w:ascii="Times New Roman" w:hAnsi="Times New Roman"/>
                <w:sz w:val="26"/>
                <w:szCs w:val="26"/>
              </w:rPr>
            </w:pPr>
            <w:r w:rsidRPr="00186976">
              <w:rPr>
                <w:rFonts w:ascii="Times New Roman" w:hAnsi="Times New Roman"/>
                <w:sz w:val="26"/>
                <w:szCs w:val="26"/>
              </w:rPr>
              <w:t>118</w:t>
            </w:r>
          </w:p>
        </w:tc>
        <w:tc>
          <w:tcPr>
            <w:tcW w:w="1658" w:type="dxa"/>
          </w:tcPr>
          <w:p w:rsidR="0079562C" w:rsidRPr="00186976"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hAnsi="Times New Roman"/>
                <w:color w:val="000000"/>
                <w:sz w:val="26"/>
                <w:szCs w:val="26"/>
              </w:rPr>
              <w:t>Cảng Quy Nhơn mua lại nhà tư nhân</w:t>
            </w:r>
          </w:p>
        </w:tc>
        <w:tc>
          <w:tcPr>
            <w:tcW w:w="2370" w:type="dxa"/>
          </w:tcPr>
          <w:p w:rsidR="0079562C" w:rsidRPr="007549C8" w:rsidRDefault="0079562C" w:rsidP="002C6B09">
            <w:pPr>
              <w:spacing w:before="120" w:after="0" w:line="240" w:lineRule="auto"/>
              <w:ind w:left="34"/>
              <w:jc w:val="both"/>
              <w:rPr>
                <w:rFonts w:ascii="Times New Roman" w:eastAsia="Calibri" w:hAnsi="Times New Roman"/>
                <w:sz w:val="26"/>
                <w:szCs w:val="26"/>
              </w:rPr>
            </w:pPr>
            <w:r w:rsidRPr="00186976">
              <w:rPr>
                <w:rFonts w:ascii="Times New Roman" w:hAnsi="Times New Roman"/>
                <w:sz w:val="26"/>
                <w:szCs w:val="26"/>
                <w:lang w:val="vi-VN"/>
              </w:rPr>
              <w:t>Hồ sơ mua bán nhà với bên mua là Cảng Quy Nhơn (đại diện là ông Ngô Hải Triều) và bên bán là ông, bà Phạm Chí và Trần Thị Thu Ba</w:t>
            </w:r>
            <w:r w:rsidR="007549C8">
              <w:rPr>
                <w:rFonts w:ascii="Times New Roman" w:hAnsi="Times New Roman"/>
                <w:sz w:val="26"/>
                <w:szCs w:val="26"/>
              </w:rPr>
              <w:t>, chưa có giấy chứng nhận quyền sở hữu</w:t>
            </w:r>
          </w:p>
        </w:tc>
      </w:tr>
    </w:tbl>
    <w:p w:rsidR="00DC4452" w:rsidRPr="00DC4452" w:rsidRDefault="00DC4452" w:rsidP="00DC4452">
      <w:pPr>
        <w:pStyle w:val="MMTopic2"/>
        <w:numPr>
          <w:ilvl w:val="0"/>
          <w:numId w:val="0"/>
        </w:numPr>
        <w:spacing w:before="120" w:after="120" w:line="240" w:lineRule="auto"/>
        <w:ind w:left="567"/>
        <w:jc w:val="right"/>
        <w:rPr>
          <w:rFonts w:ascii="Times New Roman" w:hAnsi="Times New Roman" w:cs="Times New Roman"/>
          <w:b w:val="0"/>
          <w:bCs w:val="0"/>
          <w:i/>
          <w:color w:val="auto"/>
          <w:sz w:val="24"/>
          <w:szCs w:val="24"/>
          <w:lang w:val="vi-VN"/>
        </w:rPr>
      </w:pPr>
      <w:bookmarkStart w:id="58" w:name="_Toc356226634"/>
      <w:r w:rsidRPr="00DC4452">
        <w:rPr>
          <w:rFonts w:ascii="Times New Roman" w:hAnsi="Times New Roman" w:cs="Times New Roman"/>
          <w:b w:val="0"/>
          <w:bCs w:val="0"/>
          <w:i/>
          <w:color w:val="auto"/>
          <w:sz w:val="24"/>
          <w:szCs w:val="24"/>
        </w:rPr>
        <w:t>Nguồn: Phương án cổ phần hóa</w:t>
      </w:r>
    </w:p>
    <w:p w:rsidR="000A2838" w:rsidRPr="00186976" w:rsidRDefault="000A2838" w:rsidP="00427A43">
      <w:pPr>
        <w:pStyle w:val="MMTopic2"/>
        <w:numPr>
          <w:ilvl w:val="1"/>
          <w:numId w:val="22"/>
        </w:numPr>
        <w:spacing w:before="120" w:after="120" w:line="240" w:lineRule="auto"/>
        <w:ind w:left="567" w:hanging="567"/>
        <w:rPr>
          <w:rFonts w:ascii="Times New Roman" w:hAnsi="Times New Roman" w:cs="Times New Roman"/>
          <w:bCs w:val="0"/>
          <w:color w:val="auto"/>
          <w:sz w:val="26"/>
          <w:lang w:val="vi-VN"/>
        </w:rPr>
      </w:pPr>
      <w:r w:rsidRPr="00186976">
        <w:rPr>
          <w:rFonts w:ascii="Times New Roman" w:hAnsi="Times New Roman" w:cs="Times New Roman"/>
          <w:bCs w:val="0"/>
          <w:color w:val="auto"/>
          <w:sz w:val="26"/>
          <w:lang w:val="vi-VN"/>
        </w:rPr>
        <w:t>Phương án sử dụng đất:</w:t>
      </w:r>
      <w:bookmarkEnd w:id="58"/>
      <w:r w:rsidRPr="00186976">
        <w:rPr>
          <w:rFonts w:ascii="Times New Roman" w:hAnsi="Times New Roman" w:cs="Times New Roman"/>
          <w:bCs w:val="0"/>
          <w:color w:val="auto"/>
          <w:sz w:val="26"/>
          <w:lang w:val="vi-VN"/>
        </w:rPr>
        <w:t xml:space="preserve"> </w:t>
      </w:r>
    </w:p>
    <w:p w:rsidR="000A2838" w:rsidRPr="00186976" w:rsidRDefault="000A283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vi-VN"/>
        </w:rPr>
      </w:pPr>
      <w:r w:rsidRPr="00186976">
        <w:rPr>
          <w:rFonts w:ascii="Times New Roman" w:hAnsi="Times New Roman"/>
          <w:i/>
          <w:iCs/>
          <w:sz w:val="26"/>
          <w:szCs w:val="26"/>
          <w:lang w:val="vi-VN"/>
        </w:rPr>
        <w:t>Khu đất thứ 1</w:t>
      </w:r>
      <w:r w:rsidRPr="00186976">
        <w:rPr>
          <w:rFonts w:ascii="Times New Roman" w:hAnsi="Times New Roman"/>
          <w:i/>
          <w:iCs/>
          <w:sz w:val="26"/>
          <w:szCs w:val="26"/>
        </w:rPr>
        <w:t xml:space="preserve">: </w:t>
      </w:r>
      <w:r w:rsidRPr="00186976">
        <w:rPr>
          <w:rFonts w:ascii="Times New Roman" w:hAnsi="Times New Roman"/>
          <w:sz w:val="26"/>
          <w:szCs w:val="26"/>
          <w:lang w:val="vi-VN"/>
        </w:rPr>
        <w:t>Chuyển toàn bộ đất có nguồn gốc nhà nước cho thuê (diện tích 291.906,8 m</w:t>
      </w:r>
      <w:r w:rsidRPr="00186976">
        <w:rPr>
          <w:rFonts w:ascii="Times New Roman" w:hAnsi="Times New Roman"/>
          <w:sz w:val="26"/>
          <w:szCs w:val="26"/>
          <w:vertAlign w:val="superscript"/>
          <w:lang w:val="vi-VN"/>
        </w:rPr>
        <w:t>2</w:t>
      </w:r>
      <w:r w:rsidRPr="00186976">
        <w:rPr>
          <w:rFonts w:ascii="Times New Roman" w:hAnsi="Times New Roman"/>
          <w:sz w:val="26"/>
          <w:szCs w:val="26"/>
          <w:lang w:val="vi-VN"/>
        </w:rPr>
        <w:t>) sang hình thức nhà nước cho thuê đất thời hạn 50 năm, với tổng diện tích 291.906,8 m</w:t>
      </w:r>
      <w:r w:rsidRPr="00186976">
        <w:rPr>
          <w:rFonts w:ascii="Times New Roman" w:hAnsi="Times New Roman"/>
          <w:sz w:val="26"/>
          <w:szCs w:val="26"/>
          <w:vertAlign w:val="superscript"/>
          <w:lang w:val="vi-VN"/>
        </w:rPr>
        <w:t>2</w:t>
      </w:r>
      <w:r w:rsidRPr="00186976">
        <w:rPr>
          <w:rFonts w:ascii="Times New Roman" w:hAnsi="Times New Roman"/>
          <w:sz w:val="26"/>
          <w:szCs w:val="26"/>
          <w:lang w:val="vi-VN"/>
        </w:rPr>
        <w:t xml:space="preserve"> làm cơ sở sản xuất kinh doanh của công ty. Tiếp tục thực hiện việc trả tiền thuê đất hàng năm theo các hợp đồng số 228 – 229 – 230 – 231/HĐ-TĐBS ngày 19/12/2012 giữa UBND tỉnh Bình Định và Công ty TNHH một thành viên Cảng Quy Nhơn.</w:t>
      </w:r>
    </w:p>
    <w:p w:rsidR="000A2838" w:rsidRPr="00186976" w:rsidRDefault="000A283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lang w:val="vi-VN"/>
        </w:rPr>
      </w:pPr>
      <w:r w:rsidRPr="00186976">
        <w:rPr>
          <w:rFonts w:ascii="Times New Roman" w:hAnsi="Times New Roman"/>
          <w:i/>
          <w:iCs/>
          <w:sz w:val="26"/>
          <w:szCs w:val="26"/>
          <w:lang w:val="vi-VN"/>
        </w:rPr>
        <w:t>Khu đất thứ 2</w:t>
      </w:r>
      <w:r w:rsidRPr="00186976">
        <w:rPr>
          <w:rFonts w:ascii="Times New Roman" w:hAnsi="Times New Roman"/>
          <w:i/>
          <w:iCs/>
          <w:sz w:val="26"/>
          <w:szCs w:val="26"/>
        </w:rPr>
        <w:t xml:space="preserve">: </w:t>
      </w:r>
      <w:r w:rsidRPr="00186976">
        <w:rPr>
          <w:rFonts w:ascii="Times New Roman" w:hAnsi="Times New Roman"/>
          <w:sz w:val="26"/>
          <w:szCs w:val="26"/>
          <w:lang w:val="vi-VN"/>
        </w:rPr>
        <w:t xml:space="preserve">Đề nghị tiếp tục giao đất không thu tiền sử dụng đất đối </w:t>
      </w:r>
      <w:r w:rsidRPr="00186976">
        <w:rPr>
          <w:rFonts w:ascii="Times New Roman" w:hAnsi="Times New Roman"/>
          <w:sz w:val="26"/>
          <w:szCs w:val="26"/>
        </w:rPr>
        <w:t xml:space="preserve">với </w:t>
      </w:r>
      <w:r w:rsidRPr="00186976">
        <w:rPr>
          <w:rFonts w:ascii="Times New Roman" w:hAnsi="Times New Roman"/>
          <w:sz w:val="26"/>
          <w:szCs w:val="26"/>
          <w:lang w:val="vi-VN"/>
        </w:rPr>
        <w:t>khu đất làm trạm cấp nước (sử dụng vào mục đích công cộng không kinh doanh) với diện tích 813,3m</w:t>
      </w:r>
      <w:r w:rsidRPr="00186976">
        <w:rPr>
          <w:rFonts w:ascii="Times New Roman" w:hAnsi="Times New Roman"/>
          <w:sz w:val="26"/>
          <w:szCs w:val="26"/>
          <w:vertAlign w:val="superscript"/>
          <w:lang w:val="vi-VN"/>
        </w:rPr>
        <w:t>2</w:t>
      </w:r>
      <w:r w:rsidRPr="00186976">
        <w:rPr>
          <w:rFonts w:ascii="Times New Roman" w:hAnsi="Times New Roman"/>
          <w:sz w:val="26"/>
          <w:szCs w:val="26"/>
          <w:lang w:val="vi-VN"/>
        </w:rPr>
        <w:t xml:space="preserve">. </w:t>
      </w:r>
    </w:p>
    <w:p w:rsidR="000A2838" w:rsidRDefault="000A2838"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rPr>
      </w:pPr>
      <w:r w:rsidRPr="00186976">
        <w:rPr>
          <w:rFonts w:ascii="Times New Roman" w:hAnsi="Times New Roman"/>
          <w:i/>
          <w:iCs/>
          <w:sz w:val="26"/>
          <w:szCs w:val="26"/>
          <w:lang w:val="vi-VN"/>
        </w:rPr>
        <w:t>Nhà tập thể CBCNV tại địa chỉ 94 Lê Hồng Phong, TP.Quy Nhơn</w:t>
      </w:r>
      <w:r w:rsidRPr="00186976">
        <w:rPr>
          <w:rFonts w:ascii="Times New Roman" w:hAnsi="Times New Roman"/>
          <w:i/>
          <w:iCs/>
          <w:sz w:val="26"/>
          <w:szCs w:val="26"/>
        </w:rPr>
        <w:t xml:space="preserve">: </w:t>
      </w:r>
      <w:r w:rsidRPr="00186976">
        <w:rPr>
          <w:rFonts w:ascii="Times New Roman" w:hAnsi="Times New Roman"/>
          <w:sz w:val="26"/>
          <w:szCs w:val="26"/>
          <w:lang w:val="vi-VN"/>
        </w:rPr>
        <w:t>Chuyển giao khu đất và tài sản trên đất tại địa chỉ cho cơ quan quản lý nhà đất của địa phương quản lý, với diện tích 118 m</w:t>
      </w:r>
      <w:r w:rsidRPr="00186976">
        <w:rPr>
          <w:rFonts w:ascii="Times New Roman" w:hAnsi="Times New Roman"/>
          <w:sz w:val="26"/>
          <w:szCs w:val="26"/>
          <w:vertAlign w:val="superscript"/>
          <w:lang w:val="vi-VN"/>
        </w:rPr>
        <w:t>2</w:t>
      </w:r>
      <w:r w:rsidRPr="00186976">
        <w:rPr>
          <w:rFonts w:ascii="Times New Roman" w:hAnsi="Times New Roman"/>
          <w:sz w:val="26"/>
          <w:szCs w:val="26"/>
          <w:lang w:val="vi-VN"/>
        </w:rPr>
        <w:t>.</w:t>
      </w:r>
    </w:p>
    <w:p w:rsidR="0079562C" w:rsidRPr="00041741" w:rsidRDefault="0079562C"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59" w:name="_Toc356226635"/>
      <w:r w:rsidRPr="00041741">
        <w:rPr>
          <w:rFonts w:ascii="Times New Roman" w:hAnsi="Times New Roman" w:cs="Times New Roman"/>
          <w:color w:val="auto"/>
          <w:sz w:val="26"/>
        </w:rPr>
        <w:lastRenderedPageBreak/>
        <w:t>Giá trị thực tế của doanh nghiệp tại thời điểm 31/03/2013</w:t>
      </w:r>
      <w:bookmarkEnd w:id="59"/>
      <w:r w:rsidR="00766143">
        <w:rPr>
          <w:rFonts w:ascii="Times New Roman" w:hAnsi="Times New Roman" w:cs="Times New Roman"/>
          <w:color w:val="auto"/>
          <w:sz w:val="26"/>
        </w:rPr>
        <w:t xml:space="preserve"> </w:t>
      </w:r>
    </w:p>
    <w:p w:rsidR="0079562C" w:rsidRPr="00186976" w:rsidRDefault="0079562C" w:rsidP="0079562C">
      <w:pPr>
        <w:pStyle w:val="BodyText"/>
        <w:rPr>
          <w:rFonts w:ascii="Times New Roman" w:hAnsi="Times New Roman"/>
          <w:sz w:val="26"/>
          <w:szCs w:val="26"/>
        </w:rPr>
      </w:pPr>
      <w:r w:rsidRPr="00186976">
        <w:rPr>
          <w:rFonts w:ascii="Times New Roman" w:hAnsi="Times New Roman"/>
          <w:sz w:val="26"/>
          <w:szCs w:val="26"/>
        </w:rPr>
        <w:t xml:space="preserve">Theo Quyết định xác định giá trị doanh nghiệp số </w:t>
      </w:r>
      <w:r w:rsidR="00DA506D">
        <w:rPr>
          <w:rFonts w:ascii="Times New Roman" w:hAnsi="Times New Roman"/>
          <w:sz w:val="26"/>
          <w:szCs w:val="26"/>
        </w:rPr>
        <w:t>296</w:t>
      </w:r>
      <w:r w:rsidR="001E27FA">
        <w:rPr>
          <w:rFonts w:ascii="Times New Roman" w:hAnsi="Times New Roman"/>
          <w:sz w:val="26"/>
          <w:szCs w:val="26"/>
        </w:rPr>
        <w:t>/QĐ-HHVN</w:t>
      </w:r>
      <w:r w:rsidRPr="00186976">
        <w:rPr>
          <w:rFonts w:ascii="Times New Roman" w:hAnsi="Times New Roman"/>
          <w:sz w:val="26"/>
          <w:szCs w:val="26"/>
        </w:rPr>
        <w:t xml:space="preserve"> ngày </w:t>
      </w:r>
      <w:r w:rsidR="00DA506D">
        <w:rPr>
          <w:rFonts w:ascii="Times New Roman" w:hAnsi="Times New Roman"/>
          <w:sz w:val="26"/>
          <w:szCs w:val="26"/>
        </w:rPr>
        <w:t>25/06/2013</w:t>
      </w:r>
      <w:r w:rsidRPr="00186976">
        <w:rPr>
          <w:rFonts w:ascii="Times New Roman" w:hAnsi="Times New Roman"/>
          <w:sz w:val="26"/>
          <w:szCs w:val="26"/>
        </w:rPr>
        <w:t xml:space="preserve"> của Hội đồng thành viên Tổng công ty Hàng hải Việt </w:t>
      </w:r>
      <w:smartTag w:uri="urn:schemas-microsoft-com:office:smarttags" w:element="place">
        <w:smartTag w:uri="urn:schemas-microsoft-com:office:smarttags" w:element="country-region">
          <w:r w:rsidRPr="00186976">
            <w:rPr>
              <w:rFonts w:ascii="Times New Roman" w:hAnsi="Times New Roman"/>
              <w:sz w:val="26"/>
              <w:szCs w:val="26"/>
            </w:rPr>
            <w:t>Nam</w:t>
          </w:r>
        </w:smartTag>
      </w:smartTag>
      <w:r w:rsidRPr="00186976">
        <w:rPr>
          <w:rFonts w:ascii="Times New Roman" w:hAnsi="Times New Roman"/>
          <w:sz w:val="26"/>
          <w:szCs w:val="26"/>
        </w:rPr>
        <w:t xml:space="preserve"> về giá trị doanh nghiệp cổ phần hoá</w:t>
      </w:r>
      <w:r w:rsidR="00766143">
        <w:rPr>
          <w:rFonts w:ascii="Times New Roman" w:hAnsi="Times New Roman"/>
          <w:sz w:val="26"/>
          <w:szCs w:val="26"/>
        </w:rPr>
        <w:t xml:space="preserve"> </w:t>
      </w:r>
      <w:r w:rsidR="00766143" w:rsidRPr="008B6669">
        <w:rPr>
          <w:rFonts w:ascii="Times New Roman" w:hAnsi="Times New Roman"/>
          <w:sz w:val="26"/>
          <w:szCs w:val="26"/>
        </w:rPr>
        <w:t>(kèm theo Biên bản xác định giá trị doanh nghiệp)</w:t>
      </w:r>
    </w:p>
    <w:p w:rsidR="004F613D" w:rsidRPr="00A72647" w:rsidRDefault="004F613D" w:rsidP="004F613D">
      <w:pPr>
        <w:jc w:val="both"/>
        <w:rPr>
          <w:rFonts w:ascii="Times New Roman" w:hAnsi="Times New Roman"/>
          <w:bCs/>
          <w:sz w:val="26"/>
          <w:szCs w:val="26"/>
        </w:rPr>
      </w:pPr>
      <w:r w:rsidRPr="000460CA">
        <w:rPr>
          <w:rFonts w:ascii="Times New Roman" w:hAnsi="Times New Roman"/>
          <w:b/>
          <w:sz w:val="26"/>
          <w:szCs w:val="26"/>
        </w:rPr>
        <w:t xml:space="preserve">Giá trị thực tế của Doanh nghiệp: </w:t>
      </w:r>
      <w:r w:rsidR="00C7043A" w:rsidRPr="00A72647">
        <w:rPr>
          <w:rFonts w:ascii="Times New Roman" w:hAnsi="Times New Roman"/>
          <w:b/>
          <w:bCs/>
          <w:sz w:val="26"/>
          <w:szCs w:val="26"/>
        </w:rPr>
        <w:t xml:space="preserve">513.823.121.425 </w:t>
      </w:r>
      <w:r w:rsidRPr="00A72647">
        <w:rPr>
          <w:rFonts w:ascii="Times New Roman" w:hAnsi="Times New Roman"/>
          <w:b/>
          <w:sz w:val="26"/>
          <w:szCs w:val="26"/>
        </w:rPr>
        <w:t>(</w:t>
      </w:r>
      <w:r w:rsidRPr="00A72647">
        <w:rPr>
          <w:rFonts w:ascii="Times New Roman" w:hAnsi="Times New Roman"/>
          <w:sz w:val="26"/>
          <w:szCs w:val="26"/>
        </w:rPr>
        <w:t xml:space="preserve">Bằng chữ: Năm trăm mười ba tỷ, </w:t>
      </w:r>
      <w:r w:rsidR="00C7043A" w:rsidRPr="00A72647">
        <w:rPr>
          <w:rFonts w:ascii="Times New Roman" w:hAnsi="Times New Roman"/>
          <w:sz w:val="26"/>
          <w:szCs w:val="26"/>
        </w:rPr>
        <w:t>tám</w:t>
      </w:r>
      <w:r w:rsidR="006C317A" w:rsidRPr="00A72647">
        <w:rPr>
          <w:rFonts w:ascii="Times New Roman" w:hAnsi="Times New Roman"/>
          <w:sz w:val="26"/>
          <w:szCs w:val="26"/>
        </w:rPr>
        <w:t xml:space="preserve"> trăm </w:t>
      </w:r>
      <w:r w:rsidR="00C7043A" w:rsidRPr="00A72647">
        <w:rPr>
          <w:rFonts w:ascii="Times New Roman" w:hAnsi="Times New Roman"/>
          <w:sz w:val="26"/>
          <w:szCs w:val="26"/>
        </w:rPr>
        <w:t>hai</w:t>
      </w:r>
      <w:r w:rsidR="006C317A" w:rsidRPr="00A72647">
        <w:rPr>
          <w:rFonts w:ascii="Times New Roman" w:hAnsi="Times New Roman"/>
          <w:sz w:val="26"/>
          <w:szCs w:val="26"/>
        </w:rPr>
        <w:t xml:space="preserve"> mươi </w:t>
      </w:r>
      <w:r w:rsidR="00C7043A" w:rsidRPr="00A72647">
        <w:rPr>
          <w:rFonts w:ascii="Times New Roman" w:hAnsi="Times New Roman"/>
          <w:sz w:val="26"/>
          <w:szCs w:val="26"/>
        </w:rPr>
        <w:t>ba</w:t>
      </w:r>
      <w:r w:rsidR="006C317A" w:rsidRPr="00A72647">
        <w:rPr>
          <w:rFonts w:ascii="Times New Roman" w:hAnsi="Times New Roman"/>
          <w:sz w:val="26"/>
          <w:szCs w:val="26"/>
        </w:rPr>
        <w:t xml:space="preserve"> triệu</w:t>
      </w:r>
      <w:r w:rsidRPr="00A72647">
        <w:rPr>
          <w:rFonts w:ascii="Times New Roman" w:hAnsi="Times New Roman"/>
          <w:sz w:val="26"/>
          <w:szCs w:val="26"/>
        </w:rPr>
        <w:t xml:space="preserve">, </w:t>
      </w:r>
      <w:r w:rsidR="00C7043A" w:rsidRPr="00A72647">
        <w:rPr>
          <w:rFonts w:ascii="Times New Roman" w:hAnsi="Times New Roman"/>
          <w:sz w:val="26"/>
          <w:szCs w:val="26"/>
        </w:rPr>
        <w:t xml:space="preserve">một </w:t>
      </w:r>
      <w:r w:rsidR="006C317A" w:rsidRPr="00A72647">
        <w:rPr>
          <w:rFonts w:ascii="Times New Roman" w:hAnsi="Times New Roman"/>
          <w:sz w:val="26"/>
          <w:szCs w:val="26"/>
        </w:rPr>
        <w:t xml:space="preserve">trăm </w:t>
      </w:r>
      <w:r w:rsidR="00C7043A" w:rsidRPr="00A72647">
        <w:rPr>
          <w:rFonts w:ascii="Times New Roman" w:hAnsi="Times New Roman"/>
          <w:sz w:val="26"/>
          <w:szCs w:val="26"/>
        </w:rPr>
        <w:t xml:space="preserve">hai </w:t>
      </w:r>
      <w:r w:rsidR="006C317A" w:rsidRPr="00A72647">
        <w:rPr>
          <w:rFonts w:ascii="Times New Roman" w:hAnsi="Times New Roman"/>
          <w:sz w:val="26"/>
          <w:szCs w:val="26"/>
        </w:rPr>
        <w:t xml:space="preserve">mươi </w:t>
      </w:r>
      <w:r w:rsidR="00C7043A" w:rsidRPr="00A72647">
        <w:rPr>
          <w:rFonts w:ascii="Times New Roman" w:hAnsi="Times New Roman"/>
          <w:sz w:val="26"/>
          <w:szCs w:val="26"/>
        </w:rPr>
        <w:t>mốt</w:t>
      </w:r>
      <w:r w:rsidR="006C317A" w:rsidRPr="00A72647">
        <w:rPr>
          <w:rFonts w:ascii="Times New Roman" w:hAnsi="Times New Roman"/>
          <w:sz w:val="26"/>
          <w:szCs w:val="26"/>
        </w:rPr>
        <w:t xml:space="preserve"> ngàn</w:t>
      </w:r>
      <w:r w:rsidRPr="00A72647">
        <w:rPr>
          <w:rFonts w:ascii="Times New Roman" w:hAnsi="Times New Roman"/>
          <w:sz w:val="26"/>
          <w:szCs w:val="26"/>
        </w:rPr>
        <w:t>,</w:t>
      </w:r>
      <w:r w:rsidR="006C317A" w:rsidRPr="00A72647">
        <w:rPr>
          <w:rFonts w:ascii="Times New Roman" w:hAnsi="Times New Roman"/>
          <w:sz w:val="26"/>
          <w:szCs w:val="26"/>
        </w:rPr>
        <w:t xml:space="preserve"> </w:t>
      </w:r>
      <w:r w:rsidR="00C7043A" w:rsidRPr="00A72647">
        <w:rPr>
          <w:rFonts w:ascii="Times New Roman" w:hAnsi="Times New Roman"/>
          <w:sz w:val="26"/>
          <w:szCs w:val="26"/>
        </w:rPr>
        <w:t xml:space="preserve">bốn </w:t>
      </w:r>
      <w:r w:rsidR="006C317A" w:rsidRPr="00A72647">
        <w:rPr>
          <w:rFonts w:ascii="Times New Roman" w:hAnsi="Times New Roman"/>
          <w:sz w:val="26"/>
          <w:szCs w:val="26"/>
        </w:rPr>
        <w:t xml:space="preserve">trăm </w:t>
      </w:r>
      <w:r w:rsidR="00C7043A" w:rsidRPr="00A72647">
        <w:rPr>
          <w:rFonts w:ascii="Times New Roman" w:hAnsi="Times New Roman"/>
          <w:sz w:val="26"/>
          <w:szCs w:val="26"/>
        </w:rPr>
        <w:t>hai</w:t>
      </w:r>
      <w:r w:rsidR="006C317A" w:rsidRPr="00A72647">
        <w:rPr>
          <w:rFonts w:ascii="Times New Roman" w:hAnsi="Times New Roman"/>
          <w:sz w:val="26"/>
          <w:szCs w:val="26"/>
        </w:rPr>
        <w:t xml:space="preserve"> mươi </w:t>
      </w:r>
      <w:r w:rsidR="00C7043A" w:rsidRPr="00A72647">
        <w:rPr>
          <w:rFonts w:ascii="Times New Roman" w:hAnsi="Times New Roman"/>
          <w:sz w:val="26"/>
          <w:szCs w:val="26"/>
        </w:rPr>
        <w:t>lăm</w:t>
      </w:r>
      <w:r w:rsidRPr="00A72647">
        <w:rPr>
          <w:rFonts w:ascii="Times New Roman" w:hAnsi="Times New Roman"/>
          <w:sz w:val="26"/>
          <w:szCs w:val="26"/>
        </w:rPr>
        <w:t xml:space="preserve"> đồng)</w:t>
      </w:r>
    </w:p>
    <w:p w:rsidR="004F613D" w:rsidRDefault="004F613D" w:rsidP="004F613D">
      <w:pPr>
        <w:pStyle w:val="BodyText"/>
        <w:tabs>
          <w:tab w:val="right" w:pos="9214"/>
        </w:tabs>
        <w:rPr>
          <w:rFonts w:ascii="Times New Roman" w:hAnsi="Times New Roman"/>
          <w:sz w:val="26"/>
          <w:szCs w:val="26"/>
        </w:rPr>
      </w:pPr>
      <w:r w:rsidRPr="00A72647">
        <w:rPr>
          <w:rFonts w:ascii="Times New Roman" w:hAnsi="Times New Roman"/>
          <w:bCs w:val="0"/>
          <w:sz w:val="26"/>
          <w:szCs w:val="26"/>
        </w:rPr>
        <w:t xml:space="preserve">Trong đó: Giá trị thực tế phần vốn Nhà nước tại Doanh nghiệp: </w:t>
      </w:r>
      <w:r w:rsidR="00C7043A" w:rsidRPr="00A72647">
        <w:rPr>
          <w:rFonts w:ascii="Times New Roman" w:hAnsi="Times New Roman"/>
          <w:b/>
          <w:bCs w:val="0"/>
          <w:sz w:val="26"/>
          <w:szCs w:val="26"/>
        </w:rPr>
        <w:t xml:space="preserve">404.099.508.705 </w:t>
      </w:r>
      <w:r w:rsidR="00C7043A" w:rsidRPr="00A72647">
        <w:rPr>
          <w:rFonts w:ascii="Times New Roman" w:hAnsi="Times New Roman"/>
          <w:bCs w:val="0"/>
          <w:sz w:val="26"/>
          <w:szCs w:val="26"/>
        </w:rPr>
        <w:t>đồng</w:t>
      </w:r>
      <w:r w:rsidRPr="00A72647">
        <w:rPr>
          <w:rFonts w:ascii="Times New Roman" w:hAnsi="Times New Roman"/>
          <w:b/>
          <w:sz w:val="26"/>
          <w:szCs w:val="26"/>
        </w:rPr>
        <w:t xml:space="preserve"> </w:t>
      </w:r>
      <w:r w:rsidRPr="00A72647">
        <w:rPr>
          <w:rFonts w:ascii="Times New Roman" w:hAnsi="Times New Roman"/>
          <w:sz w:val="26"/>
          <w:szCs w:val="26"/>
        </w:rPr>
        <w:t xml:space="preserve">(Bằng chữ: Bốn trăm lẻ bốn tỷ, không trăm </w:t>
      </w:r>
      <w:r w:rsidR="00C7043A" w:rsidRPr="00A72647">
        <w:rPr>
          <w:rFonts w:ascii="Times New Roman" w:hAnsi="Times New Roman"/>
          <w:sz w:val="26"/>
          <w:szCs w:val="26"/>
        </w:rPr>
        <w:t>chín</w:t>
      </w:r>
      <w:r w:rsidR="006C317A" w:rsidRPr="00A72647">
        <w:rPr>
          <w:rFonts w:ascii="Times New Roman" w:hAnsi="Times New Roman"/>
          <w:sz w:val="26"/>
          <w:szCs w:val="26"/>
        </w:rPr>
        <w:t xml:space="preserve"> mươi </w:t>
      </w:r>
      <w:r w:rsidR="00C7043A" w:rsidRPr="00A72647">
        <w:rPr>
          <w:rFonts w:ascii="Times New Roman" w:hAnsi="Times New Roman"/>
          <w:sz w:val="26"/>
          <w:szCs w:val="26"/>
        </w:rPr>
        <w:t>chín</w:t>
      </w:r>
      <w:r w:rsidRPr="00A72647">
        <w:rPr>
          <w:rFonts w:ascii="Times New Roman" w:hAnsi="Times New Roman"/>
          <w:sz w:val="26"/>
          <w:szCs w:val="26"/>
        </w:rPr>
        <w:t xml:space="preserve"> triệu, </w:t>
      </w:r>
      <w:r w:rsidR="00196288" w:rsidRPr="00A72647">
        <w:rPr>
          <w:rFonts w:ascii="Times New Roman" w:hAnsi="Times New Roman"/>
          <w:sz w:val="26"/>
          <w:szCs w:val="26"/>
        </w:rPr>
        <w:t>năm</w:t>
      </w:r>
      <w:r w:rsidR="006C317A" w:rsidRPr="00A72647">
        <w:rPr>
          <w:rFonts w:ascii="Times New Roman" w:hAnsi="Times New Roman"/>
          <w:sz w:val="26"/>
          <w:szCs w:val="26"/>
        </w:rPr>
        <w:t xml:space="preserve"> trăm </w:t>
      </w:r>
      <w:r w:rsidR="00196288" w:rsidRPr="00A72647">
        <w:rPr>
          <w:rFonts w:ascii="Times New Roman" w:hAnsi="Times New Roman"/>
          <w:sz w:val="26"/>
          <w:szCs w:val="26"/>
        </w:rPr>
        <w:t>linh</w:t>
      </w:r>
      <w:r w:rsidR="006C317A" w:rsidRPr="00A72647">
        <w:rPr>
          <w:rFonts w:ascii="Times New Roman" w:hAnsi="Times New Roman"/>
          <w:sz w:val="26"/>
          <w:szCs w:val="26"/>
        </w:rPr>
        <w:t xml:space="preserve"> </w:t>
      </w:r>
      <w:r w:rsidR="00196288" w:rsidRPr="00A72647">
        <w:rPr>
          <w:rFonts w:ascii="Times New Roman" w:hAnsi="Times New Roman"/>
          <w:sz w:val="26"/>
          <w:szCs w:val="26"/>
        </w:rPr>
        <w:t xml:space="preserve">tám </w:t>
      </w:r>
      <w:r w:rsidRPr="00A72647">
        <w:rPr>
          <w:rFonts w:ascii="Times New Roman" w:hAnsi="Times New Roman"/>
          <w:sz w:val="26"/>
          <w:szCs w:val="26"/>
        </w:rPr>
        <w:t xml:space="preserve">ngàn, </w:t>
      </w:r>
      <w:r w:rsidR="006C317A" w:rsidRPr="00A72647">
        <w:rPr>
          <w:rFonts w:ascii="Times New Roman" w:hAnsi="Times New Roman"/>
          <w:sz w:val="26"/>
          <w:szCs w:val="26"/>
        </w:rPr>
        <w:t>b</w:t>
      </w:r>
      <w:r w:rsidR="00196288" w:rsidRPr="00A72647">
        <w:rPr>
          <w:rFonts w:ascii="Times New Roman" w:hAnsi="Times New Roman"/>
          <w:sz w:val="26"/>
          <w:szCs w:val="26"/>
        </w:rPr>
        <w:t xml:space="preserve">ảy </w:t>
      </w:r>
      <w:r w:rsidR="006C317A" w:rsidRPr="00A72647">
        <w:rPr>
          <w:rFonts w:ascii="Times New Roman" w:hAnsi="Times New Roman"/>
          <w:sz w:val="26"/>
          <w:szCs w:val="26"/>
        </w:rPr>
        <w:t xml:space="preserve">trăm </w:t>
      </w:r>
      <w:r w:rsidR="00196288" w:rsidRPr="00A72647">
        <w:rPr>
          <w:rFonts w:ascii="Times New Roman" w:hAnsi="Times New Roman"/>
          <w:sz w:val="26"/>
          <w:szCs w:val="26"/>
        </w:rPr>
        <w:t>linh năm</w:t>
      </w:r>
      <w:r w:rsidRPr="00A72647">
        <w:rPr>
          <w:rFonts w:ascii="Times New Roman" w:hAnsi="Times New Roman"/>
          <w:sz w:val="26"/>
          <w:szCs w:val="26"/>
        </w:rPr>
        <w:t xml:space="preserve"> đồng)</w:t>
      </w:r>
    </w:p>
    <w:p w:rsidR="0079562C" w:rsidRPr="00186976" w:rsidRDefault="0079562C" w:rsidP="004F613D">
      <w:pPr>
        <w:pStyle w:val="BodyText"/>
        <w:tabs>
          <w:tab w:val="right" w:pos="9214"/>
        </w:tabs>
        <w:rPr>
          <w:rFonts w:ascii="Times New Roman" w:hAnsi="Times New Roman"/>
          <w:b/>
          <w:bCs w:val="0"/>
          <w:sz w:val="26"/>
          <w:szCs w:val="26"/>
        </w:rPr>
      </w:pPr>
      <w:r w:rsidRPr="00186976">
        <w:rPr>
          <w:rFonts w:ascii="Times New Roman" w:hAnsi="Times New Roman"/>
          <w:b/>
          <w:bCs w:val="0"/>
          <w:sz w:val="26"/>
          <w:szCs w:val="26"/>
        </w:rPr>
        <w:t>Tài sản không tính vào giá trị doanh nghiệp:</w:t>
      </w:r>
    </w:p>
    <w:p w:rsidR="0079562C" w:rsidRPr="00186976" w:rsidRDefault="0079562C" w:rsidP="0079562C">
      <w:pPr>
        <w:pStyle w:val="BodyText"/>
        <w:tabs>
          <w:tab w:val="right" w:pos="7371"/>
          <w:tab w:val="right" w:pos="9214"/>
        </w:tabs>
        <w:ind w:left="360"/>
        <w:rPr>
          <w:rFonts w:ascii="Times New Roman" w:hAnsi="Times New Roman"/>
          <w:sz w:val="26"/>
          <w:szCs w:val="26"/>
        </w:rPr>
      </w:pPr>
      <w:r w:rsidRPr="00186976">
        <w:rPr>
          <w:rFonts w:ascii="Times New Roman" w:hAnsi="Times New Roman"/>
          <w:sz w:val="26"/>
          <w:szCs w:val="26"/>
        </w:rPr>
        <w:t>a. Tài sản không cần dùng có nguyên giá:</w:t>
      </w:r>
      <w:r w:rsidRPr="00186976">
        <w:rPr>
          <w:rFonts w:ascii="Times New Roman" w:hAnsi="Times New Roman"/>
          <w:sz w:val="26"/>
          <w:szCs w:val="26"/>
        </w:rPr>
        <w:tab/>
      </w:r>
      <w:r w:rsidR="001E27FA">
        <w:rPr>
          <w:rFonts w:ascii="Times New Roman" w:hAnsi="Times New Roman"/>
          <w:bCs w:val="0"/>
          <w:sz w:val="26"/>
          <w:szCs w:val="26"/>
        </w:rPr>
        <w:t>0</w:t>
      </w:r>
      <w:r w:rsidRPr="00186976">
        <w:rPr>
          <w:rFonts w:ascii="Times New Roman" w:hAnsi="Times New Roman"/>
          <w:sz w:val="26"/>
          <w:szCs w:val="26"/>
        </w:rPr>
        <w:t xml:space="preserve"> đồng</w:t>
      </w:r>
    </w:p>
    <w:p w:rsidR="0079562C" w:rsidRPr="00186976" w:rsidRDefault="0079562C" w:rsidP="0079562C">
      <w:pPr>
        <w:pStyle w:val="BodyText"/>
        <w:tabs>
          <w:tab w:val="right" w:pos="7371"/>
          <w:tab w:val="right" w:pos="9214"/>
        </w:tabs>
        <w:ind w:left="360"/>
        <w:rPr>
          <w:rFonts w:ascii="Times New Roman" w:hAnsi="Times New Roman"/>
          <w:sz w:val="26"/>
          <w:szCs w:val="26"/>
        </w:rPr>
      </w:pPr>
      <w:r w:rsidRPr="00186976">
        <w:rPr>
          <w:rFonts w:ascii="Times New Roman" w:hAnsi="Times New Roman"/>
          <w:sz w:val="26"/>
          <w:szCs w:val="26"/>
        </w:rPr>
        <w:t>Giá trị còn lại:</w:t>
      </w:r>
      <w:r w:rsidRPr="00186976">
        <w:rPr>
          <w:rFonts w:ascii="Times New Roman" w:hAnsi="Times New Roman"/>
          <w:sz w:val="26"/>
          <w:szCs w:val="26"/>
        </w:rPr>
        <w:tab/>
        <w:t>0 đồng</w:t>
      </w:r>
    </w:p>
    <w:p w:rsidR="0079562C" w:rsidRPr="00186976" w:rsidRDefault="0079562C" w:rsidP="0079562C">
      <w:pPr>
        <w:tabs>
          <w:tab w:val="right" w:pos="7371"/>
          <w:tab w:val="right" w:pos="9214"/>
        </w:tabs>
        <w:spacing w:before="120" w:after="120" w:line="240" w:lineRule="auto"/>
        <w:ind w:left="360"/>
        <w:jc w:val="both"/>
        <w:rPr>
          <w:rFonts w:ascii="Times New Roman" w:hAnsi="Times New Roman"/>
          <w:bCs/>
          <w:sz w:val="26"/>
          <w:szCs w:val="26"/>
        </w:rPr>
      </w:pPr>
      <w:r w:rsidRPr="00186976">
        <w:rPr>
          <w:rFonts w:ascii="Times New Roman" w:hAnsi="Times New Roman"/>
          <w:bCs/>
          <w:sz w:val="26"/>
          <w:szCs w:val="26"/>
        </w:rPr>
        <w:t>Trong đó:</w:t>
      </w:r>
    </w:p>
    <w:p w:rsidR="0079562C" w:rsidRPr="00186976" w:rsidRDefault="0079562C" w:rsidP="0079562C">
      <w:pPr>
        <w:numPr>
          <w:ilvl w:val="0"/>
          <w:numId w:val="3"/>
        </w:numPr>
        <w:tabs>
          <w:tab w:val="right" w:pos="7371"/>
          <w:tab w:val="right" w:pos="9214"/>
        </w:tabs>
        <w:spacing w:before="120" w:after="120" w:line="240" w:lineRule="auto"/>
        <w:jc w:val="both"/>
        <w:rPr>
          <w:rFonts w:ascii="Times New Roman" w:hAnsi="Times New Roman"/>
          <w:bCs/>
          <w:sz w:val="26"/>
          <w:szCs w:val="26"/>
        </w:rPr>
      </w:pPr>
      <w:r w:rsidRPr="00186976">
        <w:rPr>
          <w:rFonts w:ascii="Times New Roman" w:hAnsi="Times New Roman"/>
          <w:bCs/>
          <w:sz w:val="26"/>
          <w:szCs w:val="26"/>
        </w:rPr>
        <w:t>Tài sản cố định (nguyên giá):</w:t>
      </w:r>
      <w:r w:rsidRPr="00186976">
        <w:rPr>
          <w:rFonts w:ascii="Times New Roman" w:hAnsi="Times New Roman"/>
          <w:bCs/>
          <w:sz w:val="26"/>
          <w:szCs w:val="26"/>
        </w:rPr>
        <w:tab/>
      </w:r>
      <w:r w:rsidR="001E27FA">
        <w:rPr>
          <w:rFonts w:ascii="Times New Roman" w:hAnsi="Times New Roman"/>
          <w:b/>
          <w:bCs/>
          <w:sz w:val="26"/>
          <w:szCs w:val="26"/>
        </w:rPr>
        <w:t>0</w:t>
      </w:r>
      <w:r w:rsidRPr="00186976">
        <w:rPr>
          <w:rFonts w:ascii="Times New Roman" w:hAnsi="Times New Roman"/>
          <w:bCs/>
          <w:sz w:val="26"/>
          <w:szCs w:val="26"/>
        </w:rPr>
        <w:t xml:space="preserve"> đồng</w:t>
      </w:r>
    </w:p>
    <w:p w:rsidR="0079562C" w:rsidRPr="00186976" w:rsidRDefault="0079562C" w:rsidP="0079562C">
      <w:pPr>
        <w:numPr>
          <w:ilvl w:val="0"/>
          <w:numId w:val="3"/>
        </w:numPr>
        <w:tabs>
          <w:tab w:val="right" w:pos="6237"/>
          <w:tab w:val="right" w:pos="7371"/>
          <w:tab w:val="right" w:pos="8640"/>
        </w:tabs>
        <w:spacing w:before="120" w:after="120" w:line="240" w:lineRule="auto"/>
        <w:jc w:val="both"/>
        <w:rPr>
          <w:rFonts w:ascii="Times New Roman" w:hAnsi="Times New Roman"/>
          <w:bCs/>
          <w:sz w:val="26"/>
          <w:szCs w:val="26"/>
        </w:rPr>
      </w:pPr>
      <w:r w:rsidRPr="00186976">
        <w:rPr>
          <w:rFonts w:ascii="Times New Roman" w:hAnsi="Times New Roman"/>
          <w:bCs/>
          <w:sz w:val="26"/>
          <w:szCs w:val="26"/>
        </w:rPr>
        <w:t>Công nợ phải thu khó đòi:</w:t>
      </w:r>
      <w:r w:rsidRPr="00186976">
        <w:rPr>
          <w:rFonts w:ascii="Times New Roman" w:hAnsi="Times New Roman"/>
          <w:bCs/>
          <w:sz w:val="26"/>
          <w:szCs w:val="26"/>
        </w:rPr>
        <w:tab/>
      </w:r>
      <w:r w:rsidRPr="00186976">
        <w:rPr>
          <w:rFonts w:ascii="Times New Roman" w:hAnsi="Times New Roman"/>
          <w:bCs/>
          <w:sz w:val="26"/>
          <w:szCs w:val="26"/>
        </w:rPr>
        <w:tab/>
        <w:t>0 đồng</w:t>
      </w:r>
    </w:p>
    <w:p w:rsidR="0079562C" w:rsidRPr="00186976" w:rsidRDefault="0079562C" w:rsidP="0079562C">
      <w:pPr>
        <w:numPr>
          <w:ilvl w:val="0"/>
          <w:numId w:val="3"/>
        </w:numPr>
        <w:tabs>
          <w:tab w:val="right" w:pos="6237"/>
          <w:tab w:val="right" w:pos="7371"/>
          <w:tab w:val="right" w:pos="8640"/>
        </w:tabs>
        <w:spacing w:before="120" w:after="120" w:line="240" w:lineRule="auto"/>
        <w:jc w:val="both"/>
        <w:rPr>
          <w:rFonts w:ascii="Times New Roman" w:hAnsi="Times New Roman"/>
          <w:bCs/>
          <w:sz w:val="26"/>
          <w:szCs w:val="26"/>
        </w:rPr>
      </w:pPr>
      <w:r w:rsidRPr="00186976">
        <w:rPr>
          <w:rFonts w:ascii="Times New Roman" w:hAnsi="Times New Roman"/>
          <w:bCs/>
          <w:sz w:val="26"/>
          <w:szCs w:val="26"/>
        </w:rPr>
        <w:t>Hàng hóa vật tư ứ đọng:</w:t>
      </w:r>
      <w:r w:rsidRPr="00186976">
        <w:rPr>
          <w:rFonts w:ascii="Times New Roman" w:hAnsi="Times New Roman"/>
          <w:bCs/>
          <w:sz w:val="26"/>
          <w:szCs w:val="26"/>
        </w:rPr>
        <w:tab/>
      </w:r>
      <w:r w:rsidRPr="00186976">
        <w:rPr>
          <w:rFonts w:ascii="Times New Roman" w:hAnsi="Times New Roman"/>
          <w:bCs/>
          <w:sz w:val="26"/>
          <w:szCs w:val="26"/>
        </w:rPr>
        <w:tab/>
        <w:t>0 đồng</w:t>
      </w:r>
    </w:p>
    <w:p w:rsidR="0079562C" w:rsidRPr="00186976" w:rsidRDefault="0079562C" w:rsidP="0079562C">
      <w:pPr>
        <w:tabs>
          <w:tab w:val="right" w:pos="6237"/>
          <w:tab w:val="right" w:pos="7371"/>
        </w:tabs>
        <w:spacing w:before="120" w:after="120" w:line="240" w:lineRule="auto"/>
        <w:ind w:left="360"/>
        <w:jc w:val="both"/>
        <w:rPr>
          <w:rFonts w:ascii="Times New Roman" w:hAnsi="Times New Roman"/>
          <w:bCs/>
          <w:sz w:val="26"/>
          <w:szCs w:val="26"/>
        </w:rPr>
      </w:pPr>
      <w:r w:rsidRPr="00186976">
        <w:rPr>
          <w:rFonts w:ascii="Times New Roman" w:hAnsi="Times New Roman"/>
          <w:bCs/>
          <w:sz w:val="26"/>
          <w:szCs w:val="26"/>
        </w:rPr>
        <w:t>b. Tài sản chờ thanh lý:</w:t>
      </w:r>
      <w:r w:rsidRPr="00186976">
        <w:rPr>
          <w:rFonts w:ascii="Times New Roman" w:hAnsi="Times New Roman"/>
          <w:bCs/>
          <w:sz w:val="26"/>
          <w:szCs w:val="26"/>
        </w:rPr>
        <w:tab/>
      </w:r>
      <w:r w:rsidRPr="00186976">
        <w:rPr>
          <w:rFonts w:ascii="Times New Roman" w:hAnsi="Times New Roman"/>
          <w:bCs/>
          <w:sz w:val="26"/>
          <w:szCs w:val="26"/>
        </w:rPr>
        <w:tab/>
        <w:t>0 đồng</w:t>
      </w:r>
      <w:r w:rsidRPr="00186976">
        <w:rPr>
          <w:rFonts w:ascii="Times New Roman" w:hAnsi="Times New Roman"/>
          <w:bCs/>
          <w:sz w:val="26"/>
          <w:szCs w:val="26"/>
        </w:rPr>
        <w:tab/>
      </w:r>
    </w:p>
    <w:p w:rsidR="0079562C" w:rsidRPr="00186976" w:rsidRDefault="0079562C" w:rsidP="0079562C">
      <w:pPr>
        <w:tabs>
          <w:tab w:val="right" w:pos="7371"/>
        </w:tabs>
        <w:spacing w:before="120" w:after="120" w:line="240" w:lineRule="auto"/>
        <w:ind w:left="360"/>
        <w:jc w:val="both"/>
        <w:rPr>
          <w:rFonts w:ascii="Times New Roman" w:hAnsi="Times New Roman"/>
          <w:b/>
          <w:sz w:val="26"/>
          <w:szCs w:val="26"/>
        </w:rPr>
      </w:pPr>
      <w:r w:rsidRPr="00186976">
        <w:rPr>
          <w:rFonts w:ascii="Times New Roman" w:hAnsi="Times New Roman"/>
          <w:bCs/>
          <w:sz w:val="26"/>
          <w:szCs w:val="26"/>
        </w:rPr>
        <w:t xml:space="preserve">c. Tài sản hình thành từ quỹ khen thưởng phúc lợi: </w:t>
      </w:r>
      <w:r w:rsidR="001E27FA">
        <w:rPr>
          <w:rFonts w:ascii="Times New Roman" w:hAnsi="Times New Roman"/>
          <w:bCs/>
          <w:sz w:val="26"/>
          <w:szCs w:val="26"/>
        </w:rPr>
        <w:t xml:space="preserve">               0</w:t>
      </w:r>
      <w:r w:rsidRPr="00186976">
        <w:rPr>
          <w:rFonts w:ascii="Times New Roman" w:hAnsi="Times New Roman"/>
          <w:bCs/>
          <w:sz w:val="26"/>
          <w:szCs w:val="26"/>
        </w:rPr>
        <w:t xml:space="preserve"> đồng</w:t>
      </w:r>
    </w:p>
    <w:p w:rsidR="0079562C" w:rsidRPr="00041741" w:rsidRDefault="0079562C" w:rsidP="008A6814">
      <w:pPr>
        <w:pStyle w:val="MMTopic2"/>
        <w:numPr>
          <w:ilvl w:val="0"/>
          <w:numId w:val="0"/>
        </w:numPr>
        <w:spacing w:before="120" w:after="120" w:line="240" w:lineRule="auto"/>
        <w:jc w:val="both"/>
        <w:rPr>
          <w:rFonts w:ascii="Times New Roman" w:hAnsi="Times New Roman" w:cs="Times New Roman"/>
          <w:color w:val="auto"/>
          <w:sz w:val="26"/>
        </w:rPr>
      </w:pPr>
      <w:bookmarkStart w:id="60" w:name="_Toc356224541"/>
      <w:bookmarkStart w:id="61" w:name="_Toc356226636"/>
      <w:r w:rsidRPr="00041741">
        <w:rPr>
          <w:rFonts w:ascii="Times New Roman" w:hAnsi="Times New Roman" w:cs="Times New Roman"/>
          <w:color w:val="auto"/>
          <w:sz w:val="26"/>
        </w:rPr>
        <w:t>Những vấn đề cần tiếp tục xử lý</w:t>
      </w:r>
      <w:bookmarkEnd w:id="60"/>
      <w:bookmarkEnd w:id="61"/>
    </w:p>
    <w:p w:rsidR="0079562C" w:rsidRPr="00186976" w:rsidRDefault="0079562C" w:rsidP="0079562C">
      <w:pPr>
        <w:pStyle w:val="MMTopic2"/>
        <w:numPr>
          <w:ilvl w:val="0"/>
          <w:numId w:val="0"/>
        </w:numPr>
        <w:spacing w:before="120" w:after="120" w:line="240" w:lineRule="auto"/>
        <w:jc w:val="both"/>
        <w:rPr>
          <w:rFonts w:ascii="Times New Roman" w:hAnsi="Times New Roman" w:cs="Times New Roman"/>
          <w:b w:val="0"/>
          <w:color w:val="auto"/>
          <w:sz w:val="26"/>
        </w:rPr>
      </w:pPr>
      <w:bookmarkStart w:id="62" w:name="_Toc355957767"/>
      <w:bookmarkStart w:id="63" w:name="_Toc355959356"/>
      <w:bookmarkStart w:id="64" w:name="_Toc356224542"/>
      <w:bookmarkStart w:id="65" w:name="_Toc356226637"/>
      <w:r w:rsidRPr="00186976">
        <w:rPr>
          <w:rFonts w:ascii="Times New Roman" w:hAnsi="Times New Roman" w:cs="Times New Roman"/>
          <w:b w:val="0"/>
          <w:color w:val="auto"/>
          <w:sz w:val="26"/>
        </w:rPr>
        <w:t xml:space="preserve">Bàn giao lại các tài sản sau cho Tổng Công ty Hàng Hải Việt </w:t>
      </w:r>
      <w:smartTag w:uri="urn:schemas-microsoft-com:office:smarttags" w:element="country-region">
        <w:smartTag w:uri="urn:schemas-microsoft-com:office:smarttags" w:element="place">
          <w:r w:rsidRPr="00186976">
            <w:rPr>
              <w:rFonts w:ascii="Times New Roman" w:hAnsi="Times New Roman" w:cs="Times New Roman"/>
              <w:b w:val="0"/>
              <w:color w:val="auto"/>
              <w:sz w:val="26"/>
            </w:rPr>
            <w:t>Nam</w:t>
          </w:r>
        </w:smartTag>
      </w:smartTag>
      <w:r w:rsidRPr="00186976">
        <w:rPr>
          <w:rFonts w:ascii="Times New Roman" w:hAnsi="Times New Roman" w:cs="Times New Roman"/>
          <w:b w:val="0"/>
          <w:color w:val="auto"/>
          <w:sz w:val="26"/>
        </w:rPr>
        <w:t xml:space="preserve"> tiếp tục xử lý sau cổ phần hóa</w:t>
      </w:r>
      <w:bookmarkEnd w:id="62"/>
      <w:bookmarkEnd w:id="63"/>
      <w:bookmarkEnd w:id="64"/>
      <w:bookmarkEnd w:id="65"/>
    </w:p>
    <w:tbl>
      <w:tblPr>
        <w:tblW w:w="9755" w:type="dxa"/>
        <w:tblInd w:w="103" w:type="dxa"/>
        <w:tblLook w:val="04A0"/>
      </w:tblPr>
      <w:tblGrid>
        <w:gridCol w:w="3245"/>
        <w:gridCol w:w="751"/>
        <w:gridCol w:w="1682"/>
        <w:gridCol w:w="1516"/>
        <w:gridCol w:w="765"/>
        <w:gridCol w:w="1796"/>
      </w:tblGrid>
      <w:tr w:rsidR="0079562C" w:rsidRPr="00186976" w:rsidTr="007645F9">
        <w:trPr>
          <w:trHeight w:val="360"/>
        </w:trPr>
        <w:tc>
          <w:tcPr>
            <w:tcW w:w="3245" w:type="dxa"/>
            <w:vMerge w:val="restart"/>
            <w:tcBorders>
              <w:top w:val="single" w:sz="4" w:space="0" w:color="auto"/>
              <w:left w:val="single" w:sz="4" w:space="0" w:color="auto"/>
              <w:bottom w:val="single" w:sz="4" w:space="0" w:color="000000"/>
              <w:right w:val="single" w:sz="4" w:space="0" w:color="auto"/>
            </w:tcBorders>
            <w:shd w:val="clear" w:color="auto" w:fill="8DB3E2"/>
            <w:vAlign w:val="center"/>
          </w:tcPr>
          <w:p w:rsidR="0079562C" w:rsidRPr="00186976" w:rsidRDefault="0079562C" w:rsidP="002C6B09">
            <w:pPr>
              <w:spacing w:after="0" w:line="240" w:lineRule="auto"/>
              <w:ind w:right="-18"/>
              <w:jc w:val="center"/>
              <w:rPr>
                <w:rFonts w:ascii="Times New Roman" w:hAnsi="Times New Roman"/>
                <w:b/>
                <w:bCs/>
                <w:sz w:val="26"/>
                <w:szCs w:val="26"/>
              </w:rPr>
            </w:pPr>
            <w:r w:rsidRPr="00186976">
              <w:rPr>
                <w:rFonts w:ascii="Times New Roman" w:hAnsi="Times New Roman"/>
                <w:b/>
                <w:bCs/>
                <w:sz w:val="26"/>
                <w:szCs w:val="26"/>
              </w:rPr>
              <w:t>Tên và thiết bị thi công</w:t>
            </w:r>
          </w:p>
        </w:tc>
        <w:tc>
          <w:tcPr>
            <w:tcW w:w="751" w:type="dxa"/>
            <w:vMerge w:val="restart"/>
            <w:tcBorders>
              <w:top w:val="single" w:sz="4" w:space="0" w:color="auto"/>
              <w:left w:val="single" w:sz="4" w:space="0" w:color="auto"/>
              <w:bottom w:val="single" w:sz="4" w:space="0" w:color="000000"/>
              <w:right w:val="single" w:sz="4" w:space="0" w:color="auto"/>
            </w:tcBorders>
            <w:shd w:val="clear" w:color="auto" w:fill="8DB3E2"/>
            <w:vAlign w:val="center"/>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Năm SD</w:t>
            </w:r>
          </w:p>
        </w:tc>
        <w:tc>
          <w:tcPr>
            <w:tcW w:w="3963" w:type="dxa"/>
            <w:gridSpan w:val="3"/>
            <w:tcBorders>
              <w:top w:val="single" w:sz="4" w:space="0" w:color="auto"/>
              <w:left w:val="nil"/>
              <w:bottom w:val="single" w:sz="4" w:space="0" w:color="auto"/>
              <w:right w:val="single" w:sz="4" w:space="0" w:color="000000"/>
            </w:tcBorders>
            <w:shd w:val="clear" w:color="auto" w:fill="8DB3E2"/>
            <w:noWrap/>
            <w:vAlign w:val="center"/>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Theo sổ sách kế toán</w:t>
            </w:r>
          </w:p>
        </w:tc>
        <w:tc>
          <w:tcPr>
            <w:tcW w:w="1796" w:type="dxa"/>
            <w:vMerge w:val="restart"/>
            <w:tcBorders>
              <w:top w:val="single" w:sz="4" w:space="0" w:color="auto"/>
              <w:left w:val="nil"/>
              <w:right w:val="single" w:sz="4" w:space="0" w:color="auto"/>
            </w:tcBorders>
            <w:shd w:val="clear" w:color="auto" w:fill="8DB3E2"/>
            <w:noWrap/>
            <w:vAlign w:val="center"/>
          </w:tcPr>
          <w:p w:rsidR="0079562C" w:rsidRPr="00186976" w:rsidRDefault="007645F9" w:rsidP="002C6B09">
            <w:pPr>
              <w:spacing w:after="0" w:line="240" w:lineRule="auto"/>
              <w:jc w:val="center"/>
              <w:rPr>
                <w:rFonts w:ascii="Times New Roman" w:hAnsi="Times New Roman"/>
                <w:b/>
                <w:bCs/>
                <w:sz w:val="26"/>
                <w:szCs w:val="26"/>
              </w:rPr>
            </w:pPr>
            <w:r>
              <w:rPr>
                <w:rFonts w:ascii="Times New Roman" w:hAnsi="Times New Roman"/>
                <w:b/>
                <w:bCs/>
                <w:sz w:val="26"/>
                <w:szCs w:val="26"/>
              </w:rPr>
              <w:t>Phương án xử lý</w:t>
            </w:r>
          </w:p>
        </w:tc>
      </w:tr>
      <w:tr w:rsidR="0079562C" w:rsidRPr="00186976" w:rsidTr="007645F9">
        <w:trPr>
          <w:trHeight w:val="510"/>
        </w:trPr>
        <w:tc>
          <w:tcPr>
            <w:tcW w:w="3245" w:type="dxa"/>
            <w:vMerge/>
            <w:tcBorders>
              <w:top w:val="single" w:sz="4" w:space="0" w:color="auto"/>
              <w:left w:val="single" w:sz="4" w:space="0" w:color="auto"/>
              <w:bottom w:val="single" w:sz="4" w:space="0" w:color="000000"/>
              <w:right w:val="single" w:sz="4" w:space="0" w:color="auto"/>
            </w:tcBorders>
            <w:vAlign w:val="center"/>
          </w:tcPr>
          <w:p w:rsidR="0079562C" w:rsidRPr="00186976" w:rsidRDefault="0079562C" w:rsidP="002C6B09">
            <w:pPr>
              <w:spacing w:after="0" w:line="240" w:lineRule="auto"/>
              <w:rPr>
                <w:rFonts w:ascii="Times New Roman" w:hAnsi="Times New Roman"/>
                <w:b/>
                <w:bCs/>
                <w:sz w:val="26"/>
                <w:szCs w:val="26"/>
              </w:rPr>
            </w:pPr>
          </w:p>
        </w:tc>
        <w:tc>
          <w:tcPr>
            <w:tcW w:w="751" w:type="dxa"/>
            <w:vMerge/>
            <w:tcBorders>
              <w:top w:val="single" w:sz="4" w:space="0" w:color="auto"/>
              <w:left w:val="single" w:sz="4" w:space="0" w:color="auto"/>
              <w:bottom w:val="single" w:sz="4" w:space="0" w:color="000000"/>
              <w:right w:val="single" w:sz="4" w:space="0" w:color="auto"/>
            </w:tcBorders>
            <w:vAlign w:val="center"/>
          </w:tcPr>
          <w:p w:rsidR="0079562C" w:rsidRPr="00186976" w:rsidRDefault="0079562C" w:rsidP="002C6B09">
            <w:pPr>
              <w:spacing w:after="0" w:line="240" w:lineRule="auto"/>
              <w:jc w:val="center"/>
              <w:rPr>
                <w:rFonts w:ascii="Times New Roman" w:hAnsi="Times New Roman"/>
                <w:b/>
                <w:bCs/>
                <w:sz w:val="26"/>
                <w:szCs w:val="26"/>
              </w:rPr>
            </w:pPr>
          </w:p>
        </w:tc>
        <w:tc>
          <w:tcPr>
            <w:tcW w:w="1682" w:type="dxa"/>
            <w:tcBorders>
              <w:top w:val="nil"/>
              <w:left w:val="nil"/>
              <w:bottom w:val="single" w:sz="4" w:space="0" w:color="auto"/>
              <w:right w:val="single" w:sz="4" w:space="0" w:color="auto"/>
            </w:tcBorders>
            <w:shd w:val="clear" w:color="auto" w:fill="8DB3E2"/>
            <w:noWrap/>
            <w:vAlign w:val="center"/>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Nguyên giá</w:t>
            </w:r>
          </w:p>
        </w:tc>
        <w:tc>
          <w:tcPr>
            <w:tcW w:w="1516" w:type="dxa"/>
            <w:tcBorders>
              <w:top w:val="nil"/>
              <w:left w:val="nil"/>
              <w:bottom w:val="single" w:sz="4" w:space="0" w:color="auto"/>
              <w:right w:val="single" w:sz="4" w:space="0" w:color="auto"/>
            </w:tcBorders>
            <w:shd w:val="clear" w:color="auto" w:fill="8DB3E2"/>
            <w:noWrap/>
            <w:vAlign w:val="center"/>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Đã khấu hao</w:t>
            </w:r>
          </w:p>
        </w:tc>
        <w:tc>
          <w:tcPr>
            <w:tcW w:w="765" w:type="dxa"/>
            <w:tcBorders>
              <w:top w:val="nil"/>
              <w:left w:val="nil"/>
              <w:bottom w:val="single" w:sz="4" w:space="0" w:color="auto"/>
              <w:right w:val="single" w:sz="4" w:space="0" w:color="auto"/>
            </w:tcBorders>
            <w:shd w:val="clear" w:color="auto" w:fill="8DB3E2"/>
            <w:vAlign w:val="center"/>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Giá trị còn lại</w:t>
            </w:r>
          </w:p>
        </w:tc>
        <w:tc>
          <w:tcPr>
            <w:tcW w:w="1796" w:type="dxa"/>
            <w:vMerge/>
            <w:tcBorders>
              <w:left w:val="nil"/>
              <w:bottom w:val="single" w:sz="4" w:space="0" w:color="auto"/>
              <w:right w:val="single" w:sz="4" w:space="0" w:color="auto"/>
            </w:tcBorders>
            <w:shd w:val="clear" w:color="auto" w:fill="auto"/>
            <w:vAlign w:val="center"/>
          </w:tcPr>
          <w:p w:rsidR="0079562C" w:rsidRPr="00186976" w:rsidRDefault="0079562C" w:rsidP="002C6B09">
            <w:pPr>
              <w:spacing w:after="0" w:line="240" w:lineRule="auto"/>
              <w:jc w:val="center"/>
              <w:rPr>
                <w:rFonts w:ascii="Times New Roman" w:hAnsi="Times New Roman"/>
                <w:b/>
                <w:bCs/>
                <w:sz w:val="26"/>
                <w:szCs w:val="26"/>
              </w:rPr>
            </w:pPr>
          </w:p>
        </w:tc>
      </w:tr>
      <w:tr w:rsidR="0079562C" w:rsidRPr="00186976" w:rsidTr="007645F9">
        <w:trPr>
          <w:trHeight w:val="31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rPr>
                <w:rFonts w:ascii="Times New Roman" w:hAnsi="Times New Roman"/>
                <w:b/>
                <w:bCs/>
                <w:sz w:val="26"/>
                <w:szCs w:val="26"/>
              </w:rPr>
            </w:pPr>
            <w:r w:rsidRPr="00186976">
              <w:rPr>
                <w:rFonts w:ascii="Times New Roman" w:hAnsi="Times New Roman"/>
                <w:b/>
                <w:bCs/>
                <w:sz w:val="26"/>
                <w:szCs w:val="26"/>
              </w:rPr>
              <w:t>TÀI SẢN KHÔNG CẦN DÙNG CHỜ THANH LÝ</w:t>
            </w:r>
          </w:p>
        </w:tc>
        <w:tc>
          <w:tcPr>
            <w:tcW w:w="751" w:type="dxa"/>
            <w:tcBorders>
              <w:top w:val="nil"/>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 </w:t>
            </w:r>
          </w:p>
        </w:tc>
        <w:tc>
          <w:tcPr>
            <w:tcW w:w="1682"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264.293.216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264.293.216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rPr>
                <w:rFonts w:ascii="Times New Roman" w:hAnsi="Times New Roman"/>
                <w:b/>
                <w:bCs/>
                <w:sz w:val="26"/>
                <w:szCs w:val="26"/>
              </w:rPr>
            </w:pPr>
          </w:p>
        </w:tc>
      </w:tr>
      <w:tr w:rsidR="0079562C" w:rsidRPr="00186976" w:rsidTr="007645F9">
        <w:trPr>
          <w:trHeight w:val="557"/>
        </w:trPr>
        <w:tc>
          <w:tcPr>
            <w:tcW w:w="3245" w:type="dxa"/>
            <w:tcBorders>
              <w:top w:val="single" w:sz="4" w:space="0" w:color="auto"/>
              <w:left w:val="single" w:sz="4" w:space="0" w:color="auto"/>
              <w:bottom w:val="single" w:sz="4" w:space="0" w:color="auto"/>
              <w:right w:val="nil"/>
            </w:tcBorders>
            <w:shd w:val="clear" w:color="auto" w:fill="auto"/>
            <w:noWrap/>
            <w:vAlign w:val="center"/>
          </w:tcPr>
          <w:p w:rsidR="0079562C" w:rsidRPr="00186976" w:rsidRDefault="0079562C" w:rsidP="002C6B09">
            <w:pPr>
              <w:spacing w:after="0" w:line="240" w:lineRule="auto"/>
              <w:rPr>
                <w:rFonts w:ascii="Times New Roman" w:hAnsi="Times New Roman"/>
                <w:b/>
                <w:bCs/>
                <w:sz w:val="26"/>
                <w:szCs w:val="26"/>
              </w:rPr>
            </w:pPr>
            <w:r w:rsidRPr="00186976">
              <w:rPr>
                <w:rFonts w:ascii="Times New Roman" w:hAnsi="Times New Roman"/>
                <w:b/>
                <w:bCs/>
                <w:sz w:val="26"/>
                <w:szCs w:val="26"/>
              </w:rPr>
              <w:t>Nhà cửa, vật kiến trúc</w:t>
            </w:r>
          </w:p>
        </w:tc>
        <w:tc>
          <w:tcPr>
            <w:tcW w:w="751" w:type="dxa"/>
            <w:tcBorders>
              <w:top w:val="nil"/>
              <w:left w:val="nil"/>
              <w:bottom w:val="single" w:sz="4" w:space="0" w:color="auto"/>
              <w:right w:val="nil"/>
            </w:tcBorders>
            <w:shd w:val="clear" w:color="auto" w:fill="auto"/>
            <w:noWrap/>
            <w:vAlign w:val="bottom"/>
          </w:tcPr>
          <w:p w:rsidR="0079562C" w:rsidRPr="00186976" w:rsidRDefault="0079562C"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 </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81.729.332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81.729.332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w:t>
            </w:r>
          </w:p>
        </w:tc>
      </w:tr>
      <w:tr w:rsidR="0079562C" w:rsidRPr="00186976" w:rsidTr="007645F9">
        <w:trPr>
          <w:trHeight w:val="699"/>
        </w:trPr>
        <w:tc>
          <w:tcPr>
            <w:tcW w:w="3245"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Nhà ở 9 gian  </w:t>
            </w:r>
          </w:p>
        </w:tc>
        <w:tc>
          <w:tcPr>
            <w:tcW w:w="751" w:type="dxa"/>
            <w:tcBorders>
              <w:top w:val="nil"/>
              <w:left w:val="nil"/>
              <w:bottom w:val="single" w:sz="4" w:space="0" w:color="auto"/>
              <w:right w:val="single" w:sz="4" w:space="0" w:color="auto"/>
            </w:tcBorders>
            <w:shd w:val="clear" w:color="auto" w:fill="auto"/>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1981</w:t>
            </w:r>
          </w:p>
        </w:tc>
        <w:tc>
          <w:tcPr>
            <w:tcW w:w="1682"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15.565.000 </w:t>
            </w:r>
          </w:p>
        </w:tc>
        <w:tc>
          <w:tcPr>
            <w:tcW w:w="1516" w:type="dxa"/>
            <w:tcBorders>
              <w:top w:val="nil"/>
              <w:left w:val="nil"/>
              <w:bottom w:val="single" w:sz="4" w:space="0" w:color="auto"/>
              <w:right w:val="single" w:sz="4" w:space="0" w:color="auto"/>
            </w:tcBorders>
            <w:shd w:val="clear" w:color="auto" w:fill="auto"/>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15.565.000 </w:t>
            </w:r>
          </w:p>
        </w:tc>
        <w:tc>
          <w:tcPr>
            <w:tcW w:w="765" w:type="dxa"/>
            <w:tcBorders>
              <w:top w:val="nil"/>
              <w:left w:val="nil"/>
              <w:bottom w:val="single" w:sz="4" w:space="0" w:color="auto"/>
              <w:right w:val="single" w:sz="4" w:space="0" w:color="auto"/>
            </w:tcBorders>
            <w:shd w:val="clear" w:color="auto" w:fill="auto"/>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   </w:t>
            </w:r>
          </w:p>
        </w:tc>
        <w:tc>
          <w:tcPr>
            <w:tcW w:w="1796" w:type="dxa"/>
            <w:vMerge w:val="restart"/>
            <w:tcBorders>
              <w:top w:val="nil"/>
              <w:left w:val="nil"/>
              <w:right w:val="single" w:sz="4" w:space="0" w:color="auto"/>
            </w:tcBorders>
            <w:shd w:val="clear" w:color="auto" w:fill="auto"/>
            <w:vAlign w:val="center"/>
          </w:tcPr>
          <w:p w:rsidR="0079562C" w:rsidRPr="00186976" w:rsidRDefault="001E27FA" w:rsidP="002C6B09">
            <w:pPr>
              <w:spacing w:after="0" w:line="240" w:lineRule="auto"/>
              <w:jc w:val="both"/>
              <w:rPr>
                <w:rFonts w:ascii="Times New Roman" w:hAnsi="Times New Roman"/>
                <w:sz w:val="26"/>
                <w:szCs w:val="26"/>
              </w:rPr>
            </w:pPr>
            <w:r>
              <w:rPr>
                <w:rFonts w:ascii="Times New Roman" w:hAnsi="Times New Roman"/>
                <w:sz w:val="26"/>
                <w:szCs w:val="26"/>
              </w:rPr>
              <w:t>Bàn giao Tổng Công ty</w:t>
            </w:r>
          </w:p>
        </w:tc>
      </w:tr>
      <w:tr w:rsidR="0079562C" w:rsidRPr="00186976" w:rsidTr="007645F9">
        <w:trPr>
          <w:trHeight w:val="851"/>
        </w:trPr>
        <w:tc>
          <w:tcPr>
            <w:tcW w:w="3245"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Nhà ở 12 gian  </w:t>
            </w:r>
          </w:p>
        </w:tc>
        <w:tc>
          <w:tcPr>
            <w:tcW w:w="751"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1981</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31.130.000</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31.130.000</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vMerge/>
            <w:tcBorders>
              <w:left w:val="nil"/>
              <w:right w:val="single" w:sz="4" w:space="0" w:color="auto"/>
            </w:tcBorders>
            <w:shd w:val="clear" w:color="auto" w:fill="auto"/>
            <w:noWrap/>
            <w:vAlign w:val="bottom"/>
          </w:tcPr>
          <w:p w:rsidR="0079562C" w:rsidRPr="00186976" w:rsidRDefault="0079562C" w:rsidP="002C6B09">
            <w:pPr>
              <w:rPr>
                <w:rFonts w:ascii="Times New Roman" w:hAnsi="Times New Roman"/>
                <w:sz w:val="26"/>
                <w:szCs w:val="26"/>
              </w:rPr>
            </w:pPr>
          </w:p>
        </w:tc>
      </w:tr>
      <w:tr w:rsidR="0079562C" w:rsidRPr="00186976" w:rsidTr="007645F9">
        <w:trPr>
          <w:trHeight w:val="691"/>
        </w:trPr>
        <w:tc>
          <w:tcPr>
            <w:tcW w:w="3245"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Nhà ở tập thể 5 gian  </w:t>
            </w:r>
          </w:p>
        </w:tc>
        <w:tc>
          <w:tcPr>
            <w:tcW w:w="751"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1981</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31.811.200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31.811.200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vMerge/>
            <w:tcBorders>
              <w:left w:val="nil"/>
              <w:right w:val="single" w:sz="4" w:space="0" w:color="auto"/>
            </w:tcBorders>
            <w:shd w:val="clear" w:color="auto" w:fill="auto"/>
            <w:noWrap/>
            <w:vAlign w:val="bottom"/>
          </w:tcPr>
          <w:p w:rsidR="0079562C" w:rsidRPr="00186976" w:rsidRDefault="0079562C" w:rsidP="002C6B09">
            <w:pPr>
              <w:rPr>
                <w:rFonts w:ascii="Times New Roman" w:hAnsi="Times New Roman"/>
                <w:sz w:val="26"/>
                <w:szCs w:val="26"/>
              </w:rPr>
            </w:pPr>
          </w:p>
        </w:tc>
      </w:tr>
      <w:tr w:rsidR="0079562C" w:rsidRPr="00186976" w:rsidTr="007645F9">
        <w:trPr>
          <w:trHeight w:val="696"/>
        </w:trPr>
        <w:tc>
          <w:tcPr>
            <w:tcW w:w="3245"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lastRenderedPageBreak/>
              <w:t xml:space="preserve"> Nhà ở vòm 3 gian số 1+2 </w:t>
            </w:r>
          </w:p>
        </w:tc>
        <w:tc>
          <w:tcPr>
            <w:tcW w:w="751"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1988</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2.785.948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2.785.948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vMerge/>
            <w:tcBorders>
              <w:left w:val="nil"/>
              <w:right w:val="single" w:sz="4" w:space="0" w:color="auto"/>
            </w:tcBorders>
            <w:shd w:val="clear" w:color="auto" w:fill="auto"/>
            <w:noWrap/>
            <w:vAlign w:val="bottom"/>
          </w:tcPr>
          <w:p w:rsidR="0079562C" w:rsidRPr="00186976" w:rsidRDefault="0079562C" w:rsidP="002C6B09">
            <w:pPr>
              <w:rPr>
                <w:rFonts w:ascii="Times New Roman" w:hAnsi="Times New Roman"/>
                <w:sz w:val="26"/>
                <w:szCs w:val="26"/>
              </w:rPr>
            </w:pPr>
          </w:p>
        </w:tc>
      </w:tr>
      <w:tr w:rsidR="0079562C" w:rsidRPr="00186976" w:rsidTr="007645F9">
        <w:trPr>
          <w:trHeight w:val="695"/>
        </w:trPr>
        <w:tc>
          <w:tcPr>
            <w:tcW w:w="3245" w:type="dxa"/>
            <w:tcBorders>
              <w:top w:val="nil"/>
              <w:left w:val="single" w:sz="4" w:space="0" w:color="auto"/>
              <w:bottom w:val="single" w:sz="4" w:space="0" w:color="auto"/>
              <w:right w:val="single" w:sz="4" w:space="0" w:color="auto"/>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Nhà ở vòm 11 gian  </w:t>
            </w:r>
          </w:p>
        </w:tc>
        <w:tc>
          <w:tcPr>
            <w:tcW w:w="751"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1985</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 437.184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 437.184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vMerge/>
            <w:tcBorders>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rPr>
                <w:rFonts w:ascii="Times New Roman" w:hAnsi="Times New Roman"/>
                <w:sz w:val="26"/>
                <w:szCs w:val="26"/>
              </w:rPr>
            </w:pPr>
          </w:p>
        </w:tc>
      </w:tr>
      <w:tr w:rsidR="0079562C" w:rsidRPr="00186976" w:rsidTr="007645F9">
        <w:trPr>
          <w:trHeight w:val="503"/>
        </w:trPr>
        <w:tc>
          <w:tcPr>
            <w:tcW w:w="3245" w:type="dxa"/>
            <w:tcBorders>
              <w:top w:val="single" w:sz="4" w:space="0" w:color="auto"/>
              <w:left w:val="single" w:sz="4" w:space="0" w:color="auto"/>
              <w:bottom w:val="single" w:sz="4" w:space="0" w:color="auto"/>
              <w:right w:val="nil"/>
            </w:tcBorders>
            <w:shd w:val="clear" w:color="auto" w:fill="auto"/>
            <w:vAlign w:val="center"/>
          </w:tcPr>
          <w:p w:rsidR="0079562C" w:rsidRPr="00186976" w:rsidRDefault="0079562C" w:rsidP="002C6B09">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 xml:space="preserve"> Phương tiện vận tải </w:t>
            </w:r>
          </w:p>
        </w:tc>
        <w:tc>
          <w:tcPr>
            <w:tcW w:w="751"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b/>
                <w:bCs/>
                <w:color w:val="000000"/>
                <w:sz w:val="26"/>
                <w:szCs w:val="26"/>
              </w:rPr>
            </w:pP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182.563.884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182.563.884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rPr>
                <w:rFonts w:ascii="Times New Roman" w:hAnsi="Times New Roman"/>
                <w:b/>
                <w:bCs/>
                <w:sz w:val="26"/>
                <w:szCs w:val="26"/>
              </w:rPr>
            </w:pPr>
            <w:r w:rsidRPr="00186976">
              <w:rPr>
                <w:rFonts w:ascii="Times New Roman" w:hAnsi="Times New Roman"/>
                <w:b/>
                <w:bCs/>
                <w:sz w:val="26"/>
                <w:szCs w:val="26"/>
              </w:rPr>
              <w:t> </w:t>
            </w:r>
          </w:p>
        </w:tc>
      </w:tr>
      <w:tr w:rsidR="0079562C" w:rsidRPr="00186976" w:rsidTr="007645F9">
        <w:trPr>
          <w:trHeight w:val="255"/>
        </w:trPr>
        <w:tc>
          <w:tcPr>
            <w:tcW w:w="3245" w:type="dxa"/>
            <w:tcBorders>
              <w:top w:val="single" w:sz="4" w:space="0" w:color="auto"/>
              <w:left w:val="single" w:sz="4" w:space="0" w:color="auto"/>
              <w:bottom w:val="single" w:sz="4" w:space="0" w:color="auto"/>
              <w:right w:val="nil"/>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Xe đầu kéo 77K-2622 </w:t>
            </w:r>
          </w:p>
        </w:tc>
        <w:tc>
          <w:tcPr>
            <w:tcW w:w="751"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1990</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63.079.460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63.079.460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645F9" w:rsidP="001E27FA">
            <w:pPr>
              <w:spacing w:after="0" w:line="240" w:lineRule="auto"/>
              <w:jc w:val="both"/>
              <w:rPr>
                <w:rFonts w:ascii="Times New Roman" w:hAnsi="Times New Roman"/>
                <w:sz w:val="26"/>
                <w:szCs w:val="26"/>
              </w:rPr>
            </w:pPr>
            <w:r>
              <w:rPr>
                <w:rFonts w:ascii="Times New Roman" w:hAnsi="Times New Roman"/>
                <w:sz w:val="26"/>
                <w:szCs w:val="26"/>
              </w:rPr>
              <w:t>Bán Th</w:t>
            </w:r>
            <w:r w:rsidR="001E27FA">
              <w:rPr>
                <w:rFonts w:ascii="Times New Roman" w:hAnsi="Times New Roman"/>
                <w:sz w:val="26"/>
                <w:szCs w:val="26"/>
              </w:rPr>
              <w:t>a</w:t>
            </w:r>
            <w:r>
              <w:rPr>
                <w:rFonts w:ascii="Times New Roman" w:hAnsi="Times New Roman"/>
                <w:sz w:val="26"/>
                <w:szCs w:val="26"/>
              </w:rPr>
              <w:t>nh lý</w:t>
            </w:r>
          </w:p>
        </w:tc>
      </w:tr>
      <w:tr w:rsidR="0079562C" w:rsidRPr="00186976" w:rsidTr="007645F9">
        <w:trPr>
          <w:trHeight w:val="255"/>
        </w:trPr>
        <w:tc>
          <w:tcPr>
            <w:tcW w:w="3245" w:type="dxa"/>
            <w:tcBorders>
              <w:top w:val="single" w:sz="4" w:space="0" w:color="auto"/>
              <w:left w:val="single" w:sz="4" w:space="0" w:color="auto"/>
              <w:bottom w:val="single" w:sz="4" w:space="0" w:color="auto"/>
              <w:right w:val="nil"/>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Xe đầu kéo 77K-2623 </w:t>
            </w:r>
          </w:p>
        </w:tc>
        <w:tc>
          <w:tcPr>
            <w:tcW w:w="751"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1990</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59.742.212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59.742.212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645F9" w:rsidP="001E27FA">
            <w:pPr>
              <w:spacing w:after="0" w:line="240" w:lineRule="auto"/>
              <w:jc w:val="both"/>
              <w:rPr>
                <w:rFonts w:ascii="Times New Roman" w:hAnsi="Times New Roman"/>
                <w:sz w:val="26"/>
                <w:szCs w:val="26"/>
              </w:rPr>
            </w:pPr>
            <w:r>
              <w:rPr>
                <w:rFonts w:ascii="Times New Roman" w:hAnsi="Times New Roman"/>
                <w:sz w:val="26"/>
                <w:szCs w:val="26"/>
              </w:rPr>
              <w:t>Bán Th</w:t>
            </w:r>
            <w:r w:rsidR="001E27FA">
              <w:rPr>
                <w:rFonts w:ascii="Times New Roman" w:hAnsi="Times New Roman"/>
                <w:sz w:val="26"/>
                <w:szCs w:val="26"/>
              </w:rPr>
              <w:t>a</w:t>
            </w:r>
            <w:r>
              <w:rPr>
                <w:rFonts w:ascii="Times New Roman" w:hAnsi="Times New Roman"/>
                <w:sz w:val="26"/>
                <w:szCs w:val="26"/>
              </w:rPr>
              <w:t>nh lý</w:t>
            </w:r>
          </w:p>
        </w:tc>
      </w:tr>
      <w:tr w:rsidR="0079562C" w:rsidRPr="00186976" w:rsidTr="007645F9">
        <w:trPr>
          <w:trHeight w:val="323"/>
        </w:trPr>
        <w:tc>
          <w:tcPr>
            <w:tcW w:w="3245" w:type="dxa"/>
            <w:tcBorders>
              <w:top w:val="single" w:sz="4" w:space="0" w:color="auto"/>
              <w:left w:val="single" w:sz="4" w:space="0" w:color="auto"/>
              <w:bottom w:val="single" w:sz="4" w:space="0" w:color="auto"/>
              <w:right w:val="nil"/>
            </w:tcBorders>
            <w:shd w:val="clear" w:color="auto" w:fill="auto"/>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 xml:space="preserve"> Xe đầu kéo 77K-2677 </w:t>
            </w:r>
          </w:p>
        </w:tc>
        <w:tc>
          <w:tcPr>
            <w:tcW w:w="751"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1990</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59.742.212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59.742.212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w:t>
            </w:r>
          </w:p>
        </w:tc>
        <w:tc>
          <w:tcPr>
            <w:tcW w:w="1796" w:type="dxa"/>
            <w:tcBorders>
              <w:top w:val="nil"/>
              <w:left w:val="nil"/>
              <w:bottom w:val="single" w:sz="4" w:space="0" w:color="auto"/>
              <w:right w:val="single" w:sz="4" w:space="0" w:color="auto"/>
            </w:tcBorders>
            <w:shd w:val="clear" w:color="auto" w:fill="auto"/>
            <w:noWrap/>
            <w:vAlign w:val="bottom"/>
          </w:tcPr>
          <w:p w:rsidR="0079562C" w:rsidRPr="00186976" w:rsidRDefault="007645F9" w:rsidP="001E27FA">
            <w:pPr>
              <w:spacing w:after="0" w:line="240" w:lineRule="auto"/>
              <w:jc w:val="both"/>
              <w:rPr>
                <w:rFonts w:ascii="Times New Roman" w:hAnsi="Times New Roman"/>
                <w:sz w:val="26"/>
                <w:szCs w:val="26"/>
              </w:rPr>
            </w:pPr>
            <w:r>
              <w:rPr>
                <w:rFonts w:ascii="Times New Roman" w:hAnsi="Times New Roman"/>
                <w:sz w:val="26"/>
                <w:szCs w:val="26"/>
              </w:rPr>
              <w:t>Bán Th</w:t>
            </w:r>
            <w:r w:rsidR="001E27FA">
              <w:rPr>
                <w:rFonts w:ascii="Times New Roman" w:hAnsi="Times New Roman"/>
                <w:sz w:val="26"/>
                <w:szCs w:val="26"/>
              </w:rPr>
              <w:t>a</w:t>
            </w:r>
            <w:r>
              <w:rPr>
                <w:rFonts w:ascii="Times New Roman" w:hAnsi="Times New Roman"/>
                <w:sz w:val="26"/>
                <w:szCs w:val="26"/>
              </w:rPr>
              <w:t>nh lý</w:t>
            </w:r>
          </w:p>
        </w:tc>
      </w:tr>
      <w:tr w:rsidR="0079562C" w:rsidRPr="00186976" w:rsidTr="007645F9">
        <w:trPr>
          <w:trHeight w:val="255"/>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rPr>
                <w:rFonts w:ascii="Times New Roman" w:hAnsi="Times New Roman"/>
                <w:b/>
                <w:bCs/>
                <w:sz w:val="26"/>
                <w:szCs w:val="26"/>
              </w:rPr>
            </w:pPr>
            <w:r w:rsidRPr="00186976">
              <w:rPr>
                <w:rFonts w:ascii="Times New Roman" w:hAnsi="Times New Roman"/>
                <w:b/>
                <w:bCs/>
                <w:sz w:val="26"/>
                <w:szCs w:val="26"/>
              </w:rPr>
              <w:t>TÀI SẢN CHỜ BÀN GIAO</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b/>
                <w:bCs/>
                <w:color w:val="000000"/>
                <w:sz w:val="26"/>
                <w:szCs w:val="26"/>
              </w:rPr>
            </w:pP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41.743.014 </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41.743.014 </w:t>
            </w: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w:t>
            </w:r>
          </w:p>
        </w:tc>
        <w:tc>
          <w:tcPr>
            <w:tcW w:w="1796" w:type="dxa"/>
            <w:tcBorders>
              <w:top w:val="single" w:sz="4" w:space="0" w:color="auto"/>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jc w:val="both"/>
              <w:rPr>
                <w:rFonts w:ascii="Times New Roman" w:hAnsi="Times New Roman"/>
                <w:b/>
                <w:bCs/>
                <w:sz w:val="26"/>
                <w:szCs w:val="26"/>
              </w:rPr>
            </w:pPr>
            <w:r w:rsidRPr="00186976">
              <w:rPr>
                <w:rFonts w:ascii="Times New Roman" w:hAnsi="Times New Roman"/>
                <w:b/>
                <w:bCs/>
                <w:sz w:val="26"/>
                <w:szCs w:val="26"/>
              </w:rPr>
              <w:t> </w:t>
            </w:r>
          </w:p>
        </w:tc>
      </w:tr>
      <w:tr w:rsidR="0079562C" w:rsidRPr="00186976" w:rsidTr="007645F9">
        <w:trPr>
          <w:trHeight w:val="510"/>
        </w:trPr>
        <w:tc>
          <w:tcPr>
            <w:tcW w:w="3245"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Nhà ở số 94 Lê Hồng Phong</w:t>
            </w:r>
          </w:p>
        </w:tc>
        <w:tc>
          <w:tcPr>
            <w:tcW w:w="751"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1976</w:t>
            </w:r>
          </w:p>
        </w:tc>
        <w:tc>
          <w:tcPr>
            <w:tcW w:w="1682" w:type="dxa"/>
            <w:tcBorders>
              <w:top w:val="nil"/>
              <w:left w:val="single" w:sz="4" w:space="0" w:color="auto"/>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41.743.014 </w:t>
            </w:r>
          </w:p>
        </w:tc>
        <w:tc>
          <w:tcPr>
            <w:tcW w:w="1516"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sz w:val="26"/>
                <w:szCs w:val="26"/>
              </w:rPr>
            </w:pPr>
            <w:r w:rsidRPr="00186976">
              <w:rPr>
                <w:rFonts w:ascii="Times New Roman" w:hAnsi="Times New Roman"/>
                <w:sz w:val="26"/>
                <w:szCs w:val="26"/>
              </w:rPr>
              <w:t xml:space="preserve"> 41.743.014 </w:t>
            </w:r>
          </w:p>
        </w:tc>
        <w:tc>
          <w:tcPr>
            <w:tcW w:w="765" w:type="dxa"/>
            <w:tcBorders>
              <w:top w:val="nil"/>
              <w:left w:val="nil"/>
              <w:bottom w:val="single" w:sz="4" w:space="0" w:color="auto"/>
              <w:right w:val="single" w:sz="4" w:space="0" w:color="auto"/>
            </w:tcBorders>
            <w:shd w:val="clear" w:color="auto" w:fill="auto"/>
            <w:noWrap/>
            <w:vAlign w:val="center"/>
          </w:tcPr>
          <w:p w:rsidR="0079562C" w:rsidRPr="00186976" w:rsidRDefault="0079562C" w:rsidP="002C6B09">
            <w:pPr>
              <w:spacing w:after="0" w:line="240" w:lineRule="auto"/>
              <w:jc w:val="right"/>
              <w:rPr>
                <w:rFonts w:ascii="Times New Roman" w:hAnsi="Times New Roman"/>
                <w:b/>
                <w:sz w:val="26"/>
                <w:szCs w:val="26"/>
              </w:rPr>
            </w:pPr>
            <w:r w:rsidRPr="00186976">
              <w:rPr>
                <w:rFonts w:ascii="Times New Roman" w:hAnsi="Times New Roman"/>
                <w:b/>
                <w:sz w:val="26"/>
                <w:szCs w:val="26"/>
              </w:rPr>
              <w:t xml:space="preserve">     -   </w:t>
            </w:r>
          </w:p>
        </w:tc>
        <w:tc>
          <w:tcPr>
            <w:tcW w:w="1796" w:type="dxa"/>
            <w:tcBorders>
              <w:top w:val="nil"/>
              <w:left w:val="nil"/>
              <w:bottom w:val="single" w:sz="4" w:space="0" w:color="auto"/>
              <w:right w:val="single" w:sz="4" w:space="0" w:color="auto"/>
            </w:tcBorders>
            <w:shd w:val="clear" w:color="auto" w:fill="auto"/>
            <w:vAlign w:val="bottom"/>
          </w:tcPr>
          <w:p w:rsidR="0079562C" w:rsidRPr="00186976" w:rsidRDefault="0079562C" w:rsidP="007645F9">
            <w:pPr>
              <w:spacing w:after="0" w:line="240" w:lineRule="auto"/>
              <w:jc w:val="both"/>
              <w:rPr>
                <w:rFonts w:ascii="Times New Roman" w:hAnsi="Times New Roman"/>
                <w:bCs/>
                <w:sz w:val="26"/>
                <w:szCs w:val="26"/>
              </w:rPr>
            </w:pPr>
            <w:r w:rsidRPr="00186976">
              <w:rPr>
                <w:rFonts w:ascii="Times New Roman" w:hAnsi="Times New Roman"/>
                <w:bCs/>
                <w:sz w:val="26"/>
                <w:szCs w:val="26"/>
              </w:rPr>
              <w:t xml:space="preserve"> </w:t>
            </w:r>
            <w:r w:rsidR="007645F9">
              <w:rPr>
                <w:rFonts w:ascii="Times New Roman" w:hAnsi="Times New Roman"/>
                <w:bCs/>
                <w:sz w:val="26"/>
                <w:szCs w:val="26"/>
              </w:rPr>
              <w:t>Bàn giao cho Cơ quan quản lý nhà đất của tỉnh Bình Định</w:t>
            </w:r>
            <w:r w:rsidR="007645F9" w:rsidRPr="00186976">
              <w:rPr>
                <w:rFonts w:ascii="Times New Roman" w:hAnsi="Times New Roman"/>
                <w:bCs/>
                <w:sz w:val="26"/>
                <w:szCs w:val="26"/>
              </w:rPr>
              <w:t xml:space="preserve"> </w:t>
            </w:r>
          </w:p>
        </w:tc>
      </w:tr>
      <w:tr w:rsidR="0079562C" w:rsidRPr="00186976" w:rsidTr="007645F9">
        <w:trPr>
          <w:trHeight w:val="449"/>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562C" w:rsidRPr="00DA506D" w:rsidRDefault="00DA506D" w:rsidP="002C6B09">
            <w:pPr>
              <w:spacing w:after="0" w:line="240" w:lineRule="auto"/>
              <w:rPr>
                <w:rFonts w:ascii="Times New Roman" w:hAnsi="Times New Roman"/>
                <w:bCs/>
                <w:sz w:val="26"/>
                <w:szCs w:val="26"/>
              </w:rPr>
            </w:pPr>
            <w:r w:rsidRPr="00DA506D">
              <w:rPr>
                <w:rFonts w:ascii="Times New Roman" w:hAnsi="Times New Roman"/>
                <w:bCs/>
                <w:sz w:val="26"/>
                <w:szCs w:val="26"/>
              </w:rPr>
              <w:t>Sân tennis</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79562C" w:rsidRPr="00DA506D" w:rsidRDefault="0079562C" w:rsidP="002C6B09">
            <w:pPr>
              <w:spacing w:after="0" w:line="240" w:lineRule="auto"/>
              <w:jc w:val="center"/>
              <w:rPr>
                <w:rFonts w:ascii="Times New Roman" w:hAnsi="Times New Roman"/>
                <w:bCs/>
                <w:sz w:val="26"/>
                <w:szCs w:val="26"/>
              </w:rPr>
            </w:pPr>
          </w:p>
        </w:tc>
        <w:tc>
          <w:tcPr>
            <w:tcW w:w="1682" w:type="dxa"/>
            <w:tcBorders>
              <w:top w:val="single" w:sz="4" w:space="0" w:color="auto"/>
              <w:left w:val="nil"/>
              <w:bottom w:val="single" w:sz="4" w:space="0" w:color="auto"/>
              <w:right w:val="single" w:sz="4" w:space="0" w:color="auto"/>
            </w:tcBorders>
            <w:shd w:val="clear" w:color="auto" w:fill="auto"/>
            <w:noWrap/>
            <w:vAlign w:val="center"/>
          </w:tcPr>
          <w:p w:rsidR="0079562C" w:rsidRPr="00DA506D" w:rsidRDefault="00DA506D" w:rsidP="002C6B09">
            <w:pPr>
              <w:spacing w:after="0" w:line="240" w:lineRule="auto"/>
              <w:jc w:val="right"/>
              <w:rPr>
                <w:rFonts w:ascii="Times New Roman" w:hAnsi="Times New Roman"/>
                <w:bCs/>
                <w:sz w:val="26"/>
                <w:szCs w:val="26"/>
              </w:rPr>
            </w:pPr>
            <w:r w:rsidRPr="00DA506D">
              <w:rPr>
                <w:rFonts w:ascii="Times New Roman" w:hAnsi="Times New Roman"/>
                <w:bCs/>
                <w:sz w:val="26"/>
                <w:szCs w:val="26"/>
              </w:rPr>
              <w:t>110.000.000</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79562C" w:rsidRPr="00DA506D" w:rsidRDefault="00DA506D" w:rsidP="002C6B09">
            <w:pPr>
              <w:spacing w:after="0" w:line="240" w:lineRule="auto"/>
              <w:jc w:val="right"/>
              <w:rPr>
                <w:rFonts w:ascii="Times New Roman" w:hAnsi="Times New Roman"/>
                <w:bCs/>
                <w:sz w:val="26"/>
                <w:szCs w:val="26"/>
              </w:rPr>
            </w:pPr>
            <w:r w:rsidRPr="00DA506D">
              <w:rPr>
                <w:rFonts w:ascii="Times New Roman" w:hAnsi="Times New Roman"/>
                <w:bCs/>
                <w:sz w:val="26"/>
                <w:szCs w:val="26"/>
              </w:rPr>
              <w:t>110.000.000</w:t>
            </w: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79562C" w:rsidRPr="00DA506D" w:rsidRDefault="0079562C" w:rsidP="002C6B09">
            <w:pPr>
              <w:spacing w:after="0" w:line="240" w:lineRule="auto"/>
              <w:jc w:val="right"/>
              <w:rPr>
                <w:rFonts w:ascii="Times New Roman" w:hAnsi="Times New Roman"/>
                <w:bCs/>
                <w:sz w:val="26"/>
                <w:szCs w:val="26"/>
              </w:rPr>
            </w:pPr>
            <w:r w:rsidRPr="00DA506D">
              <w:rPr>
                <w:rFonts w:ascii="Times New Roman" w:hAnsi="Times New Roman"/>
                <w:bCs/>
                <w:sz w:val="26"/>
                <w:szCs w:val="26"/>
              </w:rPr>
              <w:t xml:space="preserve"> -   </w:t>
            </w:r>
          </w:p>
        </w:tc>
        <w:tc>
          <w:tcPr>
            <w:tcW w:w="1796" w:type="dxa"/>
            <w:tcBorders>
              <w:top w:val="single" w:sz="4" w:space="0" w:color="auto"/>
              <w:left w:val="nil"/>
              <w:bottom w:val="single" w:sz="4" w:space="0" w:color="auto"/>
              <w:right w:val="single" w:sz="4" w:space="0" w:color="auto"/>
            </w:tcBorders>
            <w:shd w:val="clear" w:color="auto" w:fill="auto"/>
            <w:noWrap/>
            <w:vAlign w:val="bottom"/>
          </w:tcPr>
          <w:p w:rsidR="0079562C" w:rsidRPr="00186976" w:rsidRDefault="0079562C" w:rsidP="002C6B09">
            <w:pPr>
              <w:spacing w:after="0" w:line="240" w:lineRule="auto"/>
              <w:rPr>
                <w:rFonts w:ascii="Times New Roman" w:hAnsi="Times New Roman"/>
                <w:bCs/>
                <w:sz w:val="26"/>
                <w:szCs w:val="26"/>
              </w:rPr>
            </w:pPr>
            <w:r w:rsidRPr="00186976">
              <w:rPr>
                <w:rFonts w:ascii="Times New Roman" w:hAnsi="Times New Roman"/>
                <w:bCs/>
                <w:sz w:val="26"/>
                <w:szCs w:val="26"/>
              </w:rPr>
              <w:t> </w:t>
            </w:r>
            <w:r w:rsidR="007645F9">
              <w:rPr>
                <w:rFonts w:ascii="Times New Roman" w:hAnsi="Times New Roman"/>
                <w:bCs/>
                <w:sz w:val="26"/>
                <w:szCs w:val="26"/>
              </w:rPr>
              <w:t>Bàn giao cho tổ chức công đoàn Khi chuyển sang Cty Cổ Phần</w:t>
            </w:r>
          </w:p>
        </w:tc>
      </w:tr>
      <w:tr w:rsidR="00DA506D" w:rsidRPr="00186976" w:rsidTr="007645F9">
        <w:trPr>
          <w:trHeight w:val="449"/>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506D" w:rsidRPr="00186976" w:rsidRDefault="00DA506D" w:rsidP="004A2690">
            <w:pPr>
              <w:spacing w:after="0" w:line="240" w:lineRule="auto"/>
              <w:rPr>
                <w:rFonts w:ascii="Times New Roman" w:hAnsi="Times New Roman"/>
                <w:b/>
                <w:bCs/>
                <w:sz w:val="26"/>
                <w:szCs w:val="26"/>
              </w:rPr>
            </w:pPr>
            <w:r w:rsidRPr="00186976">
              <w:rPr>
                <w:rFonts w:ascii="Times New Roman" w:hAnsi="Times New Roman"/>
                <w:b/>
                <w:bCs/>
                <w:sz w:val="26"/>
                <w:szCs w:val="26"/>
              </w:rPr>
              <w:t>Tổng cộng:</w:t>
            </w:r>
          </w:p>
        </w:tc>
        <w:tc>
          <w:tcPr>
            <w:tcW w:w="751" w:type="dxa"/>
            <w:tcBorders>
              <w:top w:val="single" w:sz="4" w:space="0" w:color="auto"/>
              <w:left w:val="nil"/>
              <w:bottom w:val="single" w:sz="4" w:space="0" w:color="auto"/>
              <w:right w:val="single" w:sz="4" w:space="0" w:color="auto"/>
            </w:tcBorders>
            <w:shd w:val="clear" w:color="auto" w:fill="auto"/>
            <w:noWrap/>
            <w:vAlign w:val="center"/>
          </w:tcPr>
          <w:p w:rsidR="00DA506D" w:rsidRPr="00186976" w:rsidRDefault="00DA506D" w:rsidP="004A2690">
            <w:pPr>
              <w:spacing w:after="0" w:line="240" w:lineRule="auto"/>
              <w:jc w:val="center"/>
              <w:rPr>
                <w:rFonts w:ascii="Times New Roman" w:hAnsi="Times New Roman"/>
                <w:b/>
                <w:bCs/>
                <w:sz w:val="26"/>
                <w:szCs w:val="26"/>
              </w:rPr>
            </w:pPr>
          </w:p>
        </w:tc>
        <w:tc>
          <w:tcPr>
            <w:tcW w:w="1682" w:type="dxa"/>
            <w:tcBorders>
              <w:top w:val="single" w:sz="4" w:space="0" w:color="auto"/>
              <w:left w:val="nil"/>
              <w:bottom w:val="single" w:sz="4" w:space="0" w:color="auto"/>
              <w:right w:val="single" w:sz="4" w:space="0" w:color="auto"/>
            </w:tcBorders>
            <w:shd w:val="clear" w:color="auto" w:fill="auto"/>
            <w:noWrap/>
            <w:vAlign w:val="center"/>
          </w:tcPr>
          <w:p w:rsidR="00DA506D" w:rsidRPr="00186976" w:rsidRDefault="00DA506D" w:rsidP="004A2690">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306.036.230 </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DA506D" w:rsidRPr="00186976" w:rsidRDefault="00DA506D" w:rsidP="004A2690">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306.036.230 </w:t>
            </w: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DA506D" w:rsidRPr="00186976" w:rsidRDefault="00DA506D" w:rsidP="004A2690">
            <w:pPr>
              <w:spacing w:after="0" w:line="240" w:lineRule="auto"/>
              <w:jc w:val="right"/>
              <w:rPr>
                <w:rFonts w:ascii="Times New Roman" w:hAnsi="Times New Roman"/>
                <w:b/>
                <w:bCs/>
                <w:sz w:val="26"/>
                <w:szCs w:val="26"/>
              </w:rPr>
            </w:pPr>
            <w:r w:rsidRPr="00186976">
              <w:rPr>
                <w:rFonts w:ascii="Times New Roman" w:hAnsi="Times New Roman"/>
                <w:b/>
                <w:bCs/>
                <w:sz w:val="26"/>
                <w:szCs w:val="26"/>
              </w:rPr>
              <w:t xml:space="preserve"> -   </w:t>
            </w:r>
          </w:p>
        </w:tc>
        <w:tc>
          <w:tcPr>
            <w:tcW w:w="1796" w:type="dxa"/>
            <w:tcBorders>
              <w:top w:val="single" w:sz="4" w:space="0" w:color="auto"/>
              <w:left w:val="nil"/>
              <w:bottom w:val="single" w:sz="4" w:space="0" w:color="auto"/>
              <w:right w:val="single" w:sz="4" w:space="0" w:color="auto"/>
            </w:tcBorders>
            <w:shd w:val="clear" w:color="auto" w:fill="auto"/>
            <w:noWrap/>
            <w:vAlign w:val="bottom"/>
          </w:tcPr>
          <w:p w:rsidR="00DA506D" w:rsidRPr="00186976" w:rsidRDefault="00DA506D" w:rsidP="004A2690">
            <w:pPr>
              <w:spacing w:after="0" w:line="240" w:lineRule="auto"/>
              <w:rPr>
                <w:rFonts w:ascii="Times New Roman" w:hAnsi="Times New Roman"/>
                <w:bCs/>
                <w:sz w:val="26"/>
                <w:szCs w:val="26"/>
              </w:rPr>
            </w:pPr>
            <w:r w:rsidRPr="00186976">
              <w:rPr>
                <w:rFonts w:ascii="Times New Roman" w:hAnsi="Times New Roman"/>
                <w:bCs/>
                <w:sz w:val="26"/>
                <w:szCs w:val="26"/>
              </w:rPr>
              <w:t> </w:t>
            </w:r>
          </w:p>
        </w:tc>
      </w:tr>
    </w:tbl>
    <w:p w:rsidR="00466AD5" w:rsidRPr="00466AD5" w:rsidRDefault="00466AD5" w:rsidP="00466AD5">
      <w:pPr>
        <w:pStyle w:val="MMTopic2"/>
        <w:numPr>
          <w:ilvl w:val="0"/>
          <w:numId w:val="0"/>
        </w:numPr>
        <w:spacing w:before="120" w:after="120" w:line="240" w:lineRule="auto"/>
        <w:ind w:left="567"/>
        <w:jc w:val="right"/>
        <w:rPr>
          <w:rFonts w:ascii="Times New Roman" w:hAnsi="Times New Roman" w:cs="Times New Roman"/>
          <w:b w:val="0"/>
          <w:i/>
          <w:color w:val="auto"/>
          <w:sz w:val="24"/>
          <w:szCs w:val="24"/>
        </w:rPr>
      </w:pPr>
      <w:r w:rsidRPr="00466AD5">
        <w:rPr>
          <w:rFonts w:ascii="Times New Roman" w:hAnsi="Times New Roman" w:cs="Times New Roman"/>
          <w:b w:val="0"/>
          <w:i/>
          <w:color w:val="auto"/>
          <w:sz w:val="24"/>
          <w:szCs w:val="24"/>
        </w:rPr>
        <w:t>Nguồn: Phương án cổ phần hóa</w:t>
      </w:r>
      <w:r w:rsidR="00CA7C23" w:rsidRPr="00466AD5">
        <w:rPr>
          <w:rFonts w:ascii="Times New Roman" w:hAnsi="Times New Roman" w:cs="Times New Roman"/>
          <w:b w:val="0"/>
          <w:i/>
          <w:color w:val="auto"/>
          <w:sz w:val="24"/>
          <w:szCs w:val="24"/>
        </w:rPr>
        <w:t xml:space="preserve"> </w:t>
      </w:r>
      <w:bookmarkStart w:id="66" w:name="_Toc356226638"/>
    </w:p>
    <w:p w:rsidR="002B7B76" w:rsidRDefault="002B7B76" w:rsidP="00280FB8">
      <w:pPr>
        <w:pStyle w:val="MMTopic2"/>
        <w:numPr>
          <w:ilvl w:val="0"/>
          <w:numId w:val="28"/>
        </w:numPr>
        <w:spacing w:before="120" w:after="120" w:line="240" w:lineRule="auto"/>
        <w:ind w:left="567" w:hanging="567"/>
        <w:jc w:val="both"/>
        <w:rPr>
          <w:rFonts w:ascii="Times New Roman" w:hAnsi="Times New Roman" w:cs="Times New Roman"/>
          <w:color w:val="auto"/>
          <w:sz w:val="26"/>
        </w:rPr>
      </w:pPr>
      <w:r w:rsidRPr="00186976">
        <w:rPr>
          <w:rFonts w:ascii="Times New Roman" w:hAnsi="Times New Roman" w:cs="Times New Roman"/>
          <w:color w:val="auto"/>
          <w:sz w:val="26"/>
        </w:rPr>
        <w:t xml:space="preserve">Tình hình </w:t>
      </w:r>
      <w:r w:rsidR="00A61476">
        <w:rPr>
          <w:rFonts w:ascii="Times New Roman" w:hAnsi="Times New Roman" w:cs="Times New Roman"/>
          <w:color w:val="auto"/>
          <w:sz w:val="26"/>
        </w:rPr>
        <w:t xml:space="preserve">hoạt động kinh doanh </w:t>
      </w:r>
      <w:r w:rsidRPr="00186976">
        <w:rPr>
          <w:rFonts w:ascii="Times New Roman" w:hAnsi="Times New Roman" w:cs="Times New Roman"/>
          <w:color w:val="auto"/>
          <w:sz w:val="26"/>
        </w:rPr>
        <w:t>và kết quả sản xuất k</w:t>
      </w:r>
      <w:r w:rsidR="00C66474" w:rsidRPr="00186976">
        <w:rPr>
          <w:rFonts w:ascii="Times New Roman" w:hAnsi="Times New Roman" w:cs="Times New Roman"/>
          <w:color w:val="auto"/>
          <w:sz w:val="26"/>
        </w:rPr>
        <w:t xml:space="preserve">inh doanh của Công ty trong 3 </w:t>
      </w:r>
      <w:r w:rsidRPr="00186976">
        <w:rPr>
          <w:rFonts w:ascii="Times New Roman" w:hAnsi="Times New Roman" w:cs="Times New Roman"/>
          <w:color w:val="auto"/>
          <w:sz w:val="26"/>
        </w:rPr>
        <w:t>năm trước khi cổ phần hóa</w:t>
      </w:r>
      <w:r w:rsidR="00C66474" w:rsidRPr="00186976">
        <w:rPr>
          <w:rFonts w:ascii="Times New Roman" w:hAnsi="Times New Roman" w:cs="Times New Roman"/>
          <w:color w:val="auto"/>
          <w:sz w:val="26"/>
        </w:rPr>
        <w:t xml:space="preserve"> (2010-2012)</w:t>
      </w:r>
      <w:r w:rsidRPr="00186976">
        <w:rPr>
          <w:rFonts w:ascii="Times New Roman" w:hAnsi="Times New Roman" w:cs="Times New Roman"/>
          <w:color w:val="auto"/>
          <w:sz w:val="26"/>
        </w:rPr>
        <w:t>:</w:t>
      </w:r>
      <w:bookmarkEnd w:id="66"/>
    </w:p>
    <w:p w:rsidR="00BB0F43" w:rsidRPr="00186976" w:rsidRDefault="00BB0F43"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67" w:name="_Toc356226639"/>
      <w:bookmarkStart w:id="68" w:name="_Toc355342667"/>
      <w:bookmarkStart w:id="69" w:name="_Toc355352522"/>
      <w:bookmarkStart w:id="70" w:name="_Toc355957755"/>
      <w:bookmarkStart w:id="71" w:name="_Toc355959344"/>
      <w:bookmarkStart w:id="72" w:name="_Toc354751649"/>
      <w:r>
        <w:rPr>
          <w:rFonts w:ascii="Times New Roman" w:hAnsi="Times New Roman" w:cs="Times New Roman"/>
          <w:color w:val="auto"/>
          <w:sz w:val="26"/>
        </w:rPr>
        <w:t>Giá trị sản phẩm/dịch vụ qua các năm:</w:t>
      </w:r>
      <w:bookmarkEnd w:id="67"/>
    </w:p>
    <w:tbl>
      <w:tblPr>
        <w:tblW w:w="10154" w:type="dxa"/>
        <w:tblInd w:w="94" w:type="dxa"/>
        <w:tblLook w:val="04A0"/>
      </w:tblPr>
      <w:tblGrid>
        <w:gridCol w:w="2714"/>
        <w:gridCol w:w="1240"/>
        <w:gridCol w:w="1240"/>
        <w:gridCol w:w="1240"/>
        <w:gridCol w:w="1240"/>
        <w:gridCol w:w="1240"/>
        <w:gridCol w:w="1240"/>
      </w:tblGrid>
      <w:tr w:rsidR="00BB0F43" w:rsidRPr="00186976" w:rsidTr="002C6B09">
        <w:trPr>
          <w:trHeight w:val="289"/>
        </w:trPr>
        <w:tc>
          <w:tcPr>
            <w:tcW w:w="2714" w:type="dxa"/>
            <w:vMerge w:val="restart"/>
            <w:tcBorders>
              <w:top w:val="single" w:sz="4" w:space="0" w:color="auto"/>
              <w:left w:val="single" w:sz="4" w:space="0" w:color="auto"/>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Doanh thu</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2010</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2011</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2012</w:t>
            </w:r>
          </w:p>
        </w:tc>
      </w:tr>
      <w:tr w:rsidR="00BB0F43" w:rsidRPr="00186976" w:rsidTr="002C6B09">
        <w:trPr>
          <w:trHeight w:val="600"/>
        </w:trPr>
        <w:tc>
          <w:tcPr>
            <w:tcW w:w="2714" w:type="dxa"/>
            <w:vMerge/>
            <w:tcBorders>
              <w:top w:val="single" w:sz="4" w:space="0" w:color="auto"/>
              <w:left w:val="single" w:sz="4" w:space="0" w:color="auto"/>
              <w:bottom w:val="single" w:sz="4" w:space="0" w:color="auto"/>
              <w:right w:val="single" w:sz="4" w:space="0" w:color="auto"/>
            </w:tcBorders>
            <w:vAlign w:val="center"/>
          </w:tcPr>
          <w:p w:rsidR="00BB0F43" w:rsidRPr="00186976" w:rsidRDefault="00BB0F43" w:rsidP="002C6B09">
            <w:pPr>
              <w:spacing w:after="0" w:line="240" w:lineRule="auto"/>
              <w:rPr>
                <w:rFonts w:ascii="Times New Roman" w:hAnsi="Times New Roman"/>
                <w:b/>
                <w:bCs/>
                <w:sz w:val="26"/>
                <w:szCs w:val="26"/>
              </w:rPr>
            </w:pP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r>
      <w:tr w:rsidR="00BB0F43" w:rsidRPr="00186976" w:rsidTr="002C6B09">
        <w:trPr>
          <w:trHeight w:val="600"/>
        </w:trPr>
        <w:tc>
          <w:tcPr>
            <w:tcW w:w="2714" w:type="dxa"/>
            <w:tcBorders>
              <w:top w:val="nil"/>
              <w:left w:val="single" w:sz="4" w:space="0" w:color="auto"/>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both"/>
              <w:rPr>
                <w:rFonts w:ascii="Times New Roman" w:hAnsi="Times New Roman"/>
                <w:sz w:val="26"/>
                <w:szCs w:val="26"/>
              </w:rPr>
            </w:pPr>
            <w:r w:rsidRPr="00186976">
              <w:rPr>
                <w:rFonts w:ascii="Times New Roman" w:hAnsi="Times New Roman"/>
                <w:sz w:val="26"/>
                <w:szCs w:val="26"/>
              </w:rPr>
              <w:t>Doanh thu bán hàng hóa</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32,483</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12,1%</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44,428</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13,2%</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52,946</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12,9%</w:t>
            </w:r>
          </w:p>
        </w:tc>
      </w:tr>
      <w:tr w:rsidR="00BB0F43" w:rsidRPr="00186976" w:rsidTr="002C6B09">
        <w:trPr>
          <w:trHeight w:val="600"/>
        </w:trPr>
        <w:tc>
          <w:tcPr>
            <w:tcW w:w="2714" w:type="dxa"/>
            <w:tcBorders>
              <w:top w:val="nil"/>
              <w:left w:val="single" w:sz="4" w:space="0" w:color="auto"/>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both"/>
              <w:rPr>
                <w:rFonts w:ascii="Times New Roman" w:hAnsi="Times New Roman"/>
                <w:sz w:val="26"/>
                <w:szCs w:val="26"/>
              </w:rPr>
            </w:pPr>
            <w:r w:rsidRPr="00186976">
              <w:rPr>
                <w:rFonts w:ascii="Times New Roman" w:hAnsi="Times New Roman"/>
                <w:sz w:val="26"/>
                <w:szCs w:val="26"/>
              </w:rPr>
              <w:t>Doanh thu cung cấp dịch vụ (cho thuê kho bãi)</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235,686</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87,9%</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291,58</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86,8%</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right"/>
              <w:rPr>
                <w:rFonts w:ascii="Times New Roman" w:hAnsi="Times New Roman"/>
                <w:sz w:val="26"/>
                <w:szCs w:val="26"/>
              </w:rPr>
            </w:pPr>
            <w:r w:rsidRPr="00186976">
              <w:rPr>
                <w:rFonts w:ascii="Times New Roman" w:hAnsi="Times New Roman"/>
                <w:sz w:val="26"/>
                <w:szCs w:val="26"/>
              </w:rPr>
              <w:t>357,262</w:t>
            </w:r>
          </w:p>
        </w:tc>
        <w:tc>
          <w:tcPr>
            <w:tcW w:w="1240" w:type="dxa"/>
            <w:tcBorders>
              <w:top w:val="nil"/>
              <w:left w:val="nil"/>
              <w:bottom w:val="single" w:sz="4" w:space="0" w:color="auto"/>
              <w:right w:val="single" w:sz="4" w:space="0" w:color="auto"/>
            </w:tcBorders>
            <w:shd w:val="clear" w:color="auto" w:fill="auto"/>
            <w:vAlign w:val="center"/>
          </w:tcPr>
          <w:p w:rsidR="00BB0F43" w:rsidRPr="00186976" w:rsidRDefault="00BB0F43" w:rsidP="002C6B09">
            <w:pPr>
              <w:spacing w:after="0" w:line="240" w:lineRule="auto"/>
              <w:jc w:val="center"/>
              <w:rPr>
                <w:rFonts w:ascii="Times New Roman" w:hAnsi="Times New Roman"/>
                <w:sz w:val="26"/>
                <w:szCs w:val="26"/>
              </w:rPr>
            </w:pPr>
            <w:r w:rsidRPr="00186976">
              <w:rPr>
                <w:rFonts w:ascii="Times New Roman" w:hAnsi="Times New Roman"/>
                <w:sz w:val="26"/>
                <w:szCs w:val="26"/>
              </w:rPr>
              <w:t>87,1%</w:t>
            </w:r>
          </w:p>
        </w:tc>
      </w:tr>
      <w:tr w:rsidR="00BB0F43" w:rsidRPr="00186976" w:rsidTr="002C6B09">
        <w:trPr>
          <w:trHeight w:val="300"/>
        </w:trPr>
        <w:tc>
          <w:tcPr>
            <w:tcW w:w="2714" w:type="dxa"/>
            <w:tcBorders>
              <w:top w:val="nil"/>
              <w:left w:val="nil"/>
              <w:bottom w:val="nil"/>
              <w:right w:val="nil"/>
            </w:tcBorders>
            <w:shd w:val="clear" w:color="auto" w:fill="auto"/>
            <w:noWrap/>
            <w:vAlign w:val="bottom"/>
          </w:tcPr>
          <w:p w:rsidR="007D4AD5" w:rsidRPr="00041741" w:rsidRDefault="007D4AD5" w:rsidP="002C6B09">
            <w:pPr>
              <w:spacing w:after="0" w:line="240" w:lineRule="auto"/>
              <w:rPr>
                <w:rFonts w:ascii="Times New Roman" w:hAnsi="Times New Roman"/>
                <w:color w:val="000000"/>
                <w:sz w:val="24"/>
                <w:szCs w:val="24"/>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DC4452">
            <w:pPr>
              <w:spacing w:after="0" w:line="240" w:lineRule="auto"/>
              <w:rPr>
                <w:rFonts w:ascii="Times New Roman" w:hAnsi="Times New Roman"/>
                <w:color w:val="000000"/>
                <w:sz w:val="26"/>
                <w:szCs w:val="26"/>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2C6B09">
            <w:pPr>
              <w:spacing w:after="0" w:line="240" w:lineRule="auto"/>
              <w:rPr>
                <w:rFonts w:ascii="Times New Roman" w:hAnsi="Times New Roman"/>
                <w:color w:val="000000"/>
                <w:sz w:val="26"/>
                <w:szCs w:val="26"/>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2C6B09">
            <w:pPr>
              <w:spacing w:after="0" w:line="240" w:lineRule="auto"/>
              <w:rPr>
                <w:rFonts w:ascii="Times New Roman" w:hAnsi="Times New Roman"/>
                <w:color w:val="000000"/>
                <w:sz w:val="26"/>
                <w:szCs w:val="26"/>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2C6B09">
            <w:pPr>
              <w:spacing w:after="0" w:line="240" w:lineRule="auto"/>
              <w:rPr>
                <w:rFonts w:ascii="Times New Roman" w:hAnsi="Times New Roman"/>
                <w:color w:val="000000"/>
                <w:sz w:val="26"/>
                <w:szCs w:val="26"/>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2C6B09">
            <w:pPr>
              <w:spacing w:after="0" w:line="240" w:lineRule="auto"/>
              <w:rPr>
                <w:rFonts w:ascii="Times New Roman" w:hAnsi="Times New Roman"/>
                <w:color w:val="000000"/>
                <w:sz w:val="26"/>
                <w:szCs w:val="26"/>
                <w:highlight w:val="red"/>
              </w:rPr>
            </w:pPr>
          </w:p>
        </w:tc>
        <w:tc>
          <w:tcPr>
            <w:tcW w:w="1240" w:type="dxa"/>
            <w:tcBorders>
              <w:top w:val="nil"/>
              <w:left w:val="nil"/>
              <w:bottom w:val="nil"/>
              <w:right w:val="nil"/>
            </w:tcBorders>
            <w:shd w:val="clear" w:color="auto" w:fill="auto"/>
            <w:noWrap/>
            <w:vAlign w:val="bottom"/>
          </w:tcPr>
          <w:p w:rsidR="00BB0F43" w:rsidRPr="00186976" w:rsidRDefault="00BB0F43" w:rsidP="002C6B09">
            <w:pPr>
              <w:spacing w:after="0" w:line="240" w:lineRule="auto"/>
              <w:rPr>
                <w:rFonts w:ascii="Times New Roman" w:hAnsi="Times New Roman"/>
                <w:color w:val="000000"/>
                <w:sz w:val="26"/>
                <w:szCs w:val="26"/>
                <w:highlight w:val="red"/>
              </w:rPr>
            </w:pPr>
          </w:p>
        </w:tc>
      </w:tr>
      <w:tr w:rsidR="00C2629A" w:rsidRPr="00186976" w:rsidTr="002C6B09">
        <w:trPr>
          <w:trHeight w:val="267"/>
        </w:trPr>
        <w:tc>
          <w:tcPr>
            <w:tcW w:w="2714" w:type="dxa"/>
            <w:vMerge w:val="restart"/>
            <w:tcBorders>
              <w:top w:val="single" w:sz="4" w:space="0" w:color="auto"/>
              <w:left w:val="single" w:sz="4" w:space="0" w:color="auto"/>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Lợi nhuận</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2010</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2011</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b/>
                <w:bCs/>
                <w:sz w:val="26"/>
                <w:szCs w:val="26"/>
              </w:rPr>
            </w:pPr>
            <w:r w:rsidRPr="00186976">
              <w:rPr>
                <w:rFonts w:ascii="Times New Roman" w:hAnsi="Times New Roman"/>
                <w:b/>
                <w:bCs/>
                <w:sz w:val="26"/>
                <w:szCs w:val="26"/>
              </w:rPr>
              <w:t>2012</w:t>
            </w:r>
          </w:p>
        </w:tc>
      </w:tr>
      <w:tr w:rsidR="00C2629A" w:rsidRPr="00186976" w:rsidTr="002C6B09">
        <w:trPr>
          <w:trHeight w:val="600"/>
        </w:trPr>
        <w:tc>
          <w:tcPr>
            <w:tcW w:w="2714" w:type="dxa"/>
            <w:vMerge/>
            <w:tcBorders>
              <w:top w:val="single" w:sz="4" w:space="0" w:color="auto"/>
              <w:left w:val="single" w:sz="4" w:space="0" w:color="auto"/>
              <w:bottom w:val="single" w:sz="4" w:space="0" w:color="auto"/>
              <w:right w:val="single" w:sz="4" w:space="0" w:color="auto"/>
            </w:tcBorders>
            <w:vAlign w:val="center"/>
          </w:tcPr>
          <w:p w:rsidR="00C2629A" w:rsidRPr="00186976" w:rsidRDefault="00C2629A" w:rsidP="002C6B09">
            <w:pPr>
              <w:spacing w:after="0" w:line="240" w:lineRule="auto"/>
              <w:rPr>
                <w:rFonts w:ascii="Times New Roman" w:hAnsi="Times New Roman"/>
                <w:b/>
                <w:bCs/>
                <w:sz w:val="26"/>
                <w:szCs w:val="26"/>
              </w:rPr>
            </w:pP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 xml:space="preserve">Giá trị </w:t>
            </w:r>
          </w:p>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đồng)</w:t>
            </w: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tcPr>
          <w:p w:rsidR="00C2629A" w:rsidRPr="00186976" w:rsidRDefault="00C2629A" w:rsidP="002C6B09">
            <w:pPr>
              <w:spacing w:after="0" w:line="240" w:lineRule="auto"/>
              <w:jc w:val="center"/>
              <w:rPr>
                <w:rFonts w:ascii="Times New Roman" w:hAnsi="Times New Roman"/>
                <w:sz w:val="26"/>
                <w:szCs w:val="26"/>
              </w:rPr>
            </w:pPr>
            <w:r w:rsidRPr="00186976">
              <w:rPr>
                <w:rFonts w:ascii="Times New Roman" w:hAnsi="Times New Roman"/>
                <w:sz w:val="26"/>
                <w:szCs w:val="26"/>
              </w:rPr>
              <w:t>Tỷ trọng (%)</w:t>
            </w:r>
          </w:p>
        </w:tc>
      </w:tr>
      <w:tr w:rsidR="00C2629A" w:rsidRPr="00186976" w:rsidTr="00C2629A">
        <w:trPr>
          <w:trHeight w:val="600"/>
        </w:trPr>
        <w:tc>
          <w:tcPr>
            <w:tcW w:w="2714" w:type="dxa"/>
            <w:tcBorders>
              <w:top w:val="nil"/>
              <w:left w:val="single" w:sz="4" w:space="0" w:color="auto"/>
              <w:bottom w:val="single" w:sz="4" w:space="0" w:color="auto"/>
              <w:right w:val="single" w:sz="4" w:space="0" w:color="auto"/>
            </w:tcBorders>
            <w:shd w:val="clear" w:color="auto" w:fill="auto"/>
            <w:vAlign w:val="center"/>
          </w:tcPr>
          <w:p w:rsidR="00C2629A" w:rsidRPr="00186976" w:rsidRDefault="00C2629A" w:rsidP="002C6B09">
            <w:pPr>
              <w:spacing w:after="0" w:line="240" w:lineRule="auto"/>
              <w:jc w:val="both"/>
              <w:rPr>
                <w:rFonts w:ascii="Times New Roman" w:hAnsi="Times New Roman"/>
                <w:sz w:val="26"/>
                <w:szCs w:val="26"/>
              </w:rPr>
            </w:pPr>
            <w:r w:rsidRPr="00186976">
              <w:rPr>
                <w:rFonts w:ascii="Times New Roman" w:hAnsi="Times New Roman"/>
                <w:sz w:val="26"/>
                <w:szCs w:val="26"/>
              </w:rPr>
              <w:t>Lợi nhuận bán hàng hóa</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jc w:val="center"/>
              <w:rPr>
                <w:rFonts w:ascii="Times New Roman" w:hAnsi="Times New Roman"/>
                <w:sz w:val="26"/>
                <w:szCs w:val="26"/>
              </w:rPr>
            </w:pPr>
            <w:r w:rsidRPr="00C2629A">
              <w:rPr>
                <w:rFonts w:ascii="Times New Roman" w:hAnsi="Times New Roman"/>
                <w:sz w:val="26"/>
                <w:szCs w:val="26"/>
              </w:rPr>
              <w:t>1,95</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17 %</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jc w:val="center"/>
              <w:rPr>
                <w:rFonts w:ascii="Times New Roman" w:hAnsi="Times New Roman"/>
                <w:sz w:val="26"/>
                <w:szCs w:val="26"/>
              </w:rPr>
            </w:pPr>
            <w:r w:rsidRPr="00C2629A">
              <w:rPr>
                <w:rFonts w:ascii="Times New Roman" w:hAnsi="Times New Roman"/>
                <w:sz w:val="26"/>
                <w:szCs w:val="26"/>
              </w:rPr>
              <w:t>1,425</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10%</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0,610</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4%</w:t>
            </w:r>
          </w:p>
        </w:tc>
      </w:tr>
      <w:tr w:rsidR="00C2629A" w:rsidRPr="00186976" w:rsidTr="00C2629A">
        <w:trPr>
          <w:trHeight w:val="600"/>
        </w:trPr>
        <w:tc>
          <w:tcPr>
            <w:tcW w:w="2714" w:type="dxa"/>
            <w:tcBorders>
              <w:top w:val="nil"/>
              <w:left w:val="single" w:sz="4" w:space="0" w:color="auto"/>
              <w:bottom w:val="single" w:sz="4" w:space="0" w:color="auto"/>
              <w:right w:val="single" w:sz="4" w:space="0" w:color="auto"/>
            </w:tcBorders>
            <w:shd w:val="clear" w:color="auto" w:fill="auto"/>
            <w:vAlign w:val="center"/>
          </w:tcPr>
          <w:p w:rsidR="00C2629A" w:rsidRPr="00186976" w:rsidRDefault="00C2629A" w:rsidP="002C6B09">
            <w:pPr>
              <w:spacing w:after="0" w:line="240" w:lineRule="auto"/>
              <w:jc w:val="both"/>
              <w:rPr>
                <w:rFonts w:ascii="Times New Roman" w:hAnsi="Times New Roman"/>
                <w:sz w:val="26"/>
                <w:szCs w:val="26"/>
              </w:rPr>
            </w:pPr>
            <w:r w:rsidRPr="00186976">
              <w:rPr>
                <w:rFonts w:ascii="Times New Roman" w:hAnsi="Times New Roman"/>
                <w:sz w:val="26"/>
                <w:szCs w:val="26"/>
              </w:rPr>
              <w:t>Lợi nhuận cung cấp dịch vụ (cho thuê kho bãi)</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jc w:val="center"/>
              <w:rPr>
                <w:rFonts w:ascii="Times New Roman" w:hAnsi="Times New Roman"/>
                <w:sz w:val="26"/>
                <w:szCs w:val="26"/>
              </w:rPr>
            </w:pPr>
            <w:r w:rsidRPr="00C2629A">
              <w:rPr>
                <w:rFonts w:ascii="Times New Roman" w:hAnsi="Times New Roman"/>
                <w:sz w:val="26"/>
                <w:szCs w:val="26"/>
              </w:rPr>
              <w:t>9,769</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83%</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jc w:val="center"/>
              <w:rPr>
                <w:rFonts w:ascii="Times New Roman" w:hAnsi="Times New Roman"/>
                <w:sz w:val="26"/>
                <w:szCs w:val="26"/>
              </w:rPr>
            </w:pPr>
            <w:r w:rsidRPr="00C2629A">
              <w:rPr>
                <w:rFonts w:ascii="Times New Roman" w:hAnsi="Times New Roman"/>
                <w:sz w:val="26"/>
                <w:szCs w:val="26"/>
              </w:rPr>
              <w:t>12,576</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90%</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14,756</w:t>
            </w:r>
          </w:p>
        </w:tc>
        <w:tc>
          <w:tcPr>
            <w:tcW w:w="1240" w:type="dxa"/>
            <w:tcBorders>
              <w:top w:val="nil"/>
              <w:left w:val="nil"/>
              <w:bottom w:val="single" w:sz="4" w:space="0" w:color="auto"/>
              <w:right w:val="single" w:sz="4" w:space="0" w:color="auto"/>
            </w:tcBorders>
            <w:shd w:val="clear" w:color="auto" w:fill="auto"/>
            <w:vAlign w:val="center"/>
          </w:tcPr>
          <w:p w:rsidR="00C2629A" w:rsidRPr="00C2629A" w:rsidRDefault="00C2629A" w:rsidP="00C2629A">
            <w:pPr>
              <w:spacing w:after="0" w:line="240" w:lineRule="auto"/>
              <w:jc w:val="center"/>
              <w:rPr>
                <w:rFonts w:ascii="Times New Roman" w:hAnsi="Times New Roman"/>
                <w:sz w:val="26"/>
                <w:szCs w:val="26"/>
              </w:rPr>
            </w:pPr>
            <w:r w:rsidRPr="00C2629A">
              <w:rPr>
                <w:rFonts w:ascii="Times New Roman" w:hAnsi="Times New Roman"/>
                <w:sz w:val="26"/>
                <w:szCs w:val="26"/>
              </w:rPr>
              <w:t>96%</w:t>
            </w:r>
          </w:p>
        </w:tc>
      </w:tr>
    </w:tbl>
    <w:p w:rsidR="00DC4452" w:rsidRPr="00DC4452" w:rsidRDefault="00DC4452" w:rsidP="00DC4452">
      <w:pPr>
        <w:pStyle w:val="MMTopic2"/>
        <w:numPr>
          <w:ilvl w:val="0"/>
          <w:numId w:val="0"/>
        </w:numPr>
        <w:spacing w:before="120" w:after="120" w:line="240" w:lineRule="auto"/>
        <w:ind w:left="1032" w:right="-39"/>
        <w:jc w:val="right"/>
        <w:rPr>
          <w:rFonts w:ascii="Times New Roman" w:hAnsi="Times New Roman" w:cs="Times New Roman"/>
          <w:b w:val="0"/>
          <w:i/>
          <w:color w:val="auto"/>
          <w:sz w:val="24"/>
          <w:szCs w:val="24"/>
        </w:rPr>
      </w:pPr>
      <w:bookmarkStart w:id="73" w:name="_Toc356226640"/>
      <w:r w:rsidRPr="00DC4452">
        <w:rPr>
          <w:rFonts w:ascii="Times New Roman" w:hAnsi="Times New Roman" w:cs="Times New Roman"/>
          <w:b w:val="0"/>
          <w:i/>
          <w:color w:val="auto"/>
          <w:sz w:val="24"/>
          <w:szCs w:val="24"/>
        </w:rPr>
        <w:t>Nguồn: Cảng Quy Nhơn</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r w:rsidRPr="00041741">
        <w:rPr>
          <w:rFonts w:ascii="Times New Roman" w:hAnsi="Times New Roman" w:cs="Times New Roman"/>
          <w:color w:val="auto"/>
          <w:sz w:val="26"/>
        </w:rPr>
        <w:lastRenderedPageBreak/>
        <w:t>Nguyên vật liệu</w:t>
      </w:r>
      <w:bookmarkEnd w:id="68"/>
      <w:bookmarkEnd w:id="69"/>
      <w:bookmarkEnd w:id="70"/>
      <w:bookmarkEnd w:id="71"/>
      <w:bookmarkEnd w:id="73"/>
      <w:r w:rsidRPr="00041741">
        <w:rPr>
          <w:rFonts w:ascii="Times New Roman" w:hAnsi="Times New Roman" w:cs="Times New Roman"/>
          <w:color w:val="auto"/>
          <w:sz w:val="26"/>
        </w:rPr>
        <w:t xml:space="preserve"> </w:t>
      </w:r>
      <w:bookmarkEnd w:id="72"/>
    </w:p>
    <w:p w:rsidR="008A6814" w:rsidRPr="00186976" w:rsidRDefault="008A6814" w:rsidP="00617381">
      <w:pPr>
        <w:spacing w:before="120" w:after="60" w:line="240" w:lineRule="auto"/>
        <w:ind w:firstLine="720"/>
        <w:jc w:val="both"/>
        <w:rPr>
          <w:rFonts w:ascii="Times New Roman" w:hAnsi="Times New Roman"/>
          <w:sz w:val="26"/>
          <w:szCs w:val="26"/>
          <w:lang w:val="nl-NL"/>
        </w:rPr>
      </w:pPr>
      <w:r w:rsidRPr="00186976">
        <w:rPr>
          <w:rFonts w:ascii="Times New Roman" w:hAnsi="Times New Roman"/>
          <w:sz w:val="26"/>
          <w:szCs w:val="26"/>
          <w:lang w:val="nl-NL"/>
        </w:rPr>
        <w:t>Do đặc thù kinh doanh khai thác cảng, khai thác kho bãi, nguyên vật liệu chính của công ty là xăng dầu, được cung cấp bởi các công ty kinh doanh xăng dầu trong nước. Nguồn cung cấp nguyên vật liệu này khá ổn định, giá cả biến động theo quy định của Nhà nước. Sự thay đổi giá cả xăng dầu sẽ ảnh hưởng đến doanh thu, lợi nhuận của Công ty.</w:t>
      </w:r>
    </w:p>
    <w:p w:rsidR="00A04464" w:rsidRPr="00A72647" w:rsidRDefault="00A04464"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74" w:name="_Toc356226641"/>
      <w:bookmarkStart w:id="75" w:name="_Toc355342668"/>
      <w:bookmarkStart w:id="76" w:name="_Toc355352523"/>
      <w:bookmarkStart w:id="77" w:name="_Toc355957756"/>
      <w:bookmarkStart w:id="78" w:name="_Toc355959345"/>
      <w:r w:rsidRPr="00A72647">
        <w:rPr>
          <w:rFonts w:ascii="Times New Roman" w:hAnsi="Times New Roman" w:cs="Times New Roman"/>
          <w:color w:val="auto"/>
          <w:sz w:val="26"/>
        </w:rPr>
        <w:t>Chi phí sản xuất</w:t>
      </w:r>
      <w:bookmarkEnd w:id="74"/>
    </w:p>
    <w:tbl>
      <w:tblPr>
        <w:tblW w:w="9713" w:type="dxa"/>
        <w:tblInd w:w="103" w:type="dxa"/>
        <w:tblLook w:val="04A0"/>
      </w:tblPr>
      <w:tblGrid>
        <w:gridCol w:w="2273"/>
        <w:gridCol w:w="1240"/>
        <w:gridCol w:w="1240"/>
        <w:gridCol w:w="1240"/>
        <w:gridCol w:w="1240"/>
        <w:gridCol w:w="1240"/>
        <w:gridCol w:w="1240"/>
      </w:tblGrid>
      <w:tr w:rsidR="005F5F5F" w:rsidRPr="00A72647" w:rsidTr="000E7FF6">
        <w:trPr>
          <w:trHeight w:val="600"/>
        </w:trPr>
        <w:tc>
          <w:tcPr>
            <w:tcW w:w="2273" w:type="dxa"/>
            <w:vMerge w:val="restart"/>
            <w:tcBorders>
              <w:top w:val="single" w:sz="4" w:space="0" w:color="auto"/>
              <w:left w:val="single" w:sz="4" w:space="0" w:color="auto"/>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b/>
                <w:bCs/>
                <w:sz w:val="26"/>
                <w:szCs w:val="26"/>
              </w:rPr>
            </w:pPr>
            <w:r w:rsidRPr="00A72647">
              <w:rPr>
                <w:rFonts w:ascii="Times New Roman" w:hAnsi="Times New Roman"/>
                <w:b/>
                <w:bCs/>
                <w:sz w:val="26"/>
                <w:szCs w:val="26"/>
              </w:rPr>
              <w:t>Khoản mục</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b/>
                <w:bCs/>
                <w:sz w:val="26"/>
                <w:szCs w:val="26"/>
              </w:rPr>
            </w:pPr>
            <w:r w:rsidRPr="00A72647">
              <w:rPr>
                <w:rFonts w:ascii="Times New Roman" w:hAnsi="Times New Roman"/>
                <w:b/>
                <w:bCs/>
                <w:sz w:val="26"/>
                <w:szCs w:val="26"/>
              </w:rPr>
              <w:t>2010</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b/>
                <w:bCs/>
                <w:sz w:val="26"/>
                <w:szCs w:val="26"/>
              </w:rPr>
            </w:pPr>
            <w:r w:rsidRPr="00A72647">
              <w:rPr>
                <w:rFonts w:ascii="Times New Roman" w:hAnsi="Times New Roman"/>
                <w:b/>
                <w:bCs/>
                <w:sz w:val="26"/>
                <w:szCs w:val="26"/>
              </w:rPr>
              <w:t>2011</w:t>
            </w:r>
          </w:p>
        </w:tc>
        <w:tc>
          <w:tcPr>
            <w:tcW w:w="2480" w:type="dxa"/>
            <w:gridSpan w:val="2"/>
            <w:tcBorders>
              <w:top w:val="single" w:sz="4" w:space="0" w:color="auto"/>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b/>
                <w:bCs/>
                <w:sz w:val="26"/>
                <w:szCs w:val="26"/>
              </w:rPr>
            </w:pPr>
            <w:r w:rsidRPr="00A72647">
              <w:rPr>
                <w:rFonts w:ascii="Times New Roman" w:hAnsi="Times New Roman"/>
                <w:b/>
                <w:bCs/>
                <w:sz w:val="26"/>
                <w:szCs w:val="26"/>
              </w:rPr>
              <w:t>2012</w:t>
            </w:r>
          </w:p>
        </w:tc>
      </w:tr>
      <w:tr w:rsidR="005F5F5F" w:rsidRPr="00A72647" w:rsidTr="000E7FF6">
        <w:trPr>
          <w:trHeight w:val="600"/>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5F5F5F" w:rsidRPr="00A72647" w:rsidRDefault="005F5F5F" w:rsidP="005F5F5F">
            <w:pPr>
              <w:spacing w:after="0" w:line="240" w:lineRule="auto"/>
              <w:rPr>
                <w:rFonts w:ascii="Times New Roman" w:hAnsi="Times New Roman"/>
                <w:b/>
                <w:bCs/>
                <w:sz w:val="26"/>
                <w:szCs w:val="26"/>
              </w:rPr>
            </w:pP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Giá trị (Tỷ</w:t>
            </w:r>
            <w:r w:rsidR="005F5F5F" w:rsidRPr="00A72647">
              <w:rPr>
                <w:rFonts w:ascii="Times New Roman" w:hAnsi="Times New Roman"/>
                <w:sz w:val="26"/>
                <w:szCs w:val="26"/>
              </w:rPr>
              <w:t xml:space="preserve"> đồng)</w:t>
            </w: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%DTT</w:t>
            </w: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%DTT</w:t>
            </w: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Giá trị (tỷ đồng)</w:t>
            </w:r>
          </w:p>
        </w:tc>
        <w:tc>
          <w:tcPr>
            <w:tcW w:w="1240" w:type="dxa"/>
            <w:tcBorders>
              <w:top w:val="nil"/>
              <w:left w:val="nil"/>
              <w:bottom w:val="single" w:sz="4" w:space="0" w:color="auto"/>
              <w:right w:val="single" w:sz="4" w:space="0" w:color="auto"/>
            </w:tcBorders>
            <w:shd w:val="clear" w:color="000000" w:fill="538ED5"/>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%DTT</w:t>
            </w:r>
          </w:p>
        </w:tc>
      </w:tr>
      <w:tr w:rsidR="005F5F5F" w:rsidRPr="00A72647" w:rsidTr="000E7FF6">
        <w:trPr>
          <w:trHeight w:val="6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both"/>
              <w:rPr>
                <w:rFonts w:ascii="Times New Roman" w:hAnsi="Times New Roman"/>
                <w:sz w:val="26"/>
                <w:szCs w:val="26"/>
              </w:rPr>
            </w:pPr>
            <w:r w:rsidRPr="00A72647">
              <w:rPr>
                <w:rFonts w:ascii="Times New Roman" w:hAnsi="Times New Roman"/>
                <w:sz w:val="26"/>
                <w:szCs w:val="26"/>
              </w:rPr>
              <w:t>Giá vốn hàng bán</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0E7FF6">
            <w:pPr>
              <w:spacing w:after="0" w:line="240" w:lineRule="auto"/>
              <w:jc w:val="center"/>
              <w:rPr>
                <w:rFonts w:ascii="Times New Roman" w:hAnsi="Times New Roman"/>
                <w:sz w:val="26"/>
                <w:szCs w:val="26"/>
              </w:rPr>
            </w:pPr>
            <w:r w:rsidRPr="00A72647">
              <w:rPr>
                <w:rFonts w:ascii="Times New Roman" w:hAnsi="Times New Roman"/>
                <w:sz w:val="26"/>
                <w:szCs w:val="26"/>
              </w:rPr>
              <w:t>242,</w:t>
            </w:r>
            <w:r w:rsidR="005F5F5F" w:rsidRPr="00A72647">
              <w:rPr>
                <w:rFonts w:ascii="Times New Roman" w:hAnsi="Times New Roman"/>
                <w:sz w:val="26"/>
                <w:szCs w:val="26"/>
              </w:rPr>
              <w:t>963</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90</w:t>
            </w:r>
            <w:r w:rsidR="000E7FF6" w:rsidRPr="00A72647">
              <w:rPr>
                <w:rFonts w:ascii="Times New Roman" w:hAnsi="Times New Roman"/>
                <w:sz w:val="26"/>
                <w:szCs w:val="26"/>
              </w:rPr>
              <w:t>,</w:t>
            </w:r>
            <w:r w:rsidRPr="00A72647">
              <w:rPr>
                <w:rFonts w:ascii="Times New Roman" w:hAnsi="Times New Roman"/>
                <w:sz w:val="26"/>
                <w:szCs w:val="26"/>
              </w:rPr>
              <w:t>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304</w:t>
            </w:r>
            <w:r w:rsidR="000E7FF6" w:rsidRPr="00A72647">
              <w:rPr>
                <w:rFonts w:ascii="Times New Roman" w:hAnsi="Times New Roman"/>
                <w:sz w:val="26"/>
                <w:szCs w:val="26"/>
              </w:rPr>
              <w:t>,</w:t>
            </w:r>
            <w:r w:rsidRPr="00A72647">
              <w:rPr>
                <w:rFonts w:ascii="Times New Roman" w:hAnsi="Times New Roman"/>
                <w:sz w:val="26"/>
                <w:szCs w:val="26"/>
              </w:rPr>
              <w:t>562</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90</w:t>
            </w:r>
            <w:r w:rsidR="000E7FF6" w:rsidRPr="00A72647">
              <w:rPr>
                <w:rFonts w:ascii="Times New Roman" w:hAnsi="Times New Roman"/>
                <w:sz w:val="26"/>
                <w:szCs w:val="26"/>
              </w:rPr>
              <w:t>,</w:t>
            </w:r>
            <w:r w:rsidRPr="00A72647">
              <w:rPr>
                <w:rFonts w:ascii="Times New Roman" w:hAnsi="Times New Roman"/>
                <w:sz w:val="26"/>
                <w:szCs w:val="26"/>
              </w:rPr>
              <w:t>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369</w:t>
            </w:r>
            <w:r w:rsidR="000E7FF6" w:rsidRPr="00A72647">
              <w:rPr>
                <w:rFonts w:ascii="Times New Roman" w:hAnsi="Times New Roman"/>
                <w:sz w:val="26"/>
                <w:szCs w:val="26"/>
              </w:rPr>
              <w:t>,</w:t>
            </w:r>
            <w:r w:rsidRPr="00A72647">
              <w:rPr>
                <w:rFonts w:ascii="Times New Roman" w:hAnsi="Times New Roman"/>
                <w:sz w:val="26"/>
                <w:szCs w:val="26"/>
              </w:rPr>
              <w:t>594</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90</w:t>
            </w:r>
            <w:r w:rsidR="000E7FF6" w:rsidRPr="00A72647">
              <w:rPr>
                <w:rFonts w:ascii="Times New Roman" w:hAnsi="Times New Roman"/>
                <w:sz w:val="26"/>
                <w:szCs w:val="26"/>
              </w:rPr>
              <w:t>,</w:t>
            </w:r>
            <w:r w:rsidRPr="00A72647">
              <w:rPr>
                <w:rFonts w:ascii="Times New Roman" w:hAnsi="Times New Roman"/>
                <w:sz w:val="26"/>
                <w:szCs w:val="26"/>
              </w:rPr>
              <w:t>1%</w:t>
            </w:r>
          </w:p>
        </w:tc>
      </w:tr>
      <w:tr w:rsidR="005F5F5F" w:rsidRPr="00A72647" w:rsidTr="000E7FF6">
        <w:trPr>
          <w:trHeight w:val="6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both"/>
              <w:rPr>
                <w:rFonts w:ascii="Times New Roman" w:hAnsi="Times New Roman"/>
                <w:sz w:val="26"/>
                <w:szCs w:val="26"/>
              </w:rPr>
            </w:pPr>
            <w:r w:rsidRPr="00A72647">
              <w:rPr>
                <w:rFonts w:ascii="Times New Roman" w:hAnsi="Times New Roman"/>
                <w:sz w:val="26"/>
                <w:szCs w:val="26"/>
              </w:rPr>
              <w:t>Chi phí bán hàng</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p>
        </w:tc>
      </w:tr>
      <w:tr w:rsidR="005F5F5F" w:rsidRPr="00A72647" w:rsidTr="000E7FF6">
        <w:trPr>
          <w:trHeight w:val="6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both"/>
              <w:rPr>
                <w:rFonts w:ascii="Times New Roman" w:hAnsi="Times New Roman"/>
                <w:sz w:val="26"/>
                <w:szCs w:val="26"/>
              </w:rPr>
            </w:pPr>
            <w:r w:rsidRPr="00A72647">
              <w:rPr>
                <w:rFonts w:ascii="Times New Roman" w:hAnsi="Times New Roman"/>
                <w:sz w:val="26"/>
                <w:szCs w:val="26"/>
              </w:rPr>
              <w:t>Chi phí QLDN</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16</w:t>
            </w:r>
            <w:r w:rsidR="000E7FF6" w:rsidRPr="00A72647">
              <w:rPr>
                <w:rFonts w:ascii="Times New Roman" w:hAnsi="Times New Roman"/>
                <w:sz w:val="26"/>
                <w:szCs w:val="26"/>
              </w:rPr>
              <w:t>,</w:t>
            </w:r>
            <w:r w:rsidRPr="00A72647">
              <w:rPr>
                <w:rFonts w:ascii="Times New Roman" w:hAnsi="Times New Roman"/>
                <w:sz w:val="26"/>
                <w:szCs w:val="26"/>
              </w:rPr>
              <w:t>704</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6,</w:t>
            </w:r>
            <w:r w:rsidR="005F5F5F" w:rsidRPr="00A72647">
              <w:rPr>
                <w:rFonts w:ascii="Times New Roman" w:hAnsi="Times New Roman"/>
                <w:sz w:val="26"/>
                <w:szCs w:val="26"/>
              </w:rPr>
              <w:t>2%</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22</w:t>
            </w:r>
            <w:r w:rsidR="000E7FF6" w:rsidRPr="00A72647">
              <w:rPr>
                <w:rFonts w:ascii="Times New Roman" w:hAnsi="Times New Roman"/>
                <w:sz w:val="26"/>
                <w:szCs w:val="26"/>
              </w:rPr>
              <w:t>,</w:t>
            </w:r>
            <w:r w:rsidRPr="00A72647">
              <w:rPr>
                <w:rFonts w:ascii="Times New Roman" w:hAnsi="Times New Roman"/>
                <w:sz w:val="26"/>
                <w:szCs w:val="26"/>
              </w:rPr>
              <w:t>136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6,</w:t>
            </w:r>
            <w:r w:rsidR="005F5F5F" w:rsidRPr="00A72647">
              <w:rPr>
                <w:rFonts w:ascii="Times New Roman" w:hAnsi="Times New Roman"/>
                <w:sz w:val="26"/>
                <w:szCs w:val="26"/>
              </w:rPr>
              <w:t>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25</w:t>
            </w:r>
            <w:r w:rsidR="000E7FF6" w:rsidRPr="00A72647">
              <w:rPr>
                <w:rFonts w:ascii="Times New Roman" w:hAnsi="Times New Roman"/>
                <w:sz w:val="26"/>
                <w:szCs w:val="26"/>
              </w:rPr>
              <w:t>,</w:t>
            </w:r>
            <w:r w:rsidRPr="00A72647">
              <w:rPr>
                <w:rFonts w:ascii="Times New Roman" w:hAnsi="Times New Roman"/>
                <w:sz w:val="26"/>
                <w:szCs w:val="26"/>
              </w:rPr>
              <w:t>094</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6,</w:t>
            </w:r>
            <w:r w:rsidR="005F5F5F" w:rsidRPr="00A72647">
              <w:rPr>
                <w:rFonts w:ascii="Times New Roman" w:hAnsi="Times New Roman"/>
                <w:sz w:val="26"/>
                <w:szCs w:val="26"/>
              </w:rPr>
              <w:t>1%</w:t>
            </w:r>
          </w:p>
        </w:tc>
      </w:tr>
      <w:tr w:rsidR="005F5F5F" w:rsidRPr="00A72647" w:rsidTr="000E7FF6">
        <w:trPr>
          <w:trHeight w:val="6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both"/>
              <w:rPr>
                <w:rFonts w:ascii="Times New Roman" w:hAnsi="Times New Roman"/>
                <w:sz w:val="26"/>
                <w:szCs w:val="26"/>
              </w:rPr>
            </w:pPr>
            <w:r w:rsidRPr="00A72647">
              <w:rPr>
                <w:rFonts w:ascii="Times New Roman" w:hAnsi="Times New Roman"/>
                <w:sz w:val="26"/>
                <w:szCs w:val="26"/>
              </w:rPr>
              <w:t xml:space="preserve">Chi phí tài chính </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486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2%</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0</w:t>
            </w:r>
            <w:r w:rsidR="000E7FF6" w:rsidRPr="00A72647">
              <w:rPr>
                <w:rFonts w:ascii="Times New Roman" w:hAnsi="Times New Roman"/>
                <w:sz w:val="26"/>
                <w:szCs w:val="26"/>
              </w:rPr>
              <w:t>,</w:t>
            </w:r>
            <w:r w:rsidRPr="00A72647">
              <w:rPr>
                <w:rFonts w:ascii="Times New Roman" w:hAnsi="Times New Roman"/>
                <w:sz w:val="26"/>
                <w:szCs w:val="26"/>
              </w:rPr>
              <w:t>571</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0</w:t>
            </w:r>
            <w:r w:rsidR="000E7FF6" w:rsidRPr="00A72647">
              <w:rPr>
                <w:rFonts w:ascii="Times New Roman" w:hAnsi="Times New Roman"/>
                <w:sz w:val="26"/>
                <w:szCs w:val="26"/>
              </w:rPr>
              <w:t>,</w:t>
            </w:r>
            <w:r w:rsidRPr="00A72647">
              <w:rPr>
                <w:rFonts w:ascii="Times New Roman" w:hAnsi="Times New Roman"/>
                <w:sz w:val="26"/>
                <w:szCs w:val="26"/>
              </w:rPr>
              <w:t>2%</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0</w:t>
            </w:r>
            <w:r w:rsidR="000E7FF6" w:rsidRPr="00A72647">
              <w:rPr>
                <w:rFonts w:ascii="Times New Roman" w:hAnsi="Times New Roman"/>
                <w:sz w:val="26"/>
                <w:szCs w:val="26"/>
              </w:rPr>
              <w:t>,</w:t>
            </w:r>
            <w:r w:rsidRPr="00A72647">
              <w:rPr>
                <w:rFonts w:ascii="Times New Roman" w:hAnsi="Times New Roman"/>
                <w:sz w:val="26"/>
                <w:szCs w:val="26"/>
              </w:rPr>
              <w:t>03156</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0%</w:t>
            </w:r>
          </w:p>
        </w:tc>
      </w:tr>
      <w:tr w:rsidR="005F5F5F" w:rsidRPr="00A72647" w:rsidTr="000E7FF6">
        <w:trPr>
          <w:trHeight w:val="600"/>
        </w:trPr>
        <w:tc>
          <w:tcPr>
            <w:tcW w:w="2273" w:type="dxa"/>
            <w:tcBorders>
              <w:top w:val="nil"/>
              <w:left w:val="single" w:sz="4" w:space="0" w:color="auto"/>
              <w:bottom w:val="single" w:sz="4" w:space="0" w:color="auto"/>
              <w:right w:val="single" w:sz="4" w:space="0" w:color="auto"/>
            </w:tcBorders>
            <w:shd w:val="clear" w:color="auto" w:fill="auto"/>
            <w:vAlign w:val="center"/>
            <w:hideMark/>
          </w:tcPr>
          <w:p w:rsidR="005F5F5F" w:rsidRPr="00A72647" w:rsidRDefault="005F5F5F" w:rsidP="005F5F5F">
            <w:pPr>
              <w:spacing w:after="0" w:line="240" w:lineRule="auto"/>
              <w:jc w:val="both"/>
              <w:rPr>
                <w:rFonts w:ascii="Times New Roman" w:hAnsi="Times New Roman"/>
                <w:sz w:val="26"/>
                <w:szCs w:val="26"/>
              </w:rPr>
            </w:pPr>
            <w:r w:rsidRPr="00A72647">
              <w:rPr>
                <w:rFonts w:ascii="Times New Roman" w:hAnsi="Times New Roman"/>
                <w:sz w:val="26"/>
                <w:szCs w:val="26"/>
              </w:rPr>
              <w:t>Chi phí khác</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1,</w:t>
            </w:r>
            <w:r w:rsidR="005F5F5F" w:rsidRPr="00A72647">
              <w:rPr>
                <w:rFonts w:ascii="Times New Roman" w:hAnsi="Times New Roman"/>
                <w:sz w:val="26"/>
                <w:szCs w:val="26"/>
              </w:rPr>
              <w:t>108</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4%</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0</w:t>
            </w:r>
            <w:r w:rsidR="000E7FF6" w:rsidRPr="00A72647">
              <w:rPr>
                <w:rFonts w:ascii="Times New Roman" w:hAnsi="Times New Roman"/>
                <w:sz w:val="26"/>
                <w:szCs w:val="26"/>
              </w:rPr>
              <w:t>,</w:t>
            </w:r>
            <w:r w:rsidRPr="00A72647">
              <w:rPr>
                <w:rFonts w:ascii="Times New Roman" w:hAnsi="Times New Roman"/>
                <w:sz w:val="26"/>
                <w:szCs w:val="26"/>
              </w:rPr>
              <w:t>405</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1%</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5F5F5F" w:rsidP="000E7FF6">
            <w:pPr>
              <w:spacing w:after="0" w:line="240" w:lineRule="auto"/>
              <w:jc w:val="center"/>
              <w:rPr>
                <w:rFonts w:ascii="Times New Roman" w:hAnsi="Times New Roman"/>
                <w:sz w:val="26"/>
                <w:szCs w:val="26"/>
              </w:rPr>
            </w:pPr>
            <w:r w:rsidRPr="00A72647">
              <w:rPr>
                <w:rFonts w:ascii="Times New Roman" w:hAnsi="Times New Roman"/>
                <w:sz w:val="26"/>
                <w:szCs w:val="26"/>
              </w:rPr>
              <w:t>3</w:t>
            </w:r>
            <w:r w:rsidR="000E7FF6" w:rsidRPr="00A72647">
              <w:rPr>
                <w:rFonts w:ascii="Times New Roman" w:hAnsi="Times New Roman"/>
                <w:sz w:val="26"/>
                <w:szCs w:val="26"/>
              </w:rPr>
              <w:t>,</w:t>
            </w:r>
            <w:r w:rsidRPr="00A72647">
              <w:rPr>
                <w:rFonts w:ascii="Times New Roman" w:hAnsi="Times New Roman"/>
                <w:sz w:val="26"/>
                <w:szCs w:val="26"/>
              </w:rPr>
              <w:t>08</w:t>
            </w:r>
          </w:p>
        </w:tc>
        <w:tc>
          <w:tcPr>
            <w:tcW w:w="1240" w:type="dxa"/>
            <w:tcBorders>
              <w:top w:val="nil"/>
              <w:left w:val="nil"/>
              <w:bottom w:val="single" w:sz="4" w:space="0" w:color="auto"/>
              <w:right w:val="single" w:sz="4" w:space="0" w:color="auto"/>
            </w:tcBorders>
            <w:shd w:val="clear" w:color="auto" w:fill="auto"/>
            <w:vAlign w:val="center"/>
            <w:hideMark/>
          </w:tcPr>
          <w:p w:rsidR="005F5F5F" w:rsidRPr="00A72647" w:rsidRDefault="000E7FF6" w:rsidP="005F5F5F">
            <w:pPr>
              <w:spacing w:after="0" w:line="240" w:lineRule="auto"/>
              <w:jc w:val="center"/>
              <w:rPr>
                <w:rFonts w:ascii="Times New Roman" w:hAnsi="Times New Roman"/>
                <w:sz w:val="26"/>
                <w:szCs w:val="26"/>
              </w:rPr>
            </w:pPr>
            <w:r w:rsidRPr="00A72647">
              <w:rPr>
                <w:rFonts w:ascii="Times New Roman" w:hAnsi="Times New Roman"/>
                <w:sz w:val="26"/>
                <w:szCs w:val="26"/>
              </w:rPr>
              <w:t>0,</w:t>
            </w:r>
            <w:r w:rsidR="005F5F5F" w:rsidRPr="00A72647">
              <w:rPr>
                <w:rFonts w:ascii="Times New Roman" w:hAnsi="Times New Roman"/>
                <w:sz w:val="26"/>
                <w:szCs w:val="26"/>
              </w:rPr>
              <w:t>8%</w:t>
            </w:r>
          </w:p>
        </w:tc>
      </w:tr>
    </w:tbl>
    <w:p w:rsidR="00DC4452" w:rsidRPr="00DC4452" w:rsidRDefault="00DC4452" w:rsidP="00DC4452">
      <w:pPr>
        <w:pStyle w:val="MMTopic2"/>
        <w:numPr>
          <w:ilvl w:val="0"/>
          <w:numId w:val="0"/>
        </w:numPr>
        <w:spacing w:before="120" w:after="120" w:line="240" w:lineRule="auto"/>
        <w:jc w:val="right"/>
        <w:rPr>
          <w:rFonts w:ascii="Times New Roman" w:hAnsi="Times New Roman" w:cs="Times New Roman"/>
          <w:b w:val="0"/>
          <w:i/>
          <w:color w:val="auto"/>
          <w:sz w:val="24"/>
          <w:szCs w:val="24"/>
        </w:rPr>
      </w:pPr>
      <w:bookmarkStart w:id="79" w:name="_Toc356226642"/>
      <w:r w:rsidRPr="00DC4452">
        <w:rPr>
          <w:rFonts w:ascii="Times New Roman" w:hAnsi="Times New Roman" w:cs="Times New Roman"/>
          <w:b w:val="0"/>
          <w:i/>
          <w:color w:val="auto"/>
          <w:sz w:val="24"/>
          <w:szCs w:val="24"/>
        </w:rPr>
        <w:t>Nguồn: Tổng hợp từ BCTC đã kiểm toán</w:t>
      </w:r>
    </w:p>
    <w:p w:rsidR="004956F2" w:rsidRPr="00A72647" w:rsidRDefault="004956F2" w:rsidP="004956F2">
      <w:pPr>
        <w:pStyle w:val="MMTopic2"/>
        <w:numPr>
          <w:ilvl w:val="0"/>
          <w:numId w:val="0"/>
        </w:numPr>
        <w:spacing w:before="120" w:after="120" w:line="240" w:lineRule="auto"/>
        <w:jc w:val="both"/>
        <w:rPr>
          <w:rFonts w:ascii="Times New Roman" w:hAnsi="Times New Roman" w:cs="Times New Roman"/>
          <w:b w:val="0"/>
          <w:color w:val="auto"/>
          <w:sz w:val="26"/>
        </w:rPr>
      </w:pPr>
      <w:r w:rsidRPr="00A72647">
        <w:rPr>
          <w:rFonts w:ascii="Times New Roman" w:hAnsi="Times New Roman" w:cs="Times New Roman"/>
          <w:b w:val="0"/>
          <w:color w:val="auto"/>
          <w:sz w:val="26"/>
        </w:rPr>
        <w:t xml:space="preserve">Chi phí sản xuất của Công ty khá cao trong khi giá cước phải cạnh tranh với các Cảng khác trong khu vực, ảnh hưởng đến hiệu quả kinh doanh của Cảng Quy Nhơn. Để cải thiện kết quả kinh doanh, công ty đã có những hoạt động đầu </w:t>
      </w:r>
      <w:r w:rsidR="002426E8" w:rsidRPr="00A72647">
        <w:rPr>
          <w:rFonts w:ascii="Times New Roman" w:hAnsi="Times New Roman" w:cs="Times New Roman"/>
          <w:b w:val="0"/>
          <w:color w:val="auto"/>
          <w:sz w:val="26"/>
        </w:rPr>
        <w:t xml:space="preserve">tư </w:t>
      </w:r>
      <w:r w:rsidRPr="00A72647">
        <w:rPr>
          <w:rFonts w:ascii="Times New Roman" w:hAnsi="Times New Roman" w:cs="Times New Roman"/>
          <w:b w:val="0"/>
          <w:color w:val="auto"/>
          <w:sz w:val="26"/>
        </w:rPr>
        <w:t xml:space="preserve">và đổi mới doanh nghiệp (về đầu tư cầu tàu, kho bãi, thiết bị làm hàng, đội ngũ cán bộ quản lý, công nhân kỹ thuật, áp dụng công nghệ thông tin vào trong quản lý và khai thác, </w:t>
      </w:r>
      <w:r w:rsidR="002426E8" w:rsidRPr="00A72647">
        <w:rPr>
          <w:rFonts w:ascii="Times New Roman" w:hAnsi="Times New Roman" w:cs="Times New Roman"/>
          <w:b w:val="0"/>
          <w:color w:val="auto"/>
          <w:sz w:val="26"/>
        </w:rPr>
        <w:t>tuân thủ quy trình kiểm tra</w:t>
      </w:r>
      <w:r w:rsidRPr="00A72647">
        <w:rPr>
          <w:rFonts w:ascii="Times New Roman" w:hAnsi="Times New Roman" w:cs="Times New Roman"/>
          <w:b w:val="0"/>
          <w:color w:val="auto"/>
          <w:sz w:val="26"/>
        </w:rPr>
        <w:t xml:space="preserve"> chất lượng)</w:t>
      </w:r>
      <w:r w:rsidRPr="00A72647">
        <w:rPr>
          <w:rFonts w:ascii="Times New Roman" w:hAnsi="Times New Roman" w:cs="Times New Roman"/>
          <w:color w:val="auto"/>
          <w:sz w:val="26"/>
        </w:rPr>
        <w:t xml:space="preserve"> </w:t>
      </w:r>
      <w:r w:rsidRPr="00A72647">
        <w:rPr>
          <w:rFonts w:ascii="Times New Roman" w:hAnsi="Times New Roman" w:cs="Times New Roman"/>
          <w:b w:val="0"/>
          <w:color w:val="auto"/>
          <w:sz w:val="26"/>
        </w:rPr>
        <w:t>nhằm tăng doanh thu và tiết giảm chi phí.</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r w:rsidRPr="00041741">
        <w:rPr>
          <w:rFonts w:ascii="Times New Roman" w:hAnsi="Times New Roman" w:cs="Times New Roman"/>
          <w:color w:val="auto"/>
          <w:sz w:val="26"/>
        </w:rPr>
        <w:t>Trình độ công nghệ:</w:t>
      </w:r>
      <w:bookmarkEnd w:id="75"/>
      <w:bookmarkEnd w:id="76"/>
      <w:bookmarkEnd w:id="77"/>
      <w:bookmarkEnd w:id="78"/>
      <w:bookmarkEnd w:id="79"/>
    </w:p>
    <w:p w:rsidR="008A6814" w:rsidRPr="00186976" w:rsidRDefault="008A6814" w:rsidP="00617381">
      <w:pPr>
        <w:spacing w:before="120" w:after="120" w:line="240" w:lineRule="auto"/>
        <w:ind w:firstLine="720"/>
        <w:jc w:val="both"/>
        <w:rPr>
          <w:rFonts w:ascii="Times New Roman" w:hAnsi="Times New Roman"/>
          <w:sz w:val="26"/>
          <w:szCs w:val="26"/>
        </w:rPr>
      </w:pPr>
      <w:r w:rsidRPr="00186976">
        <w:rPr>
          <w:rFonts w:ascii="Times New Roman" w:hAnsi="Times New Roman"/>
          <w:sz w:val="26"/>
          <w:szCs w:val="26"/>
        </w:rPr>
        <w:t>Được xem là một trong những cảng tổng hợp quốc gia, đầu mối khu vực (loại 1) của nhóm cảng biển Nam Trung Bộ, Cảng Quy Nhơn có năng lực tiếp nhận cụ thể như sau:</w:t>
      </w:r>
    </w:p>
    <w:p w:rsidR="008A6814" w:rsidRPr="00186976" w:rsidRDefault="008A6814" w:rsidP="00427A43">
      <w:pPr>
        <w:pStyle w:val="ListParagraph"/>
        <w:numPr>
          <w:ilvl w:val="1"/>
          <w:numId w:val="28"/>
        </w:numPr>
        <w:spacing w:before="120" w:after="120" w:line="240" w:lineRule="auto"/>
        <w:ind w:hanging="1440"/>
        <w:contextualSpacing w:val="0"/>
        <w:rPr>
          <w:rFonts w:ascii="Times New Roman" w:hAnsi="Times New Roman"/>
          <w:b/>
          <w:i/>
          <w:iCs/>
          <w:sz w:val="26"/>
          <w:szCs w:val="26"/>
        </w:rPr>
      </w:pPr>
      <w:r w:rsidRPr="00186976">
        <w:rPr>
          <w:rFonts w:ascii="Times New Roman" w:hAnsi="Times New Roman"/>
          <w:b/>
          <w:bCs/>
          <w:i/>
          <w:iCs/>
          <w:sz w:val="26"/>
          <w:szCs w:val="26"/>
        </w:rPr>
        <w:t>Lu</w:t>
      </w:r>
      <w:r w:rsidRPr="00186976">
        <w:rPr>
          <w:rFonts w:ascii="Times New Roman" w:hAnsi="Times New Roman" w:cs="Arial"/>
          <w:b/>
          <w:bCs/>
          <w:i/>
          <w:iCs/>
          <w:sz w:val="26"/>
          <w:szCs w:val="26"/>
        </w:rPr>
        <w:t>ồ</w:t>
      </w:r>
      <w:r w:rsidRPr="00186976">
        <w:rPr>
          <w:rFonts w:ascii="Times New Roman" w:hAnsi="Times New Roman" w:cs="Calibri"/>
          <w:b/>
          <w:bCs/>
          <w:i/>
          <w:iCs/>
          <w:sz w:val="26"/>
          <w:szCs w:val="26"/>
        </w:rPr>
        <w:t>ng vào c</w:t>
      </w:r>
      <w:r w:rsidRPr="00186976">
        <w:rPr>
          <w:rFonts w:ascii="Times New Roman" w:hAnsi="Times New Roman" w:cs="Arial"/>
          <w:b/>
          <w:bCs/>
          <w:i/>
          <w:iCs/>
          <w:sz w:val="26"/>
          <w:szCs w:val="26"/>
        </w:rPr>
        <w:t>ả</w:t>
      </w:r>
      <w:r w:rsidRPr="00186976">
        <w:rPr>
          <w:rFonts w:ascii="Times New Roman" w:hAnsi="Times New Roman" w:cs="Calibri"/>
          <w:b/>
          <w:bCs/>
          <w:i/>
          <w:iCs/>
          <w:sz w:val="26"/>
          <w:szCs w:val="26"/>
        </w:rPr>
        <w:t>ng:</w:t>
      </w:r>
    </w:p>
    <w:p w:rsidR="008A6814" w:rsidRPr="00186976" w:rsidRDefault="008A6814" w:rsidP="00427A43">
      <w:pPr>
        <w:pStyle w:val="ListParagraph"/>
        <w:numPr>
          <w:ilvl w:val="0"/>
          <w:numId w:val="15"/>
        </w:numPr>
        <w:spacing w:before="120" w:after="120" w:line="240" w:lineRule="auto"/>
        <w:contextualSpacing w:val="0"/>
        <w:rPr>
          <w:rFonts w:ascii="Times New Roman" w:hAnsi="Times New Roman"/>
          <w:iCs/>
          <w:sz w:val="26"/>
          <w:szCs w:val="26"/>
        </w:rPr>
      </w:pPr>
      <w:r w:rsidRPr="00186976">
        <w:rPr>
          <w:rFonts w:ascii="Times New Roman" w:hAnsi="Times New Roman"/>
          <w:iCs/>
          <w:color w:val="000000"/>
          <w:sz w:val="26"/>
          <w:szCs w:val="26"/>
        </w:rPr>
        <w:t xml:space="preserve">Dài: </w:t>
      </w:r>
      <w:r w:rsidRPr="00186976">
        <w:rPr>
          <w:rFonts w:ascii="Times New Roman" w:hAnsi="Times New Roman"/>
          <w:b/>
          <w:bCs/>
          <w:iCs/>
          <w:color w:val="000000"/>
          <w:sz w:val="26"/>
          <w:szCs w:val="26"/>
        </w:rPr>
        <w:t>9 km</w:t>
      </w:r>
      <w:r w:rsidRPr="00186976">
        <w:rPr>
          <w:rFonts w:ascii="Times New Roman" w:hAnsi="Times New Roman"/>
          <w:iCs/>
          <w:color w:val="000000"/>
          <w:sz w:val="26"/>
          <w:szCs w:val="26"/>
        </w:rPr>
        <w:t xml:space="preserve">. Độ sâu: </w:t>
      </w:r>
      <w:r w:rsidRPr="00186976">
        <w:rPr>
          <w:rFonts w:ascii="Times New Roman" w:hAnsi="Times New Roman"/>
          <w:b/>
          <w:bCs/>
          <w:iCs/>
          <w:color w:val="000000"/>
          <w:sz w:val="26"/>
          <w:szCs w:val="26"/>
        </w:rPr>
        <w:t>- 11,0 m</w:t>
      </w:r>
      <w:r w:rsidRPr="00186976">
        <w:rPr>
          <w:rFonts w:ascii="Times New Roman" w:hAnsi="Times New Roman"/>
          <w:iCs/>
          <w:color w:val="000000"/>
          <w:sz w:val="26"/>
          <w:szCs w:val="26"/>
        </w:rPr>
        <w:t>.</w:t>
      </w:r>
    </w:p>
    <w:p w:rsidR="008A6814" w:rsidRPr="00186976" w:rsidRDefault="008A6814" w:rsidP="00427A43">
      <w:pPr>
        <w:pStyle w:val="ListParagraph"/>
        <w:numPr>
          <w:ilvl w:val="0"/>
          <w:numId w:val="15"/>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 xml:space="preserve">Chế độ thủy triều: </w:t>
      </w:r>
      <w:r w:rsidRPr="00186976">
        <w:rPr>
          <w:rFonts w:ascii="Times New Roman" w:hAnsi="Times New Roman"/>
          <w:b/>
          <w:bCs/>
          <w:iCs/>
          <w:sz w:val="26"/>
          <w:szCs w:val="26"/>
        </w:rPr>
        <w:t>Bán nhật triều không đều</w:t>
      </w:r>
      <w:r w:rsidRPr="00186976">
        <w:rPr>
          <w:rFonts w:ascii="Times New Roman" w:hAnsi="Times New Roman"/>
          <w:iCs/>
          <w:sz w:val="26"/>
          <w:szCs w:val="26"/>
        </w:rPr>
        <w:t>.</w:t>
      </w:r>
    </w:p>
    <w:p w:rsidR="008A6814" w:rsidRPr="00186976" w:rsidRDefault="008A6814" w:rsidP="00427A43">
      <w:pPr>
        <w:pStyle w:val="ListParagraph"/>
        <w:numPr>
          <w:ilvl w:val="0"/>
          <w:numId w:val="15"/>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 xml:space="preserve">Chênh lệch bình quân: </w:t>
      </w:r>
      <w:r w:rsidRPr="00186976">
        <w:rPr>
          <w:rFonts w:ascii="Times New Roman" w:hAnsi="Times New Roman"/>
          <w:b/>
          <w:bCs/>
          <w:iCs/>
          <w:sz w:val="26"/>
          <w:szCs w:val="26"/>
        </w:rPr>
        <w:t>2m</w:t>
      </w:r>
      <w:r w:rsidRPr="00186976">
        <w:rPr>
          <w:rFonts w:ascii="Times New Roman" w:hAnsi="Times New Roman"/>
          <w:iCs/>
          <w:sz w:val="26"/>
          <w:szCs w:val="26"/>
        </w:rPr>
        <w:t xml:space="preserve">. Mớn nước cao nhất tàu ra vào: </w:t>
      </w:r>
      <w:r w:rsidRPr="00186976">
        <w:rPr>
          <w:rFonts w:ascii="Times New Roman" w:hAnsi="Times New Roman"/>
          <w:b/>
          <w:bCs/>
          <w:iCs/>
          <w:sz w:val="26"/>
          <w:szCs w:val="26"/>
        </w:rPr>
        <w:t>- 13,8m</w:t>
      </w:r>
      <w:r w:rsidRPr="00186976">
        <w:rPr>
          <w:rFonts w:ascii="Times New Roman" w:hAnsi="Times New Roman"/>
          <w:iCs/>
          <w:sz w:val="26"/>
          <w:szCs w:val="26"/>
        </w:rPr>
        <w:t>.</w:t>
      </w:r>
    </w:p>
    <w:p w:rsidR="008A6814" w:rsidRPr="00186976" w:rsidRDefault="008A6814" w:rsidP="00427A43">
      <w:pPr>
        <w:pStyle w:val="ListParagraph"/>
        <w:numPr>
          <w:ilvl w:val="0"/>
          <w:numId w:val="15"/>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Cỡ tàu lớn nhất tiếp nhận được:</w:t>
      </w:r>
    </w:p>
    <w:p w:rsidR="008A6814" w:rsidRPr="00186976" w:rsidRDefault="008A6814" w:rsidP="00427A43">
      <w:pPr>
        <w:pStyle w:val="ListParagraph"/>
        <w:numPr>
          <w:ilvl w:val="0"/>
          <w:numId w:val="16"/>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Cỡ tàu đến 30.000DWT với tần suất bình thường.</w:t>
      </w:r>
    </w:p>
    <w:p w:rsidR="008A6814" w:rsidRDefault="008A6814" w:rsidP="00427A43">
      <w:pPr>
        <w:pStyle w:val="ListParagraph"/>
        <w:numPr>
          <w:ilvl w:val="0"/>
          <w:numId w:val="16"/>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Cỡ tàu đến 50.000DWT giảm tải.</w:t>
      </w:r>
    </w:p>
    <w:p w:rsidR="00954177" w:rsidRPr="00186976" w:rsidRDefault="00954177" w:rsidP="00954177">
      <w:pPr>
        <w:pStyle w:val="ListParagraph"/>
        <w:spacing w:before="120" w:after="120" w:line="240" w:lineRule="auto"/>
        <w:ind w:left="1456"/>
        <w:contextualSpacing w:val="0"/>
        <w:rPr>
          <w:rFonts w:ascii="Times New Roman" w:hAnsi="Times New Roman"/>
          <w:iCs/>
          <w:sz w:val="26"/>
          <w:szCs w:val="26"/>
        </w:rPr>
      </w:pPr>
    </w:p>
    <w:p w:rsidR="008A6814" w:rsidRPr="00186976" w:rsidRDefault="008A6814" w:rsidP="00427A43">
      <w:pPr>
        <w:pStyle w:val="ListParagraph"/>
        <w:numPr>
          <w:ilvl w:val="1"/>
          <w:numId w:val="28"/>
        </w:numPr>
        <w:spacing w:before="120" w:after="120" w:line="240" w:lineRule="auto"/>
        <w:ind w:hanging="1440"/>
        <w:contextualSpacing w:val="0"/>
        <w:rPr>
          <w:rFonts w:ascii="Times New Roman" w:hAnsi="Times New Roman"/>
          <w:b/>
          <w:bCs/>
          <w:i/>
          <w:iCs/>
          <w:sz w:val="26"/>
          <w:szCs w:val="26"/>
        </w:rPr>
      </w:pPr>
      <w:r w:rsidRPr="00186976">
        <w:rPr>
          <w:rFonts w:ascii="Times New Roman" w:hAnsi="Times New Roman"/>
          <w:b/>
          <w:bCs/>
          <w:i/>
          <w:iCs/>
          <w:sz w:val="26"/>
          <w:szCs w:val="26"/>
        </w:rPr>
        <w:lastRenderedPageBreak/>
        <w:t>Hệ thống Kho /bãi:</w:t>
      </w:r>
    </w:p>
    <w:p w:rsidR="008A6814" w:rsidRPr="00186976" w:rsidRDefault="008A6814" w:rsidP="00C2629A">
      <w:pPr>
        <w:spacing w:before="120" w:after="120" w:line="240" w:lineRule="auto"/>
        <w:ind w:left="376" w:firstLine="344"/>
        <w:rPr>
          <w:rFonts w:ascii="Times New Roman" w:hAnsi="Times New Roman"/>
          <w:iCs/>
          <w:sz w:val="26"/>
          <w:szCs w:val="26"/>
        </w:rPr>
      </w:pPr>
      <w:r w:rsidRPr="00186976">
        <w:rPr>
          <w:rFonts w:ascii="Times New Roman" w:hAnsi="Times New Roman"/>
          <w:iCs/>
          <w:sz w:val="26"/>
          <w:szCs w:val="26"/>
        </w:rPr>
        <w:t>Tổng diện tích mặt bằng: </w:t>
      </w:r>
      <w:r w:rsidRPr="00186976">
        <w:rPr>
          <w:rFonts w:ascii="Times New Roman" w:hAnsi="Times New Roman"/>
          <w:b/>
          <w:bCs/>
          <w:iCs/>
          <w:sz w:val="26"/>
          <w:szCs w:val="26"/>
        </w:rPr>
        <w:t>306.568 m</w:t>
      </w:r>
      <w:r w:rsidRPr="00186976">
        <w:rPr>
          <w:rFonts w:ascii="Times New Roman" w:hAnsi="Times New Roman"/>
          <w:b/>
          <w:bCs/>
          <w:iCs/>
          <w:sz w:val="26"/>
          <w:szCs w:val="26"/>
          <w:vertAlign w:val="superscript"/>
        </w:rPr>
        <w:t>2</w:t>
      </w:r>
      <w:r w:rsidRPr="00186976">
        <w:rPr>
          <w:rFonts w:ascii="Times New Roman" w:hAnsi="Times New Roman"/>
          <w:iCs/>
          <w:sz w:val="26"/>
          <w:szCs w:val="26"/>
        </w:rPr>
        <w:t>, trong đó:</w:t>
      </w:r>
    </w:p>
    <w:p w:rsidR="008A6814" w:rsidRPr="00186976" w:rsidRDefault="008A6814" w:rsidP="00427A43">
      <w:pPr>
        <w:pStyle w:val="ListParagraph"/>
        <w:numPr>
          <w:ilvl w:val="0"/>
          <w:numId w:val="14"/>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Kho : </w:t>
      </w:r>
      <w:r w:rsidRPr="00186976">
        <w:rPr>
          <w:rFonts w:ascii="Times New Roman" w:hAnsi="Times New Roman"/>
          <w:b/>
          <w:bCs/>
          <w:iCs/>
          <w:sz w:val="26"/>
          <w:szCs w:val="26"/>
        </w:rPr>
        <w:t>20.960 m</w:t>
      </w:r>
      <w:r w:rsidRPr="00186976">
        <w:rPr>
          <w:rFonts w:ascii="Times New Roman" w:hAnsi="Times New Roman"/>
          <w:b/>
          <w:bCs/>
          <w:iCs/>
          <w:sz w:val="26"/>
          <w:szCs w:val="26"/>
          <w:vertAlign w:val="superscript"/>
        </w:rPr>
        <w:t>2</w:t>
      </w:r>
      <w:r w:rsidRPr="00186976">
        <w:rPr>
          <w:rFonts w:ascii="Times New Roman" w:hAnsi="Times New Roman"/>
          <w:iCs/>
          <w:sz w:val="26"/>
          <w:szCs w:val="26"/>
        </w:rPr>
        <w:t>, trong đó kho CFS </w:t>
      </w:r>
      <w:r w:rsidRPr="00186976">
        <w:rPr>
          <w:rFonts w:ascii="Times New Roman" w:hAnsi="Times New Roman"/>
          <w:b/>
          <w:bCs/>
          <w:iCs/>
          <w:sz w:val="26"/>
          <w:szCs w:val="26"/>
        </w:rPr>
        <w:t>1.971 m</w:t>
      </w:r>
      <w:r w:rsidRPr="00186976">
        <w:rPr>
          <w:rFonts w:ascii="Times New Roman" w:hAnsi="Times New Roman"/>
          <w:b/>
          <w:bCs/>
          <w:iCs/>
          <w:sz w:val="26"/>
          <w:szCs w:val="26"/>
          <w:vertAlign w:val="superscript"/>
        </w:rPr>
        <w:t>2</w:t>
      </w:r>
      <w:r w:rsidRPr="00186976">
        <w:rPr>
          <w:rFonts w:ascii="Times New Roman" w:hAnsi="Times New Roman"/>
          <w:iCs/>
          <w:sz w:val="26"/>
          <w:szCs w:val="26"/>
        </w:rPr>
        <w:t>.</w:t>
      </w:r>
    </w:p>
    <w:p w:rsidR="008A6814" w:rsidRPr="00186976" w:rsidRDefault="008A6814" w:rsidP="00427A43">
      <w:pPr>
        <w:pStyle w:val="ListParagraph"/>
        <w:numPr>
          <w:ilvl w:val="0"/>
          <w:numId w:val="14"/>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Bãi : </w:t>
      </w:r>
      <w:r w:rsidRPr="00186976">
        <w:rPr>
          <w:rFonts w:ascii="Times New Roman" w:hAnsi="Times New Roman"/>
          <w:b/>
          <w:bCs/>
          <w:iCs/>
          <w:sz w:val="26"/>
          <w:szCs w:val="26"/>
        </w:rPr>
        <w:t>201.000 m</w:t>
      </w:r>
      <w:r w:rsidRPr="00186976">
        <w:rPr>
          <w:rFonts w:ascii="Times New Roman" w:hAnsi="Times New Roman"/>
          <w:b/>
          <w:bCs/>
          <w:iCs/>
          <w:sz w:val="26"/>
          <w:szCs w:val="26"/>
          <w:vertAlign w:val="superscript"/>
        </w:rPr>
        <w:t>2 </w:t>
      </w:r>
      <w:r w:rsidRPr="00186976">
        <w:rPr>
          <w:rFonts w:ascii="Times New Roman" w:hAnsi="Times New Roman"/>
          <w:iCs/>
          <w:sz w:val="26"/>
          <w:szCs w:val="26"/>
        </w:rPr>
        <w:t>, bãi chứa container </w:t>
      </w:r>
      <w:r w:rsidRPr="00186976">
        <w:rPr>
          <w:rFonts w:ascii="Times New Roman" w:hAnsi="Times New Roman"/>
          <w:b/>
          <w:bCs/>
          <w:iCs/>
          <w:sz w:val="26"/>
          <w:szCs w:val="26"/>
        </w:rPr>
        <w:t>48.000 m</w:t>
      </w:r>
      <w:r w:rsidRPr="00186976">
        <w:rPr>
          <w:rFonts w:ascii="Times New Roman" w:hAnsi="Times New Roman"/>
          <w:b/>
          <w:bCs/>
          <w:iCs/>
          <w:sz w:val="26"/>
          <w:szCs w:val="26"/>
          <w:vertAlign w:val="superscript"/>
        </w:rPr>
        <w:t>2</w:t>
      </w:r>
      <w:r w:rsidRPr="00186976">
        <w:rPr>
          <w:rFonts w:ascii="Times New Roman" w:hAnsi="Times New Roman"/>
          <w:iCs/>
          <w:sz w:val="26"/>
          <w:szCs w:val="26"/>
        </w:rPr>
        <w:t>.</w:t>
      </w:r>
    </w:p>
    <w:p w:rsidR="008A6814" w:rsidRPr="00186976" w:rsidRDefault="008A6814" w:rsidP="00427A43">
      <w:pPr>
        <w:pStyle w:val="ListParagraph"/>
        <w:numPr>
          <w:ilvl w:val="0"/>
          <w:numId w:val="14"/>
        </w:numPr>
        <w:spacing w:before="120" w:after="120" w:line="240" w:lineRule="auto"/>
        <w:contextualSpacing w:val="0"/>
        <w:rPr>
          <w:rFonts w:ascii="Times New Roman" w:hAnsi="Times New Roman"/>
          <w:iCs/>
          <w:sz w:val="26"/>
          <w:szCs w:val="26"/>
        </w:rPr>
      </w:pPr>
      <w:r w:rsidRPr="00186976">
        <w:rPr>
          <w:rFonts w:ascii="Times New Roman" w:hAnsi="Times New Roman"/>
          <w:iCs/>
          <w:sz w:val="26"/>
          <w:szCs w:val="26"/>
        </w:rPr>
        <w:t>Bồn: </w:t>
      </w:r>
      <w:r w:rsidRPr="00186976">
        <w:rPr>
          <w:rFonts w:ascii="Times New Roman" w:hAnsi="Times New Roman"/>
          <w:b/>
          <w:bCs/>
          <w:iCs/>
          <w:sz w:val="26"/>
          <w:szCs w:val="26"/>
        </w:rPr>
        <w:t>12.000 m</w:t>
      </w:r>
      <w:r w:rsidRPr="00186976">
        <w:rPr>
          <w:rFonts w:ascii="Times New Roman" w:hAnsi="Times New Roman"/>
          <w:b/>
          <w:bCs/>
          <w:iCs/>
          <w:sz w:val="26"/>
          <w:szCs w:val="26"/>
          <w:vertAlign w:val="superscript"/>
        </w:rPr>
        <w:t>3,</w:t>
      </w:r>
      <w:r w:rsidRPr="00186976">
        <w:rPr>
          <w:rFonts w:ascii="Times New Roman" w:hAnsi="Times New Roman"/>
          <w:iCs/>
          <w:sz w:val="26"/>
          <w:szCs w:val="26"/>
        </w:rPr>
        <w:t xml:space="preserve">  Sức chứa tổng cộng : </w:t>
      </w:r>
      <w:r w:rsidRPr="00186976">
        <w:rPr>
          <w:rFonts w:ascii="Times New Roman" w:hAnsi="Times New Roman"/>
          <w:b/>
          <w:bCs/>
          <w:iCs/>
          <w:sz w:val="26"/>
          <w:szCs w:val="26"/>
        </w:rPr>
        <w:t>200.000 MT</w:t>
      </w:r>
      <w:r w:rsidRPr="00186976">
        <w:rPr>
          <w:rFonts w:ascii="Times New Roman" w:hAnsi="Times New Roman"/>
          <w:iCs/>
          <w:sz w:val="26"/>
          <w:szCs w:val="26"/>
        </w:rPr>
        <w:t>.</w:t>
      </w:r>
    </w:p>
    <w:p w:rsidR="008A6814" w:rsidRPr="00186976" w:rsidRDefault="008A6814" w:rsidP="00427A43">
      <w:pPr>
        <w:pStyle w:val="ListParagraph"/>
        <w:numPr>
          <w:ilvl w:val="1"/>
          <w:numId w:val="28"/>
        </w:numPr>
        <w:spacing w:before="120" w:after="120" w:line="240" w:lineRule="auto"/>
        <w:ind w:hanging="1440"/>
        <w:contextualSpacing w:val="0"/>
        <w:rPr>
          <w:rFonts w:ascii="Times New Roman" w:hAnsi="Times New Roman"/>
          <w:i/>
          <w:iCs/>
          <w:sz w:val="26"/>
          <w:szCs w:val="26"/>
        </w:rPr>
      </w:pPr>
      <w:r w:rsidRPr="00186976">
        <w:rPr>
          <w:rFonts w:ascii="Times New Roman" w:hAnsi="Times New Roman"/>
          <w:b/>
          <w:bCs/>
          <w:i/>
          <w:iCs/>
          <w:sz w:val="26"/>
          <w:szCs w:val="26"/>
        </w:rPr>
        <w:t>Hệ thống Cầu bến:  01 bến phao, độ sâu - 7 mét (1 buoy berth, depth: - 7m).</w:t>
      </w:r>
      <w:r w:rsidRPr="00186976">
        <w:rPr>
          <w:rFonts w:ascii="Times New Roman" w:hAnsi="Times New Roman"/>
          <w:i/>
          <w:iCs/>
          <w:sz w:val="26"/>
          <w:szCs w:val="26"/>
        </w:rPr>
        <w:t> </w:t>
      </w:r>
    </w:p>
    <w:tbl>
      <w:tblPr>
        <w:tblW w:w="7701" w:type="dxa"/>
        <w:jc w:val="center"/>
        <w:tblCellSpacing w:w="0"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81"/>
        <w:gridCol w:w="989"/>
        <w:gridCol w:w="1506"/>
        <w:gridCol w:w="3425"/>
      </w:tblGrid>
      <w:tr w:rsidR="008A6814" w:rsidRPr="00186976" w:rsidTr="002C6B09">
        <w:trPr>
          <w:tblCellSpacing w:w="0" w:type="dxa"/>
          <w:jc w:val="center"/>
        </w:trPr>
        <w:tc>
          <w:tcPr>
            <w:tcW w:w="1781"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Tên/Số hiệu</w:t>
            </w:r>
          </w:p>
        </w:tc>
        <w:tc>
          <w:tcPr>
            <w:tcW w:w="989"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Dài</w:t>
            </w:r>
          </w:p>
        </w:tc>
        <w:tc>
          <w:tcPr>
            <w:tcW w:w="1506"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Sâu (Hải đồ)</w:t>
            </w:r>
          </w:p>
        </w:tc>
        <w:tc>
          <w:tcPr>
            <w:tcW w:w="3425"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Loại tàu/Hàng</w:t>
            </w:r>
          </w:p>
        </w:tc>
      </w:tr>
      <w:tr w:rsidR="008A6814" w:rsidRPr="00186976" w:rsidTr="002C6B09">
        <w:trPr>
          <w:tblCellSpacing w:w="0" w:type="dxa"/>
          <w:jc w:val="center"/>
        </w:trPr>
        <w:tc>
          <w:tcPr>
            <w:tcW w:w="1781" w:type="dxa"/>
            <w:tcBorders>
              <w:right w:val="single" w:sz="4" w:space="0" w:color="auto"/>
            </w:tcBorders>
          </w:tcPr>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1</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2</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3</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4</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5</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Cầu số 6</w:t>
            </w:r>
          </w:p>
        </w:tc>
        <w:tc>
          <w:tcPr>
            <w:tcW w:w="989" w:type="dxa"/>
            <w:tcBorders>
              <w:left w:val="single" w:sz="4" w:space="0" w:color="auto"/>
              <w:right w:val="single" w:sz="4" w:space="0" w:color="auto"/>
            </w:tcBorders>
          </w:tcPr>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115m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115m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120m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155m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155m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175m</w:t>
            </w:r>
          </w:p>
        </w:tc>
        <w:tc>
          <w:tcPr>
            <w:tcW w:w="1506" w:type="dxa"/>
            <w:tcBorders>
              <w:left w:val="single" w:sz="4" w:space="0" w:color="auto"/>
              <w:right w:val="single" w:sz="4" w:space="0" w:color="auto"/>
            </w:tcBorders>
          </w:tcPr>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7,5m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7,5m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7,5m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8,5m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8,5m</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- 11,8m</w:t>
            </w:r>
          </w:p>
        </w:tc>
        <w:tc>
          <w:tcPr>
            <w:tcW w:w="3425" w:type="dxa"/>
            <w:tcBorders>
              <w:left w:val="single" w:sz="4" w:space="0" w:color="auto"/>
            </w:tcBorders>
          </w:tcPr>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25.000T / Bao,</w:t>
            </w:r>
            <w:r w:rsidR="00DC4452">
              <w:rPr>
                <w:rFonts w:ascii="Times New Roman" w:hAnsi="Times New Roman"/>
                <w:iCs/>
                <w:sz w:val="26"/>
                <w:szCs w:val="26"/>
              </w:rPr>
              <w:t xml:space="preserve"> </w:t>
            </w:r>
            <w:r w:rsidRPr="00186976">
              <w:rPr>
                <w:rFonts w:ascii="Times New Roman" w:hAnsi="Times New Roman"/>
                <w:iCs/>
                <w:sz w:val="26"/>
                <w:szCs w:val="26"/>
              </w:rPr>
              <w:t>rời,gỗ cây</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25.000T / Bao/Container.</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25.000T / Bao/Container.</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20.000T / Bao, rời</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20.000T / Bao, rời, container</w:t>
            </w:r>
          </w:p>
          <w:p w:rsidR="008A6814" w:rsidRPr="00186976" w:rsidRDefault="008A6814" w:rsidP="002C6B09">
            <w:pPr>
              <w:spacing w:before="120" w:after="120" w:line="240" w:lineRule="auto"/>
              <w:jc w:val="center"/>
              <w:rPr>
                <w:rFonts w:ascii="Times New Roman" w:hAnsi="Times New Roman"/>
                <w:iCs/>
                <w:sz w:val="26"/>
                <w:szCs w:val="26"/>
              </w:rPr>
            </w:pPr>
            <w:r w:rsidRPr="00186976">
              <w:rPr>
                <w:rFonts w:ascii="Times New Roman" w:hAnsi="Times New Roman"/>
                <w:iCs/>
                <w:sz w:val="26"/>
                <w:szCs w:val="26"/>
              </w:rPr>
              <w:t>50.000T / Bao, rời, container</w:t>
            </w:r>
          </w:p>
        </w:tc>
      </w:tr>
    </w:tbl>
    <w:p w:rsidR="00DC4452" w:rsidRPr="00DC4452" w:rsidRDefault="00DC4452" w:rsidP="00DC4452">
      <w:pPr>
        <w:pStyle w:val="MMTopic2"/>
        <w:numPr>
          <w:ilvl w:val="0"/>
          <w:numId w:val="0"/>
        </w:numPr>
        <w:spacing w:before="120" w:after="120" w:line="240" w:lineRule="auto"/>
        <w:ind w:right="812"/>
        <w:jc w:val="right"/>
        <w:rPr>
          <w:rFonts w:ascii="Times New Roman" w:hAnsi="Times New Roman" w:cs="Times New Roman"/>
          <w:b w:val="0"/>
          <w:i/>
          <w:color w:val="auto"/>
          <w:sz w:val="24"/>
          <w:szCs w:val="24"/>
        </w:rPr>
      </w:pPr>
      <w:r w:rsidRPr="00DC4452">
        <w:rPr>
          <w:rFonts w:ascii="Times New Roman" w:hAnsi="Times New Roman" w:cs="Times New Roman"/>
          <w:b w:val="0"/>
          <w:i/>
          <w:color w:val="auto"/>
          <w:sz w:val="24"/>
          <w:szCs w:val="24"/>
        </w:rPr>
        <w:t xml:space="preserve">Nguồn: </w:t>
      </w:r>
      <w:r>
        <w:rPr>
          <w:rFonts w:ascii="Times New Roman" w:hAnsi="Times New Roman" w:cs="Times New Roman"/>
          <w:b w:val="0"/>
          <w:i/>
          <w:color w:val="auto"/>
          <w:sz w:val="24"/>
          <w:szCs w:val="24"/>
        </w:rPr>
        <w:t>Cảng Quy Nhơn</w:t>
      </w:r>
    </w:p>
    <w:p w:rsidR="008A6814" w:rsidRPr="00186976" w:rsidRDefault="008A6814" w:rsidP="002538CD">
      <w:pPr>
        <w:pStyle w:val="ListParagraph"/>
        <w:numPr>
          <w:ilvl w:val="1"/>
          <w:numId w:val="28"/>
        </w:numPr>
        <w:spacing w:before="120" w:after="120" w:line="240" w:lineRule="auto"/>
        <w:ind w:hanging="1440"/>
        <w:contextualSpacing w:val="0"/>
        <w:rPr>
          <w:rFonts w:ascii="Times New Roman" w:hAnsi="Times New Roman"/>
          <w:b/>
          <w:bCs/>
          <w:i/>
          <w:iCs/>
          <w:sz w:val="26"/>
          <w:szCs w:val="26"/>
        </w:rPr>
      </w:pPr>
      <w:r w:rsidRPr="00186976">
        <w:rPr>
          <w:rFonts w:ascii="Times New Roman" w:hAnsi="Times New Roman"/>
          <w:b/>
          <w:bCs/>
          <w:i/>
          <w:iCs/>
          <w:sz w:val="26"/>
          <w:szCs w:val="26"/>
        </w:rPr>
        <w:t>Phương tiện, thiết bị:</w:t>
      </w:r>
    </w:p>
    <w:tbl>
      <w:tblPr>
        <w:tblW w:w="7498" w:type="dxa"/>
        <w:jc w:val="center"/>
        <w:tblCellSpacing w:w="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32"/>
        <w:gridCol w:w="1971"/>
        <w:gridCol w:w="2495"/>
      </w:tblGrid>
      <w:tr w:rsidR="008A6814" w:rsidRPr="00186976" w:rsidTr="00DC4452">
        <w:trPr>
          <w:tblCellSpacing w:w="0" w:type="dxa"/>
          <w:jc w:val="center"/>
        </w:trPr>
        <w:tc>
          <w:tcPr>
            <w:tcW w:w="3032"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Loại/kiểu</w:t>
            </w:r>
          </w:p>
        </w:tc>
        <w:tc>
          <w:tcPr>
            <w:tcW w:w="1971"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Số lượng</w:t>
            </w:r>
          </w:p>
        </w:tc>
        <w:tc>
          <w:tcPr>
            <w:tcW w:w="2495" w:type="dxa"/>
            <w:shd w:val="clear" w:color="auto" w:fill="8DB3E2"/>
          </w:tcPr>
          <w:p w:rsidR="008A6814" w:rsidRPr="00186976" w:rsidRDefault="008A6814" w:rsidP="002C6B09">
            <w:pPr>
              <w:spacing w:before="120" w:after="120" w:line="240" w:lineRule="auto"/>
              <w:jc w:val="center"/>
              <w:rPr>
                <w:rFonts w:ascii="Times New Roman" w:hAnsi="Times New Roman"/>
                <w:i/>
                <w:iCs/>
                <w:sz w:val="26"/>
                <w:szCs w:val="26"/>
              </w:rPr>
            </w:pPr>
            <w:r w:rsidRPr="00186976">
              <w:rPr>
                <w:rFonts w:ascii="Times New Roman" w:hAnsi="Times New Roman"/>
                <w:b/>
                <w:bCs/>
                <w:i/>
                <w:iCs/>
                <w:sz w:val="26"/>
                <w:szCs w:val="26"/>
              </w:rPr>
              <w:t>Sức nâng/tải/công suất</w:t>
            </w:r>
          </w:p>
        </w:tc>
      </w:tr>
      <w:tr w:rsidR="008A6814" w:rsidRPr="00186976" w:rsidTr="00DC4452">
        <w:trPr>
          <w:tblCellSpacing w:w="0" w:type="dxa"/>
          <w:jc w:val="center"/>
        </w:trPr>
        <w:tc>
          <w:tcPr>
            <w:tcW w:w="3032" w:type="dxa"/>
            <w:tcBorders>
              <w:top w:val="single" w:sz="4" w:space="0" w:color="auto"/>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Cần cẩu bờ di động</w:t>
            </w:r>
          </w:p>
        </w:tc>
        <w:tc>
          <w:tcPr>
            <w:tcW w:w="1971" w:type="dxa"/>
            <w:tcBorders>
              <w:top w:val="single" w:sz="4" w:space="0" w:color="auto"/>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02</w:t>
            </w:r>
          </w:p>
        </w:tc>
        <w:tc>
          <w:tcPr>
            <w:tcW w:w="2495" w:type="dxa"/>
            <w:tcBorders>
              <w:top w:val="single" w:sz="4" w:space="0" w:color="auto"/>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63 &amp; 100 tấn</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cẩu 100MT</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01</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100 tấn</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cẩu các loại</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26</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07- 80 tấn</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nâng container</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07</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10-45 tấn</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nâng hàng</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15</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1.7 - 7 tấn</w:t>
            </w:r>
          </w:p>
        </w:tc>
      </w:tr>
      <w:tr w:rsidR="008A6814" w:rsidRPr="00186976" w:rsidTr="00DC4452">
        <w:trPr>
          <w:trHeight w:val="341"/>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Tàu lai</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05</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800HP - 5.000 HP</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Đầu kéo có sơ mi rơ mooc</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25</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tải/ben</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60</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14 – 16 tấn</w:t>
            </w:r>
          </w:p>
        </w:tc>
      </w:tr>
      <w:tr w:rsidR="008A6814" w:rsidRPr="00186976" w:rsidTr="00DC4452">
        <w:trPr>
          <w:tblCellSpacing w:w="0" w:type="dxa"/>
          <w:jc w:val="center"/>
        </w:trPr>
        <w:tc>
          <w:tcPr>
            <w:tcW w:w="3032" w:type="dxa"/>
            <w:tcBorders>
              <w:top w:val="nil"/>
              <w:left w:val="single" w:sz="12"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Xe xúc, đào các loại</w:t>
            </w:r>
          </w:p>
        </w:tc>
        <w:tc>
          <w:tcPr>
            <w:tcW w:w="1971" w:type="dxa"/>
            <w:tcBorders>
              <w:top w:val="nil"/>
              <w:left w:val="single" w:sz="4" w:space="0" w:color="auto"/>
              <w:bottom w:val="nil"/>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21</w:t>
            </w:r>
          </w:p>
        </w:tc>
        <w:tc>
          <w:tcPr>
            <w:tcW w:w="2495" w:type="dxa"/>
            <w:tcBorders>
              <w:top w:val="nil"/>
              <w:left w:val="single" w:sz="4" w:space="0" w:color="auto"/>
              <w:bottom w:val="nil"/>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w:t>
            </w:r>
          </w:p>
        </w:tc>
      </w:tr>
      <w:tr w:rsidR="008A6814" w:rsidRPr="00186976" w:rsidTr="00DC4452">
        <w:trPr>
          <w:trHeight w:val="292"/>
          <w:tblCellSpacing w:w="0" w:type="dxa"/>
          <w:jc w:val="center"/>
        </w:trPr>
        <w:tc>
          <w:tcPr>
            <w:tcW w:w="3032" w:type="dxa"/>
            <w:tcBorders>
              <w:top w:val="nil"/>
              <w:left w:val="single" w:sz="12" w:space="0" w:color="auto"/>
              <w:bottom w:val="single" w:sz="4" w:space="0" w:color="auto"/>
              <w:right w:val="single" w:sz="4"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Trạm cân ô-tô</w:t>
            </w:r>
          </w:p>
        </w:tc>
        <w:tc>
          <w:tcPr>
            <w:tcW w:w="1971" w:type="dxa"/>
            <w:tcBorders>
              <w:top w:val="nil"/>
              <w:left w:val="single" w:sz="4" w:space="0" w:color="auto"/>
              <w:bottom w:val="single" w:sz="4" w:space="0" w:color="auto"/>
              <w:right w:val="single" w:sz="4" w:space="0" w:color="auto"/>
            </w:tcBorders>
          </w:tcPr>
          <w:p w:rsidR="008A6814" w:rsidRPr="00186976" w:rsidRDefault="008A6814" w:rsidP="002C6B09">
            <w:pPr>
              <w:spacing w:before="120" w:after="0" w:line="240" w:lineRule="auto"/>
              <w:jc w:val="center"/>
              <w:rPr>
                <w:rFonts w:ascii="Times New Roman" w:hAnsi="Times New Roman"/>
                <w:sz w:val="26"/>
                <w:szCs w:val="26"/>
              </w:rPr>
            </w:pPr>
            <w:r w:rsidRPr="00186976">
              <w:rPr>
                <w:rFonts w:ascii="Times New Roman" w:hAnsi="Times New Roman"/>
                <w:sz w:val="26"/>
                <w:szCs w:val="26"/>
              </w:rPr>
              <w:t>03</w:t>
            </w:r>
          </w:p>
        </w:tc>
        <w:tc>
          <w:tcPr>
            <w:tcW w:w="2495" w:type="dxa"/>
            <w:tcBorders>
              <w:top w:val="nil"/>
              <w:left w:val="single" w:sz="4" w:space="0" w:color="auto"/>
              <w:bottom w:val="single" w:sz="4" w:space="0" w:color="auto"/>
              <w:right w:val="single" w:sz="12" w:space="0" w:color="auto"/>
            </w:tcBorders>
          </w:tcPr>
          <w:p w:rsidR="008A6814" w:rsidRPr="00186976" w:rsidRDefault="008A6814" w:rsidP="002C6B09">
            <w:pPr>
              <w:spacing w:before="120" w:after="0" w:line="240" w:lineRule="auto"/>
              <w:jc w:val="center"/>
              <w:rPr>
                <w:rFonts w:ascii="Times New Roman" w:hAnsi="Times New Roman"/>
                <w:iCs/>
                <w:sz w:val="26"/>
                <w:szCs w:val="26"/>
              </w:rPr>
            </w:pPr>
            <w:r w:rsidRPr="00186976">
              <w:rPr>
                <w:rFonts w:ascii="Times New Roman" w:hAnsi="Times New Roman"/>
                <w:iCs/>
                <w:sz w:val="26"/>
                <w:szCs w:val="26"/>
              </w:rPr>
              <w:t>80 MT-100 tấn</w:t>
            </w:r>
          </w:p>
        </w:tc>
      </w:tr>
    </w:tbl>
    <w:p w:rsidR="00DC4452" w:rsidRPr="00DC4452" w:rsidRDefault="008A6814" w:rsidP="00DC4452">
      <w:pPr>
        <w:pStyle w:val="MMTopic2"/>
        <w:numPr>
          <w:ilvl w:val="0"/>
          <w:numId w:val="0"/>
        </w:numPr>
        <w:tabs>
          <w:tab w:val="right" w:pos="8222"/>
        </w:tabs>
        <w:spacing w:before="120" w:after="120" w:line="240" w:lineRule="auto"/>
        <w:ind w:right="812"/>
        <w:jc w:val="right"/>
        <w:rPr>
          <w:rFonts w:ascii="Times New Roman" w:hAnsi="Times New Roman" w:cs="Times New Roman"/>
          <w:b w:val="0"/>
          <w:i/>
          <w:color w:val="auto"/>
          <w:sz w:val="24"/>
          <w:szCs w:val="24"/>
        </w:rPr>
      </w:pPr>
      <w:r w:rsidRPr="00186976">
        <w:rPr>
          <w:rFonts w:ascii="Times New Roman" w:hAnsi="Times New Roman"/>
          <w:sz w:val="26"/>
        </w:rPr>
        <w:t xml:space="preserve"> </w:t>
      </w:r>
      <w:r w:rsidR="00DC4452" w:rsidRPr="00DC4452">
        <w:rPr>
          <w:rFonts w:ascii="Times New Roman" w:hAnsi="Times New Roman" w:cs="Times New Roman"/>
          <w:b w:val="0"/>
          <w:i/>
          <w:color w:val="auto"/>
          <w:sz w:val="24"/>
          <w:szCs w:val="24"/>
        </w:rPr>
        <w:t xml:space="preserve">Nguồn: </w:t>
      </w:r>
      <w:r w:rsidR="00DC4452">
        <w:rPr>
          <w:rFonts w:ascii="Times New Roman" w:hAnsi="Times New Roman" w:cs="Times New Roman"/>
          <w:b w:val="0"/>
          <w:i/>
          <w:color w:val="auto"/>
          <w:sz w:val="24"/>
          <w:szCs w:val="24"/>
        </w:rPr>
        <w:t>Cảng Quy Nhơn</w:t>
      </w:r>
    </w:p>
    <w:p w:rsidR="008A6814" w:rsidRPr="00186976" w:rsidRDefault="00DC4452" w:rsidP="00617381">
      <w:pPr>
        <w:spacing w:before="120" w:after="120" w:line="240" w:lineRule="auto"/>
        <w:ind w:firstLine="540"/>
        <w:jc w:val="both"/>
        <w:rPr>
          <w:rFonts w:ascii="Times New Roman" w:hAnsi="Times New Roman"/>
          <w:sz w:val="26"/>
          <w:szCs w:val="26"/>
        </w:rPr>
      </w:pPr>
      <w:r>
        <w:rPr>
          <w:rFonts w:ascii="Times New Roman" w:hAnsi="Times New Roman"/>
          <w:sz w:val="26"/>
          <w:szCs w:val="26"/>
        </w:rPr>
        <w:t xml:space="preserve">- </w:t>
      </w:r>
      <w:r w:rsidR="008A6814" w:rsidRPr="00186976">
        <w:rPr>
          <w:rFonts w:ascii="Times New Roman" w:hAnsi="Times New Roman"/>
          <w:sz w:val="26"/>
          <w:szCs w:val="26"/>
        </w:rPr>
        <w:t>Cơ sở vật chất với 6 cầu tàu, tổng chiều dài 82</w:t>
      </w:r>
      <w:r w:rsidR="00617381">
        <w:rPr>
          <w:rFonts w:ascii="Times New Roman" w:hAnsi="Times New Roman"/>
          <w:sz w:val="26"/>
          <w:szCs w:val="26"/>
        </w:rPr>
        <w:t>4</w:t>
      </w:r>
      <w:r w:rsidR="008A6814" w:rsidRPr="00186976">
        <w:rPr>
          <w:rFonts w:ascii="Times New Roman" w:hAnsi="Times New Roman"/>
          <w:sz w:val="26"/>
          <w:szCs w:val="26"/>
        </w:rPr>
        <w:t>m, có thể tiếp nhận tàu trọng tải 30.000 DWT với tần suất bình thường, tàu có trọng tải 50.000DWT giảm tải; hệ thống luồng lạch, phao tiêu hoàn chỉnh, dẫn dắt tàu ra vào 24/24h. Hàng trăm thiết bị, phương tiện, công cụ xếp dỡ đã được trang bị đủ khả năng xếp dỡ tất cả các loại hàng rời, hàng container, kể cả hàng siêu trường, siêu trọng. </w:t>
      </w:r>
    </w:p>
    <w:p w:rsidR="008A6814" w:rsidRPr="00186976" w:rsidRDefault="008A6814" w:rsidP="00617381">
      <w:pPr>
        <w:spacing w:before="120" w:after="120" w:line="240" w:lineRule="auto"/>
        <w:ind w:firstLine="540"/>
        <w:jc w:val="both"/>
        <w:rPr>
          <w:rFonts w:ascii="Times New Roman" w:hAnsi="Times New Roman"/>
          <w:sz w:val="26"/>
          <w:szCs w:val="26"/>
        </w:rPr>
      </w:pPr>
      <w:r w:rsidRPr="00186976">
        <w:rPr>
          <w:rFonts w:ascii="Times New Roman" w:hAnsi="Times New Roman"/>
          <w:sz w:val="26"/>
          <w:szCs w:val="26"/>
        </w:rPr>
        <w:lastRenderedPageBreak/>
        <w:t>- Hệ thống kho bãi được xây dựng qui mô, theo tiêu chuẩn chất lượng cao, được chia theo từng khu vực chuyên dùng, đảm bảo phù hợp với điều kiện lưu kho, bảo quản, xếp dỡ, vận chuyển cho từng loại hàng hoá.</w:t>
      </w:r>
    </w:p>
    <w:p w:rsidR="008A6814" w:rsidRPr="00186976" w:rsidRDefault="008A6814" w:rsidP="008F1A18">
      <w:pPr>
        <w:spacing w:before="120" w:after="120" w:line="240" w:lineRule="auto"/>
        <w:ind w:firstLine="540"/>
        <w:jc w:val="both"/>
        <w:rPr>
          <w:rFonts w:ascii="Times New Roman" w:hAnsi="Times New Roman"/>
          <w:sz w:val="26"/>
          <w:szCs w:val="26"/>
        </w:rPr>
      </w:pPr>
      <w:r w:rsidRPr="00186976">
        <w:rPr>
          <w:rFonts w:ascii="Times New Roman" w:hAnsi="Times New Roman"/>
          <w:sz w:val="26"/>
          <w:szCs w:val="26"/>
        </w:rPr>
        <w:t>- Đối với tàu định tuyến theo lịch trình thường xuyên về Cảng (container) thì được ưu tiên bố trí cầu cảng, sẵn sàng tiếp nhận giải phóng tàu theo kế hoạch khai thác thường xuyên của Cảng.</w:t>
      </w:r>
    </w:p>
    <w:p w:rsidR="008A6814" w:rsidRPr="00186976" w:rsidRDefault="008A6814" w:rsidP="008F1A18">
      <w:pPr>
        <w:spacing w:before="120" w:after="120" w:line="240" w:lineRule="auto"/>
        <w:ind w:firstLine="540"/>
        <w:jc w:val="both"/>
        <w:rPr>
          <w:rFonts w:ascii="Times New Roman" w:hAnsi="Times New Roman"/>
          <w:sz w:val="26"/>
          <w:szCs w:val="26"/>
        </w:rPr>
      </w:pPr>
      <w:r w:rsidRPr="00186976">
        <w:rPr>
          <w:rFonts w:ascii="Times New Roman" w:hAnsi="Times New Roman"/>
          <w:sz w:val="26"/>
          <w:szCs w:val="26"/>
        </w:rPr>
        <w:t>- Đối với tàu hàng rời, Cảng Quy Nhơn sẽ căn cứ vào các điều kiện cầu bến, kho bãi, nhân lực, thiết bị và các điều kiện liên quan khác để sắp xếp cầu bến hợp lý và giải phóng tàu nhanh nhất có thể được.</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80" w:name="_Toc354751651"/>
      <w:bookmarkStart w:id="81" w:name="_Toc355342669"/>
      <w:bookmarkStart w:id="82" w:name="_Toc355352524"/>
      <w:bookmarkStart w:id="83" w:name="_Toc355957757"/>
      <w:bookmarkStart w:id="84" w:name="_Toc355959346"/>
      <w:bookmarkStart w:id="85" w:name="_Toc356226643"/>
      <w:r w:rsidRPr="00041741">
        <w:rPr>
          <w:rFonts w:ascii="Times New Roman" w:hAnsi="Times New Roman" w:cs="Times New Roman"/>
          <w:color w:val="auto"/>
          <w:sz w:val="26"/>
        </w:rPr>
        <w:t>Tình hình nghiên cứu và phát triển sản phẩm mới</w:t>
      </w:r>
      <w:bookmarkEnd w:id="80"/>
      <w:bookmarkEnd w:id="81"/>
      <w:bookmarkEnd w:id="82"/>
      <w:bookmarkEnd w:id="83"/>
      <w:bookmarkEnd w:id="84"/>
      <w:bookmarkEnd w:id="85"/>
    </w:p>
    <w:p w:rsidR="008A6814" w:rsidRPr="00186976" w:rsidRDefault="008A6814" w:rsidP="008F1A18">
      <w:pPr>
        <w:spacing w:before="120" w:after="120" w:line="240" w:lineRule="auto"/>
        <w:ind w:firstLine="720"/>
        <w:jc w:val="both"/>
        <w:rPr>
          <w:rFonts w:ascii="Times New Roman" w:hAnsi="Times New Roman"/>
          <w:sz w:val="26"/>
          <w:szCs w:val="26"/>
        </w:rPr>
      </w:pPr>
      <w:bookmarkStart w:id="86" w:name="_Toc354751652"/>
      <w:r w:rsidRPr="00186976">
        <w:rPr>
          <w:rFonts w:ascii="Times New Roman" w:hAnsi="Times New Roman"/>
          <w:sz w:val="26"/>
          <w:szCs w:val="26"/>
        </w:rPr>
        <w:t xml:space="preserve">Nhằm nâng cao năng lực cạnh tranh, Công ty luôn quan tâm đến việc nghiên cứu và phát triển sản phẩm mới. Cảng Quy Nhơn </w:t>
      </w:r>
      <w:r w:rsidRPr="00186976">
        <w:rPr>
          <w:rFonts w:ascii="Times New Roman" w:hAnsi="Times New Roman" w:cs="Calibri"/>
          <w:sz w:val="26"/>
          <w:szCs w:val="26"/>
        </w:rPr>
        <w:t>xác đ</w:t>
      </w:r>
      <w:r w:rsidRPr="00186976">
        <w:rPr>
          <w:rFonts w:ascii="Times New Roman" w:hAnsi="Times New Roman" w:cs="Arial"/>
          <w:sz w:val="26"/>
          <w:szCs w:val="26"/>
        </w:rPr>
        <w:t>ị</w:t>
      </w:r>
      <w:r w:rsidRPr="00186976">
        <w:rPr>
          <w:rFonts w:ascii="Times New Roman" w:hAnsi="Times New Roman" w:cs="Calibri"/>
          <w:sz w:val="26"/>
          <w:szCs w:val="26"/>
        </w:rPr>
        <w:t>nh vi</w:t>
      </w:r>
      <w:r w:rsidRPr="00186976">
        <w:rPr>
          <w:rFonts w:ascii="Times New Roman" w:hAnsi="Times New Roman" w:cs="Arial"/>
          <w:sz w:val="26"/>
          <w:szCs w:val="26"/>
        </w:rPr>
        <w:t>ệ</w:t>
      </w:r>
      <w:r w:rsidRPr="00186976">
        <w:rPr>
          <w:rFonts w:ascii="Times New Roman" w:hAnsi="Times New Roman" w:cs="Calibri"/>
          <w:sz w:val="26"/>
          <w:szCs w:val="26"/>
        </w:rPr>
        <w:t>c đ</w:t>
      </w:r>
      <w:r w:rsidRPr="00186976">
        <w:rPr>
          <w:rFonts w:ascii="Times New Roman" w:hAnsi="Times New Roman" w:cs="Arial"/>
          <w:sz w:val="26"/>
          <w:szCs w:val="26"/>
        </w:rPr>
        <w:t>ầ</w:t>
      </w:r>
      <w:r w:rsidRPr="00186976">
        <w:rPr>
          <w:rFonts w:ascii="Times New Roman" w:hAnsi="Times New Roman" w:cs="Calibri"/>
          <w:sz w:val="26"/>
          <w:szCs w:val="26"/>
        </w:rPr>
        <w:t>u t</w:t>
      </w:r>
      <w:r w:rsidRPr="00186976">
        <w:rPr>
          <w:rFonts w:ascii="Times New Roman" w:hAnsi="Times New Roman" w:cs="Arial"/>
          <w:sz w:val="26"/>
          <w:szCs w:val="26"/>
        </w:rPr>
        <w:t>ư</w:t>
      </w:r>
      <w:r w:rsidRPr="00186976">
        <w:rPr>
          <w:rFonts w:ascii="Times New Roman" w:hAnsi="Times New Roman" w:cs="Calibri"/>
          <w:sz w:val="26"/>
          <w:szCs w:val="26"/>
        </w:rPr>
        <w:t>, nâng c</w:t>
      </w:r>
      <w:r w:rsidRPr="00186976">
        <w:rPr>
          <w:rFonts w:ascii="Times New Roman" w:hAnsi="Times New Roman" w:cs="Arial"/>
          <w:sz w:val="26"/>
          <w:szCs w:val="26"/>
        </w:rPr>
        <w:t>ấ</w:t>
      </w:r>
      <w:r w:rsidRPr="00186976">
        <w:rPr>
          <w:rFonts w:ascii="Times New Roman" w:hAnsi="Times New Roman" w:cs="Calibri"/>
          <w:sz w:val="26"/>
          <w:szCs w:val="26"/>
        </w:rPr>
        <w:t>p c</w:t>
      </w:r>
      <w:r w:rsidRPr="00186976">
        <w:rPr>
          <w:rFonts w:ascii="Times New Roman" w:hAnsi="Times New Roman" w:cs="Arial"/>
          <w:sz w:val="26"/>
          <w:szCs w:val="26"/>
        </w:rPr>
        <w:t>ơ</w:t>
      </w:r>
      <w:r w:rsidRPr="00186976">
        <w:rPr>
          <w:rFonts w:ascii="Times New Roman" w:hAnsi="Times New Roman" w:cs="Calibri"/>
          <w:sz w:val="26"/>
          <w:szCs w:val="26"/>
        </w:rPr>
        <w:t xml:space="preserve"> s</w:t>
      </w:r>
      <w:r w:rsidRPr="00186976">
        <w:rPr>
          <w:rFonts w:ascii="Times New Roman" w:hAnsi="Times New Roman" w:cs="Arial"/>
          <w:sz w:val="26"/>
          <w:szCs w:val="26"/>
        </w:rPr>
        <w:t>ở</w:t>
      </w:r>
      <w:r w:rsidRPr="00186976">
        <w:rPr>
          <w:rFonts w:ascii="Times New Roman" w:hAnsi="Times New Roman" w:cs="Calibri"/>
          <w:sz w:val="26"/>
          <w:szCs w:val="26"/>
        </w:rPr>
        <w:t xml:space="preserve"> h</w:t>
      </w:r>
      <w:r w:rsidRPr="00186976">
        <w:rPr>
          <w:rFonts w:ascii="Times New Roman" w:hAnsi="Times New Roman" w:cs="Arial"/>
          <w:sz w:val="26"/>
          <w:szCs w:val="26"/>
        </w:rPr>
        <w:t>ạ</w:t>
      </w:r>
      <w:r w:rsidRPr="00186976">
        <w:rPr>
          <w:rFonts w:ascii="Times New Roman" w:hAnsi="Times New Roman" w:cs="Calibri"/>
          <w:sz w:val="26"/>
          <w:szCs w:val="26"/>
        </w:rPr>
        <w:t xml:space="preserve"> t</w:t>
      </w:r>
      <w:r w:rsidRPr="00186976">
        <w:rPr>
          <w:rFonts w:ascii="Times New Roman" w:hAnsi="Times New Roman" w:cs="Arial"/>
          <w:sz w:val="26"/>
          <w:szCs w:val="26"/>
        </w:rPr>
        <w:t>ầ</w:t>
      </w:r>
      <w:r w:rsidRPr="00186976">
        <w:rPr>
          <w:rFonts w:ascii="Times New Roman" w:hAnsi="Times New Roman" w:cs="Calibri"/>
          <w:sz w:val="26"/>
          <w:szCs w:val="26"/>
        </w:rPr>
        <w:t>ng theo h</w:t>
      </w:r>
      <w:r w:rsidRPr="00186976">
        <w:rPr>
          <w:rFonts w:ascii="Times New Roman" w:hAnsi="Times New Roman" w:cs="Arial"/>
          <w:sz w:val="26"/>
          <w:szCs w:val="26"/>
        </w:rPr>
        <w:t>ướ</w:t>
      </w:r>
      <w:r w:rsidRPr="00186976">
        <w:rPr>
          <w:rFonts w:ascii="Times New Roman" w:hAnsi="Times New Roman" w:cs="Calibri"/>
          <w:sz w:val="26"/>
          <w:szCs w:val="26"/>
        </w:rPr>
        <w:t>ng đ</w:t>
      </w:r>
      <w:r w:rsidRPr="00186976">
        <w:rPr>
          <w:rFonts w:ascii="Times New Roman" w:hAnsi="Times New Roman" w:cs="Arial"/>
          <w:sz w:val="26"/>
          <w:szCs w:val="26"/>
        </w:rPr>
        <w:t>ồ</w:t>
      </w:r>
      <w:r w:rsidRPr="00186976">
        <w:rPr>
          <w:rFonts w:ascii="Times New Roman" w:hAnsi="Times New Roman" w:cs="Calibri"/>
          <w:sz w:val="26"/>
          <w:szCs w:val="26"/>
        </w:rPr>
        <w:t xml:space="preserve">ng </w:t>
      </w:r>
      <w:r w:rsidRPr="00186976">
        <w:rPr>
          <w:rFonts w:ascii="Times New Roman" w:hAnsi="Times New Roman"/>
          <w:sz w:val="26"/>
          <w:szCs w:val="26"/>
        </w:rPr>
        <w:t>bộ, hiện đại chính là điểm mấu chốt. Tiếp đến là đầu tư ứng dụng sâu rộng công nghệ thông tin và hệ thống trao đổi dữ liệu điện tử trong quản lý, khai thác Cảng phục vụ cho yêu cầu hội nhập quốc tế. Song song đó, Cảng cũng nghiên cứu, đề xuất bổ sung quy hoạch phát triển hệ thống cầu tàu liền bờ về phía Tây để tăng năng lực khai thác; khảo sát một số vị trí phù hợp ở vùng hậu phương dọc theo tuyến hành lang Kinh tế Đông – Tây để xây dựng cơ sở vật chất kỹ thuật phát triển dịch vụ logistics nhằm khai thác tốt các lợi thế của Cảng.</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87" w:name="_Toc355342670"/>
      <w:bookmarkStart w:id="88" w:name="_Toc355352525"/>
      <w:bookmarkStart w:id="89" w:name="_Toc355957758"/>
      <w:bookmarkStart w:id="90" w:name="_Toc355959347"/>
      <w:bookmarkStart w:id="91" w:name="_Toc356226644"/>
      <w:r w:rsidRPr="00041741">
        <w:rPr>
          <w:rFonts w:ascii="Times New Roman" w:hAnsi="Times New Roman" w:cs="Times New Roman"/>
          <w:color w:val="auto"/>
          <w:sz w:val="26"/>
        </w:rPr>
        <w:t>Tình hình kiểm tra chất lượng sản phẩm/dịch vụ</w:t>
      </w:r>
      <w:bookmarkEnd w:id="86"/>
      <w:bookmarkEnd w:id="87"/>
      <w:bookmarkEnd w:id="88"/>
      <w:bookmarkEnd w:id="89"/>
      <w:bookmarkEnd w:id="90"/>
      <w:bookmarkEnd w:id="91"/>
    </w:p>
    <w:p w:rsidR="008A6814" w:rsidRPr="00186976" w:rsidRDefault="008A6814" w:rsidP="008F1A18">
      <w:pPr>
        <w:pStyle w:val="MMTopic2"/>
        <w:numPr>
          <w:ilvl w:val="0"/>
          <w:numId w:val="0"/>
        </w:numPr>
        <w:spacing w:before="120" w:after="120" w:line="240" w:lineRule="auto"/>
        <w:ind w:firstLine="720"/>
        <w:jc w:val="both"/>
        <w:rPr>
          <w:rFonts w:ascii="Times New Roman" w:hAnsi="Times New Roman" w:cs="Times New Roman"/>
          <w:color w:val="auto"/>
          <w:sz w:val="26"/>
        </w:rPr>
      </w:pPr>
      <w:bookmarkStart w:id="92" w:name="_Toc355342671"/>
      <w:bookmarkStart w:id="93" w:name="_Toc355352526"/>
      <w:bookmarkStart w:id="94" w:name="_Toc355957759"/>
      <w:bookmarkStart w:id="95" w:name="_Toc355959348"/>
      <w:bookmarkStart w:id="96" w:name="_Toc356224550"/>
      <w:bookmarkStart w:id="97" w:name="_Toc356226645"/>
      <w:r w:rsidRPr="00186976">
        <w:rPr>
          <w:rFonts w:ascii="Times New Roman" w:hAnsi="Times New Roman" w:cs="Times New Roman"/>
          <w:b w:val="0"/>
          <w:color w:val="auto"/>
          <w:sz w:val="26"/>
        </w:rPr>
        <w:t>Hệ thống quản lý, điều hành của Cảng Quy Nh</w:t>
      </w:r>
      <w:r w:rsidRPr="00186976">
        <w:rPr>
          <w:rFonts w:ascii="Times New Roman" w:hAnsi="Times New Roman" w:cs="Times New Roman"/>
          <w:b w:val="0"/>
          <w:color w:val="auto"/>
          <w:sz w:val="26"/>
          <w:lang w:val="vi-VN"/>
        </w:rPr>
        <w:t>ơn</w:t>
      </w:r>
      <w:r w:rsidRPr="00186976">
        <w:rPr>
          <w:rFonts w:ascii="Times New Roman" w:hAnsi="Times New Roman" w:cs="Times New Roman"/>
          <w:b w:val="0"/>
          <w:color w:val="auto"/>
          <w:sz w:val="26"/>
        </w:rPr>
        <w:t xml:space="preserve"> phù hợp theo tiêu chuẩn chất lượng ISO 9001:2008, với mục tiêu “UY TÍN-CHẤT LƯỢNG-AN TOÀN-PHÁT TRIỂN”. Vấn đề chất lượng sản phẩm và chất lượng dịch vụ cung cấp luôn được Công ty ưu tiên đặt lên hàng đầu. Công ty luôn giữ mối liên hệ chặt chẽ với khách hàng nhằm đảm bảo chất lượng dịch vụ cung cấp và đáp ứng nhu cầu ngày càng cao của khách hàng.</w:t>
      </w:r>
      <w:bookmarkEnd w:id="92"/>
      <w:bookmarkEnd w:id="93"/>
      <w:bookmarkEnd w:id="94"/>
      <w:bookmarkEnd w:id="95"/>
      <w:bookmarkEnd w:id="96"/>
      <w:bookmarkEnd w:id="97"/>
      <w:r w:rsidRPr="00186976">
        <w:rPr>
          <w:rFonts w:ascii="Times New Roman" w:hAnsi="Times New Roman" w:cs="Times New Roman"/>
          <w:b w:val="0"/>
          <w:color w:val="auto"/>
          <w:sz w:val="26"/>
        </w:rPr>
        <w:t xml:space="preserve"> </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98" w:name="_Toc354751653"/>
      <w:bookmarkStart w:id="99" w:name="_Toc355342672"/>
      <w:bookmarkStart w:id="100" w:name="_Toc355352527"/>
      <w:bookmarkStart w:id="101" w:name="_Toc355957760"/>
      <w:bookmarkStart w:id="102" w:name="_Toc355959349"/>
      <w:bookmarkStart w:id="103" w:name="_Toc356226646"/>
      <w:r w:rsidRPr="00041741">
        <w:rPr>
          <w:rFonts w:ascii="Times New Roman" w:hAnsi="Times New Roman" w:cs="Times New Roman"/>
          <w:color w:val="auto"/>
          <w:sz w:val="26"/>
        </w:rPr>
        <w:t>Hoạt động marketing</w:t>
      </w:r>
      <w:bookmarkEnd w:id="98"/>
      <w:bookmarkEnd w:id="99"/>
      <w:bookmarkEnd w:id="100"/>
      <w:bookmarkEnd w:id="101"/>
      <w:bookmarkEnd w:id="102"/>
      <w:bookmarkEnd w:id="103"/>
    </w:p>
    <w:p w:rsidR="008A6814" w:rsidRPr="00186976" w:rsidRDefault="008A6814" w:rsidP="008F1A18">
      <w:pPr>
        <w:spacing w:before="120" w:after="120" w:line="240" w:lineRule="auto"/>
        <w:ind w:firstLine="720"/>
        <w:jc w:val="both"/>
        <w:rPr>
          <w:rFonts w:ascii="Times New Roman" w:hAnsi="Times New Roman"/>
          <w:sz w:val="26"/>
          <w:szCs w:val="26"/>
        </w:rPr>
      </w:pPr>
      <w:r w:rsidRPr="00186976">
        <w:rPr>
          <w:rFonts w:ascii="Times New Roman" w:hAnsi="Times New Roman"/>
          <w:sz w:val="26"/>
          <w:szCs w:val="26"/>
        </w:rPr>
        <w:t>Nhờ chất lượng dịch vụ, năng suất cao, giải phóng tàu nhanh mà hiện nay thương hiệu Cảng Quy Nhơn đã được nhiều chủ hàng, chủ tàu trong nước và quốc tế biết đến. Cùng với việc đẩy mạnh hoạt động thu hút hàng hóa, đặc biệt là thị trường hàng hóa nội địa; chủ động tìm kiếm khách hàng mới, Cảng Quy Nhơn còn tăng cường phát huy nội lực, liên tục đầu tư nhiều phương tiện thiết bị mới, cải tiến công nghệ nhằm tăng tăng năng suất lao động cũng như chất lượng sản phẩm, dịch vụ, đảm bảo an toàn hàng hóa cho khách hàng. Mặt khác, Cảng Quy Nhơn cũng thường xuyên cải tiến, hoàn thiện quy trình quản lý chất lượng ISO 9001: 2008; cải tiến, tinh giản các thủ tục hành chính để tiết kiệm thời gian và chi phí, đồng thời giúp quá trình quản lý, điều hành sản xuất được chặt chẽ, thông suốt, giữ vững uy tín đối với khách hàng.</w:t>
      </w:r>
    </w:p>
    <w:p w:rsidR="008A6814" w:rsidRPr="00041741" w:rsidRDefault="008A6814" w:rsidP="00427A43">
      <w:pPr>
        <w:pStyle w:val="MMTopic2"/>
        <w:numPr>
          <w:ilvl w:val="1"/>
          <w:numId w:val="23"/>
        </w:numPr>
        <w:spacing w:before="120" w:after="120" w:line="240" w:lineRule="auto"/>
        <w:ind w:hanging="1032"/>
        <w:rPr>
          <w:rFonts w:ascii="Times New Roman" w:hAnsi="Times New Roman" w:cs="Times New Roman"/>
          <w:color w:val="auto"/>
          <w:sz w:val="26"/>
        </w:rPr>
      </w:pPr>
      <w:bookmarkStart w:id="104" w:name="_Toc355342673"/>
      <w:bookmarkStart w:id="105" w:name="_Toc355352528"/>
      <w:bookmarkStart w:id="106" w:name="_Toc355957761"/>
      <w:bookmarkStart w:id="107" w:name="_Toc355959350"/>
      <w:bookmarkStart w:id="108" w:name="_Toc356226647"/>
      <w:r w:rsidRPr="00041741">
        <w:rPr>
          <w:rFonts w:ascii="Times New Roman" w:hAnsi="Times New Roman" w:cs="Times New Roman"/>
          <w:color w:val="auto"/>
          <w:sz w:val="26"/>
        </w:rPr>
        <w:t>Nhãn hiệu thương mại, đăng ký phát minh sáng chế và bản quyền</w:t>
      </w:r>
      <w:bookmarkEnd w:id="104"/>
      <w:bookmarkEnd w:id="105"/>
      <w:bookmarkEnd w:id="106"/>
      <w:bookmarkEnd w:id="107"/>
      <w:bookmarkEnd w:id="108"/>
    </w:p>
    <w:p w:rsidR="008A6814" w:rsidRPr="00186976" w:rsidRDefault="008A6814" w:rsidP="008A6814">
      <w:pPr>
        <w:pStyle w:val="MMTopic2"/>
        <w:numPr>
          <w:ilvl w:val="0"/>
          <w:numId w:val="0"/>
        </w:numPr>
        <w:spacing w:before="120" w:after="120" w:line="240" w:lineRule="auto"/>
        <w:jc w:val="both"/>
        <w:rPr>
          <w:rFonts w:ascii="Times New Roman" w:hAnsi="Times New Roman" w:cs="Times New Roman"/>
          <w:b w:val="0"/>
          <w:color w:val="auto"/>
          <w:sz w:val="26"/>
        </w:rPr>
      </w:pPr>
      <w:bookmarkStart w:id="109" w:name="_Toc355352529"/>
      <w:bookmarkStart w:id="110" w:name="_Toc355957762"/>
      <w:bookmarkStart w:id="111" w:name="_Toc355959351"/>
      <w:bookmarkStart w:id="112" w:name="_Toc356224553"/>
      <w:bookmarkStart w:id="113" w:name="_Toc356226648"/>
      <w:r w:rsidRPr="00186976">
        <w:rPr>
          <w:rFonts w:ascii="Times New Roman" w:hAnsi="Times New Roman" w:cs="Times New Roman"/>
          <w:b w:val="0"/>
          <w:color w:val="auto"/>
          <w:sz w:val="26"/>
        </w:rPr>
        <w:t>Không có</w:t>
      </w:r>
      <w:bookmarkEnd w:id="109"/>
      <w:bookmarkEnd w:id="110"/>
      <w:bookmarkEnd w:id="111"/>
      <w:bookmarkEnd w:id="112"/>
      <w:bookmarkEnd w:id="113"/>
    </w:p>
    <w:p w:rsidR="00A02FA3" w:rsidRDefault="00A02FA3" w:rsidP="00A02FA3">
      <w:pPr>
        <w:pStyle w:val="MMTopic2"/>
        <w:numPr>
          <w:ilvl w:val="0"/>
          <w:numId w:val="0"/>
        </w:numPr>
        <w:spacing w:before="120" w:after="120" w:line="240" w:lineRule="auto"/>
        <w:ind w:left="1032"/>
        <w:rPr>
          <w:rFonts w:ascii="Times New Roman" w:hAnsi="Times New Roman" w:cs="Times New Roman"/>
          <w:color w:val="auto"/>
          <w:sz w:val="26"/>
        </w:rPr>
      </w:pPr>
      <w:bookmarkStart w:id="114" w:name="_Toc356226649"/>
    </w:p>
    <w:p w:rsidR="00A02FA3" w:rsidRDefault="00A02FA3" w:rsidP="00A02FA3">
      <w:pPr>
        <w:pStyle w:val="MMTopic2"/>
        <w:numPr>
          <w:ilvl w:val="0"/>
          <w:numId w:val="0"/>
        </w:numPr>
        <w:spacing w:before="120" w:after="120" w:line="240" w:lineRule="auto"/>
        <w:ind w:left="1032"/>
        <w:rPr>
          <w:rFonts w:ascii="Times New Roman" w:hAnsi="Times New Roman" w:cs="Times New Roman"/>
          <w:color w:val="auto"/>
          <w:sz w:val="26"/>
        </w:rPr>
      </w:pPr>
    </w:p>
    <w:p w:rsidR="00A02FA3" w:rsidRDefault="00A02FA3" w:rsidP="00A02FA3">
      <w:pPr>
        <w:pStyle w:val="MMTopic2"/>
        <w:numPr>
          <w:ilvl w:val="0"/>
          <w:numId w:val="0"/>
        </w:numPr>
        <w:spacing w:before="120" w:after="120" w:line="240" w:lineRule="auto"/>
        <w:ind w:left="1032"/>
        <w:rPr>
          <w:rFonts w:ascii="Times New Roman" w:hAnsi="Times New Roman" w:cs="Times New Roman"/>
          <w:color w:val="auto"/>
          <w:sz w:val="26"/>
        </w:rPr>
      </w:pPr>
    </w:p>
    <w:p w:rsidR="009D0790" w:rsidRDefault="00A04464" w:rsidP="00427A43">
      <w:pPr>
        <w:pStyle w:val="MMTopic2"/>
        <w:numPr>
          <w:ilvl w:val="1"/>
          <w:numId w:val="23"/>
        </w:numPr>
        <w:spacing w:before="120" w:after="120" w:line="240" w:lineRule="auto"/>
        <w:ind w:hanging="1032"/>
        <w:rPr>
          <w:rFonts w:ascii="Times New Roman" w:hAnsi="Times New Roman" w:cs="Times New Roman"/>
          <w:color w:val="auto"/>
          <w:sz w:val="26"/>
        </w:rPr>
      </w:pPr>
      <w:r w:rsidRPr="00A11A77">
        <w:rPr>
          <w:rFonts w:ascii="Times New Roman" w:hAnsi="Times New Roman" w:cs="Times New Roman"/>
          <w:color w:val="auto"/>
          <w:sz w:val="26"/>
        </w:rPr>
        <w:lastRenderedPageBreak/>
        <w:t>Các hợp đồng lớn đang thực hiện hoặc đã được ký kết</w:t>
      </w:r>
      <w:bookmarkEnd w:id="114"/>
    </w:p>
    <w:p w:rsidR="008A6814" w:rsidRPr="00A11A77" w:rsidRDefault="008A6814" w:rsidP="009D0790">
      <w:pPr>
        <w:pStyle w:val="MMTopic2"/>
        <w:numPr>
          <w:ilvl w:val="0"/>
          <w:numId w:val="0"/>
        </w:numPr>
        <w:spacing w:before="120" w:after="120" w:line="240" w:lineRule="auto"/>
        <w:ind w:left="1032"/>
        <w:rPr>
          <w:rFonts w:ascii="Times New Roman" w:hAnsi="Times New Roman" w:cs="Times New Roman"/>
          <w:color w:val="auto"/>
          <w:sz w:val="26"/>
        </w:rPr>
      </w:pPr>
    </w:p>
    <w:tbl>
      <w:tblPr>
        <w:tblW w:w="10203" w:type="dxa"/>
        <w:tblInd w:w="93" w:type="dxa"/>
        <w:tblLayout w:type="fixed"/>
        <w:tblLook w:val="04A0"/>
      </w:tblPr>
      <w:tblGrid>
        <w:gridCol w:w="555"/>
        <w:gridCol w:w="1530"/>
        <w:gridCol w:w="1170"/>
        <w:gridCol w:w="2430"/>
        <w:gridCol w:w="1350"/>
        <w:gridCol w:w="1980"/>
        <w:gridCol w:w="1188"/>
      </w:tblGrid>
      <w:tr w:rsidR="00156650" w:rsidRPr="00156650" w:rsidTr="00156650">
        <w:trPr>
          <w:trHeight w:val="540"/>
        </w:trPr>
        <w:tc>
          <w:tcPr>
            <w:tcW w:w="555" w:type="dxa"/>
            <w:tcBorders>
              <w:top w:val="single" w:sz="4" w:space="0" w:color="auto"/>
              <w:left w:val="single" w:sz="4" w:space="0" w:color="auto"/>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TT</w:t>
            </w:r>
          </w:p>
        </w:tc>
        <w:tc>
          <w:tcPr>
            <w:tcW w:w="1530"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Ngày ký</w:t>
            </w:r>
          </w:p>
        </w:tc>
        <w:tc>
          <w:tcPr>
            <w:tcW w:w="1170"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Số HĐ</w:t>
            </w:r>
          </w:p>
        </w:tc>
        <w:tc>
          <w:tcPr>
            <w:tcW w:w="2430"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Đối tác</w:t>
            </w:r>
          </w:p>
        </w:tc>
        <w:tc>
          <w:tcPr>
            <w:tcW w:w="1350"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Nước</w:t>
            </w:r>
          </w:p>
        </w:tc>
        <w:tc>
          <w:tcPr>
            <w:tcW w:w="1980"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Nội dung</w:t>
            </w:r>
          </w:p>
        </w:tc>
        <w:tc>
          <w:tcPr>
            <w:tcW w:w="1188" w:type="dxa"/>
            <w:tcBorders>
              <w:top w:val="single" w:sz="4" w:space="0" w:color="auto"/>
              <w:left w:val="nil"/>
              <w:bottom w:val="dashed" w:sz="4" w:space="0" w:color="auto"/>
              <w:right w:val="single" w:sz="4" w:space="0" w:color="auto"/>
            </w:tcBorders>
            <w:shd w:val="clear" w:color="000000" w:fill="99CCFF"/>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Giá trị </w:t>
            </w:r>
          </w:p>
        </w:tc>
      </w:tr>
      <w:tr w:rsidR="00156650" w:rsidRPr="00156650" w:rsidTr="00156650">
        <w:trPr>
          <w:trHeight w:val="915"/>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01/01/2013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01/2013/HĐKT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Công ty liên doanh Pil Việt Nam</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Singapore</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Xếp dỡ, giao nhận, bảo quản và lưu bãi container tại Cảng Quy nhơn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780"/>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2</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01/01/2013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06/2013/HĐKT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CTY TNHH MSC VIỆT NAM</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Thụy Sỹ</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Xếp dỡ, giao nhận, bảo quản và lưu bãi container tại Cảng Quy nhơn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780"/>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3</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01/01/2013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14/2013/HĐKT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CTY TNHH CONTAINER MIỀN TRUNG</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Đài Loan</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Xếp dỡ, giao nhận, bảo quản và lưu bãi container tại Cảng Quy nhơn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915"/>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4</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01/01/2013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15/2013/HĐKT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ind w:left="-108"/>
              <w:rPr>
                <w:rFonts w:ascii="Times New Roman" w:hAnsi="Times New Roman"/>
                <w:sz w:val="26"/>
                <w:szCs w:val="26"/>
              </w:rPr>
            </w:pPr>
            <w:r w:rsidRPr="00156650">
              <w:rPr>
                <w:rFonts w:ascii="Times New Roman" w:hAnsi="Times New Roman"/>
                <w:sz w:val="26"/>
                <w:szCs w:val="26"/>
              </w:rPr>
              <w:t>CTY TNHH MAERSK VIỆT NAM</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Đan Mạch</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Xếp dỡ, giao nhận, bảo quản và lưu bãi container tại Cảng Quy nhơn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720"/>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5</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16/2013/HĐKT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CTY CỔ PHẦN Á VẬN</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Singapore</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Xếp dỡ, giao nhận, bảo quản và lưu bãi container tại Cảng Quy nhơn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885"/>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6</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06/2013/HĐKT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CTY TNHH ĐỨC HẢI</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VIỆT NAM</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Cung cấp dịch vụ bốc xếp hàng dăm gỗ rời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780"/>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7</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115/2013/HĐKT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CTY TNHH PHÚ HIỆP</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VIỆT NAM</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Cung cấp dịch vụ bốc xếp hàng titan rời, bao</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1155"/>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8</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77/2013/HĐKT</w:t>
            </w:r>
          </w:p>
        </w:tc>
        <w:tc>
          <w:tcPr>
            <w:tcW w:w="24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 xml:space="preserve">CÔNG TY CỔ PHẦN TẬP ĐOÀN THỊNH </w:t>
            </w:r>
            <w:r w:rsidRPr="00156650">
              <w:rPr>
                <w:rFonts w:ascii="Times New Roman" w:hAnsi="Times New Roman"/>
                <w:sz w:val="26"/>
                <w:szCs w:val="26"/>
              </w:rPr>
              <w:br/>
              <w:t>PHÁT KON TUM</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VIỆT NAM</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Cung cấp dịch vụ bốc xếp hàng sắn lát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1110"/>
        </w:trPr>
        <w:tc>
          <w:tcPr>
            <w:tcW w:w="555" w:type="dxa"/>
            <w:tcBorders>
              <w:top w:val="nil"/>
              <w:left w:val="single" w:sz="4" w:space="0" w:color="auto"/>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9</w:t>
            </w:r>
          </w:p>
        </w:tc>
        <w:tc>
          <w:tcPr>
            <w:tcW w:w="153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75/2013/HĐKT</w:t>
            </w:r>
          </w:p>
        </w:tc>
        <w:tc>
          <w:tcPr>
            <w:tcW w:w="2430" w:type="dxa"/>
            <w:tcBorders>
              <w:top w:val="nil"/>
              <w:left w:val="nil"/>
              <w:bottom w:val="dashed" w:sz="4" w:space="0" w:color="auto"/>
              <w:right w:val="single" w:sz="4" w:space="0" w:color="auto"/>
            </w:tcBorders>
            <w:shd w:val="clear" w:color="auto" w:fill="auto"/>
            <w:noWrap/>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 xml:space="preserve">CÔNG TY CỔ PHẦN VẬT TƯ NÔNG SẢN </w:t>
            </w:r>
          </w:p>
        </w:tc>
        <w:tc>
          <w:tcPr>
            <w:tcW w:w="135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VIỆT NAM</w:t>
            </w:r>
          </w:p>
        </w:tc>
        <w:tc>
          <w:tcPr>
            <w:tcW w:w="1980"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Cung cấp dịch vụ bốc xếp hàng phân bón </w:t>
            </w:r>
          </w:p>
        </w:tc>
        <w:tc>
          <w:tcPr>
            <w:tcW w:w="1188" w:type="dxa"/>
            <w:tcBorders>
              <w:top w:val="nil"/>
              <w:left w:val="nil"/>
              <w:bottom w:val="dashed"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1275"/>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lastRenderedPageBreak/>
              <w:t>10</w:t>
            </w:r>
          </w:p>
        </w:tc>
        <w:tc>
          <w:tcPr>
            <w:tcW w:w="1530"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02/01/2013</w:t>
            </w:r>
          </w:p>
        </w:tc>
        <w:tc>
          <w:tcPr>
            <w:tcW w:w="1170"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74/2013/HĐKT</w:t>
            </w:r>
          </w:p>
        </w:tc>
        <w:tc>
          <w:tcPr>
            <w:tcW w:w="2430"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rPr>
                <w:rFonts w:ascii="Times New Roman" w:hAnsi="Times New Roman"/>
                <w:sz w:val="26"/>
                <w:szCs w:val="26"/>
              </w:rPr>
            </w:pPr>
            <w:r w:rsidRPr="00156650">
              <w:rPr>
                <w:rFonts w:ascii="Times New Roman" w:hAnsi="Times New Roman"/>
                <w:sz w:val="26"/>
                <w:szCs w:val="26"/>
              </w:rPr>
              <w:t xml:space="preserve">CÔNG TY CỔ PHẦN VẬT TƯ KỸ THUẬT </w:t>
            </w:r>
            <w:r w:rsidRPr="00156650">
              <w:rPr>
                <w:rFonts w:ascii="Times New Roman" w:hAnsi="Times New Roman"/>
                <w:sz w:val="26"/>
                <w:szCs w:val="26"/>
              </w:rPr>
              <w:br/>
              <w:t>NÔNG NGHIỆP BÌNH ĐỊNH</w:t>
            </w:r>
          </w:p>
        </w:tc>
        <w:tc>
          <w:tcPr>
            <w:tcW w:w="1350"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VIỆT NAM</w:t>
            </w:r>
          </w:p>
        </w:tc>
        <w:tc>
          <w:tcPr>
            <w:tcW w:w="1980"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 xml:space="preserve">Cung cấp dịch vụ bốc xếp hàng phân bón </w:t>
            </w:r>
          </w:p>
        </w:tc>
        <w:tc>
          <w:tcPr>
            <w:tcW w:w="1188" w:type="dxa"/>
            <w:tcBorders>
              <w:top w:val="nil"/>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Hợp đồng nguyên tắc</w:t>
            </w:r>
          </w:p>
        </w:tc>
      </w:tr>
      <w:tr w:rsidR="00156650" w:rsidRPr="00156650" w:rsidTr="00156650">
        <w:trPr>
          <w:trHeight w:val="240"/>
        </w:trPr>
        <w:tc>
          <w:tcPr>
            <w:tcW w:w="555" w:type="dxa"/>
            <w:tcBorders>
              <w:top w:val="dashed" w:sz="4" w:space="0" w:color="auto"/>
              <w:left w:val="single" w:sz="4" w:space="0" w:color="auto"/>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sidRPr="00156650">
              <w:rPr>
                <w:rFonts w:ascii="Times New Roman" w:hAnsi="Times New Roman"/>
                <w:sz w:val="26"/>
                <w:szCs w:val="26"/>
              </w:rPr>
              <w:t>1</w:t>
            </w:r>
            <w:r>
              <w:rPr>
                <w:rFonts w:ascii="Times New Roman" w:hAnsi="Times New Roman"/>
                <w:sz w:val="26"/>
                <w:szCs w:val="26"/>
              </w:rPr>
              <w:t>1</w:t>
            </w:r>
          </w:p>
        </w:tc>
        <w:tc>
          <w:tcPr>
            <w:tcW w:w="9648" w:type="dxa"/>
            <w:gridSpan w:val="6"/>
            <w:tcBorders>
              <w:top w:val="dashed" w:sz="4" w:space="0" w:color="auto"/>
              <w:left w:val="nil"/>
              <w:bottom w:val="single" w:sz="4" w:space="0" w:color="auto"/>
              <w:right w:val="single" w:sz="4" w:space="0" w:color="auto"/>
            </w:tcBorders>
            <w:shd w:val="clear" w:color="auto" w:fill="auto"/>
            <w:vAlign w:val="center"/>
            <w:hideMark/>
          </w:tcPr>
          <w:p w:rsidR="00156650" w:rsidRPr="00156650" w:rsidRDefault="00156650" w:rsidP="00156650">
            <w:pPr>
              <w:spacing w:after="0" w:line="240" w:lineRule="auto"/>
              <w:jc w:val="center"/>
              <w:rPr>
                <w:rFonts w:ascii="Times New Roman" w:hAnsi="Times New Roman"/>
                <w:sz w:val="26"/>
                <w:szCs w:val="26"/>
              </w:rPr>
            </w:pPr>
            <w:r>
              <w:rPr>
                <w:rFonts w:ascii="Times New Roman" w:hAnsi="Times New Roman"/>
                <w:sz w:val="26"/>
                <w:szCs w:val="26"/>
              </w:rPr>
              <w:t>Ngoài ra công ty ký hợp đồng cung cấp dịch vụ với hơn 400 khách hàng trong và ngoài nước</w:t>
            </w:r>
            <w:r w:rsidRPr="00156650">
              <w:rPr>
                <w:rFonts w:ascii="Times New Roman" w:hAnsi="Times New Roman"/>
                <w:sz w:val="26"/>
                <w:szCs w:val="26"/>
              </w:rPr>
              <w:t> </w:t>
            </w:r>
          </w:p>
        </w:tc>
      </w:tr>
    </w:tbl>
    <w:p w:rsidR="00A02FA3" w:rsidRPr="00A02FA3" w:rsidRDefault="00A02FA3" w:rsidP="00A02FA3">
      <w:pPr>
        <w:pStyle w:val="MMTopic2"/>
        <w:numPr>
          <w:ilvl w:val="0"/>
          <w:numId w:val="0"/>
        </w:numPr>
        <w:spacing w:before="120" w:after="120" w:line="240" w:lineRule="auto"/>
        <w:jc w:val="right"/>
        <w:rPr>
          <w:rFonts w:ascii="Times New Roman" w:hAnsi="Times New Roman" w:cs="Times New Roman"/>
          <w:b w:val="0"/>
          <w:i/>
          <w:color w:val="auto"/>
          <w:sz w:val="24"/>
          <w:szCs w:val="24"/>
        </w:rPr>
      </w:pPr>
      <w:bookmarkStart w:id="115" w:name="_Toc354751645"/>
      <w:bookmarkStart w:id="116" w:name="_Toc355342664"/>
      <w:bookmarkStart w:id="117" w:name="_Toc355352519"/>
      <w:bookmarkStart w:id="118" w:name="_Toc355957752"/>
      <w:bookmarkStart w:id="119" w:name="_Toc355959341"/>
      <w:bookmarkStart w:id="120" w:name="_Toc356226650"/>
      <w:r w:rsidRPr="00A02FA3">
        <w:rPr>
          <w:rFonts w:ascii="Times New Roman" w:hAnsi="Times New Roman" w:cs="Times New Roman"/>
          <w:b w:val="0"/>
          <w:i/>
          <w:color w:val="auto"/>
          <w:sz w:val="24"/>
          <w:szCs w:val="24"/>
        </w:rPr>
        <w:t>Nguồn: Cảng Quy Nhơn</w:t>
      </w:r>
    </w:p>
    <w:p w:rsidR="0031798A" w:rsidRDefault="00A04464" w:rsidP="00A60F62">
      <w:pPr>
        <w:pStyle w:val="MMTopic2"/>
        <w:numPr>
          <w:ilvl w:val="1"/>
          <w:numId w:val="23"/>
        </w:numPr>
        <w:spacing w:before="120" w:after="120" w:line="240" w:lineRule="auto"/>
        <w:ind w:left="0" w:firstLine="0"/>
        <w:jc w:val="both"/>
        <w:rPr>
          <w:rFonts w:ascii="Times New Roman" w:hAnsi="Times New Roman" w:cs="Times New Roman"/>
          <w:color w:val="auto"/>
          <w:sz w:val="26"/>
        </w:rPr>
      </w:pPr>
      <w:r>
        <w:rPr>
          <w:rFonts w:ascii="Times New Roman" w:hAnsi="Times New Roman" w:cs="Times New Roman"/>
          <w:color w:val="auto"/>
          <w:sz w:val="26"/>
        </w:rPr>
        <w:t>Tình hình tài chính và kết quả hoạt động sản xuất kinh doanh trong 3 năm trước cổ phần hóa</w:t>
      </w:r>
      <w:r w:rsidR="0031798A" w:rsidRPr="00186976">
        <w:rPr>
          <w:rFonts w:ascii="Times New Roman" w:hAnsi="Times New Roman" w:cs="Times New Roman"/>
          <w:color w:val="auto"/>
          <w:sz w:val="26"/>
        </w:rPr>
        <w:t>:</w:t>
      </w:r>
      <w:bookmarkEnd w:id="115"/>
      <w:bookmarkEnd w:id="116"/>
      <w:bookmarkEnd w:id="117"/>
      <w:bookmarkEnd w:id="118"/>
      <w:bookmarkEnd w:id="119"/>
      <w:bookmarkEnd w:id="120"/>
    </w:p>
    <w:tbl>
      <w:tblPr>
        <w:tblW w:w="9668" w:type="dxa"/>
        <w:tblInd w:w="90" w:type="dxa"/>
        <w:tblLook w:val="04A0"/>
      </w:tblPr>
      <w:tblGrid>
        <w:gridCol w:w="3780"/>
        <w:gridCol w:w="1240"/>
        <w:gridCol w:w="1370"/>
        <w:gridCol w:w="1658"/>
        <w:gridCol w:w="1620"/>
      </w:tblGrid>
      <w:tr w:rsidR="00A04464" w:rsidRPr="00186976" w:rsidTr="002C6B09">
        <w:trPr>
          <w:trHeight w:val="600"/>
        </w:trPr>
        <w:tc>
          <w:tcPr>
            <w:tcW w:w="3780" w:type="dxa"/>
            <w:tcBorders>
              <w:top w:val="single" w:sz="4" w:space="0" w:color="auto"/>
              <w:left w:val="single" w:sz="4" w:space="0" w:color="auto"/>
              <w:bottom w:val="single" w:sz="4" w:space="0" w:color="auto"/>
              <w:right w:val="single" w:sz="4" w:space="0" w:color="auto"/>
            </w:tcBorders>
            <w:shd w:val="clear" w:color="000000" w:fill="8DB3E2"/>
            <w:vAlign w:val="center"/>
          </w:tcPr>
          <w:p w:rsidR="00A04464" w:rsidRPr="00186976" w:rsidRDefault="00A04464" w:rsidP="002C6B09">
            <w:pPr>
              <w:spacing w:after="0" w:line="240" w:lineRule="auto"/>
              <w:rPr>
                <w:rFonts w:ascii="Times New Roman" w:hAnsi="Times New Roman"/>
                <w:b/>
                <w:bCs/>
                <w:color w:val="000000"/>
                <w:sz w:val="26"/>
                <w:szCs w:val="26"/>
              </w:rPr>
            </w:pPr>
            <w:r w:rsidRPr="00186976">
              <w:rPr>
                <w:rFonts w:ascii="Times New Roman" w:hAnsi="Times New Roman"/>
                <w:b/>
                <w:bCs/>
                <w:color w:val="000000"/>
                <w:sz w:val="26"/>
                <w:szCs w:val="26"/>
              </w:rPr>
              <w:t>CHỈ TIÊU</w:t>
            </w:r>
          </w:p>
        </w:tc>
        <w:tc>
          <w:tcPr>
            <w:tcW w:w="1240" w:type="dxa"/>
            <w:tcBorders>
              <w:top w:val="single" w:sz="4" w:space="0" w:color="auto"/>
              <w:left w:val="nil"/>
              <w:bottom w:val="single" w:sz="4" w:space="0" w:color="auto"/>
              <w:right w:val="single" w:sz="4" w:space="0" w:color="auto"/>
            </w:tcBorders>
            <w:shd w:val="clear" w:color="000000" w:fill="8DB3E2"/>
            <w:vAlign w:val="center"/>
          </w:tcPr>
          <w:p w:rsidR="00A04464" w:rsidRPr="00186976" w:rsidRDefault="00A04464" w:rsidP="002C6B09">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Đơn vị tính</w:t>
            </w:r>
          </w:p>
        </w:tc>
        <w:tc>
          <w:tcPr>
            <w:tcW w:w="1370" w:type="dxa"/>
            <w:tcBorders>
              <w:top w:val="single" w:sz="4" w:space="0" w:color="auto"/>
              <w:left w:val="nil"/>
              <w:bottom w:val="single" w:sz="4" w:space="0" w:color="auto"/>
              <w:right w:val="single" w:sz="4" w:space="0" w:color="auto"/>
            </w:tcBorders>
            <w:shd w:val="clear" w:color="000000" w:fill="8DB3E2"/>
            <w:vAlign w:val="center"/>
          </w:tcPr>
          <w:p w:rsidR="00A04464" w:rsidRPr="00186976" w:rsidRDefault="00A04464" w:rsidP="002C6B09">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Năm 2010</w:t>
            </w:r>
          </w:p>
        </w:tc>
        <w:tc>
          <w:tcPr>
            <w:tcW w:w="1658" w:type="dxa"/>
            <w:tcBorders>
              <w:top w:val="single" w:sz="4" w:space="0" w:color="auto"/>
              <w:left w:val="nil"/>
              <w:bottom w:val="single" w:sz="4" w:space="0" w:color="auto"/>
              <w:right w:val="single" w:sz="4" w:space="0" w:color="auto"/>
            </w:tcBorders>
            <w:shd w:val="clear" w:color="000000" w:fill="8DB3E2"/>
            <w:vAlign w:val="center"/>
          </w:tcPr>
          <w:p w:rsidR="00A04464" w:rsidRPr="00186976" w:rsidRDefault="00A04464" w:rsidP="002C6B09">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Năm 2011</w:t>
            </w:r>
          </w:p>
        </w:tc>
        <w:tc>
          <w:tcPr>
            <w:tcW w:w="1620" w:type="dxa"/>
            <w:tcBorders>
              <w:top w:val="single" w:sz="4" w:space="0" w:color="auto"/>
              <w:left w:val="nil"/>
              <w:bottom w:val="single" w:sz="4" w:space="0" w:color="auto"/>
              <w:right w:val="single" w:sz="4" w:space="0" w:color="auto"/>
            </w:tcBorders>
            <w:shd w:val="clear" w:color="000000" w:fill="8DB3E2"/>
            <w:vAlign w:val="center"/>
          </w:tcPr>
          <w:p w:rsidR="00A04464" w:rsidRPr="00186976" w:rsidRDefault="00A04464" w:rsidP="002C6B09">
            <w:pPr>
              <w:spacing w:after="0" w:line="240" w:lineRule="auto"/>
              <w:jc w:val="center"/>
              <w:rPr>
                <w:rFonts w:ascii="Times New Roman" w:hAnsi="Times New Roman"/>
                <w:b/>
                <w:bCs/>
                <w:color w:val="000000"/>
                <w:sz w:val="26"/>
                <w:szCs w:val="26"/>
              </w:rPr>
            </w:pPr>
            <w:r w:rsidRPr="00186976">
              <w:rPr>
                <w:rFonts w:ascii="Times New Roman" w:hAnsi="Times New Roman"/>
                <w:b/>
                <w:bCs/>
                <w:color w:val="000000"/>
                <w:sz w:val="26"/>
                <w:szCs w:val="26"/>
              </w:rPr>
              <w:t>Năm 2012</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Tổng giá trị tài sản</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223,338</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234,565</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270,042</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Vốn nhà nước theo sổ sách kế toán</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188,848</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197,701</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199,852</w:t>
            </w:r>
          </w:p>
        </w:tc>
      </w:tr>
      <w:tr w:rsidR="00A04464" w:rsidRPr="00186976" w:rsidTr="002C6B09">
        <w:trPr>
          <w:trHeight w:val="600"/>
        </w:trPr>
        <w:tc>
          <w:tcPr>
            <w:tcW w:w="3780" w:type="dxa"/>
            <w:tcBorders>
              <w:top w:val="nil"/>
              <w:left w:val="single" w:sz="4" w:space="0" w:color="auto"/>
              <w:bottom w:val="nil"/>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Nợ vay ngắn hạn</w:t>
            </w:r>
          </w:p>
        </w:tc>
        <w:tc>
          <w:tcPr>
            <w:tcW w:w="1240" w:type="dxa"/>
            <w:tcBorders>
              <w:top w:val="nil"/>
              <w:left w:val="nil"/>
              <w:bottom w:val="nil"/>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nil"/>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c>
          <w:tcPr>
            <w:tcW w:w="1658" w:type="dxa"/>
            <w:tcBorders>
              <w:top w:val="nil"/>
              <w:left w:val="nil"/>
              <w:bottom w:val="nil"/>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c>
          <w:tcPr>
            <w:tcW w:w="1620" w:type="dxa"/>
            <w:tcBorders>
              <w:top w:val="nil"/>
              <w:left w:val="nil"/>
              <w:bottom w:val="nil"/>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i/>
                <w:iCs/>
                <w:color w:val="000000"/>
                <w:sz w:val="26"/>
                <w:szCs w:val="26"/>
              </w:rPr>
            </w:pPr>
            <w:r w:rsidRPr="00186976">
              <w:rPr>
                <w:rFonts w:ascii="Times New Roman" w:hAnsi="Times New Roman"/>
                <w:i/>
                <w:iCs/>
                <w:color w:val="000000"/>
                <w:sz w:val="26"/>
                <w:szCs w:val="26"/>
              </w:rPr>
              <w:t>trong đó: nợ quá hạn</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Nợ phải thu khó đòi</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 0</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0 </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Tổng số lao động</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người</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893</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925</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932</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Tổng quỹ lương</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90,844</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 124,226</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137,225 </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Thu nhập bình quân người/tháng</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triệu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 8,477</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11,191 </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 12,269</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Tổng doanh thu</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268,169</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336,009</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410,209</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Tổng chi phí</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252,621</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317,371</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389,586</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Lợi nhuận thực hiện</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15,548</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18,638</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20,623</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Lợi nhuận sau thuế</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tỷ đồng</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11,719</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14,001</w:t>
            </w:r>
          </w:p>
        </w:tc>
        <w:tc>
          <w:tcPr>
            <w:tcW w:w="162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15,366</w:t>
            </w:r>
          </w:p>
        </w:tc>
      </w:tr>
      <w:tr w:rsidR="00A04464" w:rsidRPr="00186976" w:rsidTr="002C6B09">
        <w:trPr>
          <w:trHeight w:val="600"/>
        </w:trPr>
        <w:tc>
          <w:tcPr>
            <w:tcW w:w="3780" w:type="dxa"/>
            <w:tcBorders>
              <w:top w:val="nil"/>
              <w:left w:val="single" w:sz="4" w:space="0" w:color="auto"/>
              <w:bottom w:val="single" w:sz="4" w:space="0" w:color="auto"/>
              <w:right w:val="single" w:sz="4" w:space="0" w:color="auto"/>
            </w:tcBorders>
            <w:shd w:val="clear" w:color="auto" w:fill="auto"/>
            <w:vAlign w:val="center"/>
          </w:tcPr>
          <w:p w:rsidR="00A04464" w:rsidRPr="00186976" w:rsidRDefault="00A04464" w:rsidP="002C6B09">
            <w:pPr>
              <w:spacing w:after="0" w:line="240" w:lineRule="auto"/>
              <w:rPr>
                <w:rFonts w:ascii="Times New Roman" w:hAnsi="Times New Roman"/>
                <w:color w:val="000000"/>
                <w:sz w:val="26"/>
                <w:szCs w:val="26"/>
              </w:rPr>
            </w:pPr>
            <w:r w:rsidRPr="00186976">
              <w:rPr>
                <w:rFonts w:ascii="Times New Roman" w:hAnsi="Times New Roman"/>
                <w:color w:val="000000"/>
                <w:sz w:val="26"/>
                <w:szCs w:val="26"/>
              </w:rPr>
              <w:t>Tỷ suất lợi nhuận sau thuế/vốn nhà nước</w:t>
            </w:r>
          </w:p>
        </w:tc>
        <w:tc>
          <w:tcPr>
            <w:tcW w:w="124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w:t>
            </w:r>
          </w:p>
        </w:tc>
        <w:tc>
          <w:tcPr>
            <w:tcW w:w="1370"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6,2%</w:t>
            </w:r>
          </w:p>
        </w:tc>
        <w:tc>
          <w:tcPr>
            <w:tcW w:w="1658" w:type="dxa"/>
            <w:tcBorders>
              <w:top w:val="nil"/>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7,1%</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04464" w:rsidRPr="00186976" w:rsidRDefault="00A04464" w:rsidP="002C6B09">
            <w:pPr>
              <w:spacing w:after="0" w:line="240" w:lineRule="auto"/>
              <w:jc w:val="center"/>
              <w:rPr>
                <w:rFonts w:ascii="Times New Roman" w:hAnsi="Times New Roman"/>
                <w:color w:val="000000"/>
                <w:sz w:val="26"/>
                <w:szCs w:val="26"/>
              </w:rPr>
            </w:pPr>
            <w:r w:rsidRPr="00186976">
              <w:rPr>
                <w:rFonts w:ascii="Times New Roman" w:hAnsi="Times New Roman"/>
                <w:color w:val="000000"/>
                <w:sz w:val="26"/>
                <w:szCs w:val="26"/>
              </w:rPr>
              <w:t>7,7%</w:t>
            </w:r>
          </w:p>
        </w:tc>
      </w:tr>
    </w:tbl>
    <w:p w:rsidR="00A02FA3" w:rsidRPr="00A02FA3" w:rsidRDefault="00A02FA3" w:rsidP="00A02FA3">
      <w:pPr>
        <w:pStyle w:val="MMTopic2"/>
        <w:numPr>
          <w:ilvl w:val="0"/>
          <w:numId w:val="0"/>
        </w:numPr>
        <w:spacing w:before="120" w:after="120" w:line="240" w:lineRule="auto"/>
        <w:jc w:val="right"/>
        <w:rPr>
          <w:rFonts w:ascii="Times New Roman" w:hAnsi="Times New Roman" w:cs="Times New Roman"/>
          <w:b w:val="0"/>
          <w:i/>
          <w:color w:val="auto"/>
          <w:sz w:val="24"/>
          <w:szCs w:val="24"/>
        </w:rPr>
      </w:pPr>
      <w:bookmarkStart w:id="121" w:name="_Toc356226651"/>
      <w:r w:rsidRPr="00A02FA3">
        <w:rPr>
          <w:rFonts w:ascii="Times New Roman" w:hAnsi="Times New Roman" w:cs="Times New Roman"/>
          <w:b w:val="0"/>
          <w:i/>
          <w:color w:val="auto"/>
          <w:sz w:val="24"/>
          <w:szCs w:val="24"/>
        </w:rPr>
        <w:t>Nguồn: Cảng Quy Nhơn</w:t>
      </w:r>
      <w:r>
        <w:rPr>
          <w:rFonts w:ascii="Times New Roman" w:hAnsi="Times New Roman" w:cs="Times New Roman"/>
          <w:b w:val="0"/>
          <w:i/>
          <w:color w:val="auto"/>
          <w:sz w:val="24"/>
          <w:szCs w:val="24"/>
        </w:rPr>
        <w:t xml:space="preserve"> và tổng hợp từ BCTC đã kiểm toán</w:t>
      </w:r>
    </w:p>
    <w:p w:rsidR="00A04464" w:rsidRDefault="00A04464" w:rsidP="00427A43">
      <w:pPr>
        <w:pStyle w:val="MMTopic2"/>
        <w:numPr>
          <w:ilvl w:val="1"/>
          <w:numId w:val="23"/>
        </w:numPr>
        <w:spacing w:before="120" w:after="120" w:line="240" w:lineRule="auto"/>
        <w:ind w:hanging="1032"/>
        <w:rPr>
          <w:rFonts w:ascii="Times New Roman" w:hAnsi="Times New Roman" w:cs="Times New Roman"/>
          <w:color w:val="auto"/>
          <w:sz w:val="26"/>
        </w:rPr>
      </w:pPr>
      <w:r>
        <w:rPr>
          <w:rFonts w:ascii="Times New Roman" w:hAnsi="Times New Roman" w:cs="Times New Roman"/>
          <w:color w:val="auto"/>
          <w:sz w:val="26"/>
        </w:rPr>
        <w:t>Những nhân tố ảnh hưởng đến hoạt động sản xuất kinh doanh:</w:t>
      </w:r>
      <w:bookmarkEnd w:id="121"/>
    </w:p>
    <w:p w:rsidR="000D6A3B" w:rsidRPr="00186976" w:rsidRDefault="0031798A" w:rsidP="008F1A18">
      <w:pPr>
        <w:spacing w:before="120"/>
        <w:ind w:firstLine="720"/>
        <w:jc w:val="both"/>
        <w:rPr>
          <w:rFonts w:ascii="Times New Roman" w:hAnsi="Times New Roman"/>
          <w:sz w:val="26"/>
          <w:szCs w:val="26"/>
          <w:lang w:val="nl-NL"/>
        </w:rPr>
      </w:pPr>
      <w:r w:rsidRPr="00186976">
        <w:rPr>
          <w:rFonts w:ascii="Times New Roman" w:hAnsi="Times New Roman"/>
          <w:sz w:val="26"/>
          <w:szCs w:val="26"/>
          <w:lang w:val="nl-NL"/>
        </w:rPr>
        <w:t xml:space="preserve">Năm 2010, sản lượng hàng hóa thông qua Cảng Quy Nhơn đạt 4.500.000 tấn, là cảng nhiều năm đạt sản lượng cao nhất các cảng Miền Trung và về trước thời hạn 10 năm so với chỉ tiêu hàng hóa thông qua cảng theo quy hoạch đã được Thủ tướng Chính phủ phê </w:t>
      </w:r>
      <w:r w:rsidRPr="00186976">
        <w:rPr>
          <w:rFonts w:ascii="Times New Roman" w:hAnsi="Times New Roman"/>
          <w:sz w:val="26"/>
          <w:szCs w:val="26"/>
          <w:lang w:val="nl-NL"/>
        </w:rPr>
        <w:lastRenderedPageBreak/>
        <w:t>duyệt</w:t>
      </w:r>
      <w:r w:rsidR="00FB7791" w:rsidRPr="00186976">
        <w:rPr>
          <w:rFonts w:ascii="Times New Roman" w:hAnsi="Times New Roman"/>
          <w:sz w:val="26"/>
          <w:szCs w:val="26"/>
          <w:lang w:val="nl-NL"/>
        </w:rPr>
        <w:t>. D</w:t>
      </w:r>
      <w:r w:rsidRPr="00186976">
        <w:rPr>
          <w:rFonts w:ascii="Times New Roman" w:hAnsi="Times New Roman"/>
          <w:sz w:val="26"/>
          <w:szCs w:val="26"/>
          <w:lang w:val="nl-NL"/>
        </w:rPr>
        <w:t>oanh thu</w:t>
      </w:r>
      <w:r w:rsidR="00FB7791" w:rsidRPr="00186976">
        <w:rPr>
          <w:rFonts w:ascii="Times New Roman" w:hAnsi="Times New Roman"/>
          <w:sz w:val="26"/>
          <w:szCs w:val="26"/>
          <w:lang w:val="nl-NL"/>
        </w:rPr>
        <w:t xml:space="preserve"> năm 2010 đạt hơn</w:t>
      </w:r>
      <w:r w:rsidRPr="00186976">
        <w:rPr>
          <w:rFonts w:ascii="Times New Roman" w:hAnsi="Times New Roman"/>
          <w:sz w:val="26"/>
          <w:szCs w:val="26"/>
          <w:lang w:val="nl-NL"/>
        </w:rPr>
        <w:t xml:space="preserve"> 260 tỷ</w:t>
      </w:r>
      <w:r w:rsidR="00FB7791" w:rsidRPr="00186976">
        <w:rPr>
          <w:rFonts w:ascii="Times New Roman" w:hAnsi="Times New Roman"/>
          <w:sz w:val="26"/>
          <w:szCs w:val="26"/>
          <w:lang w:val="nl-NL"/>
        </w:rPr>
        <w:t xml:space="preserve"> đồng,</w:t>
      </w:r>
      <w:r w:rsidRPr="00186976">
        <w:rPr>
          <w:rFonts w:ascii="Times New Roman" w:hAnsi="Times New Roman"/>
          <w:sz w:val="26"/>
          <w:szCs w:val="26"/>
          <w:lang w:val="nl-NL"/>
        </w:rPr>
        <w:t xml:space="preserve"> </w:t>
      </w:r>
      <w:r w:rsidR="00FB7791" w:rsidRPr="00186976">
        <w:rPr>
          <w:rFonts w:ascii="Times New Roman" w:hAnsi="Times New Roman"/>
          <w:sz w:val="26"/>
          <w:szCs w:val="26"/>
          <w:lang w:val="nl-NL"/>
        </w:rPr>
        <w:t>l</w:t>
      </w:r>
      <w:r w:rsidRPr="00186976">
        <w:rPr>
          <w:rFonts w:ascii="Times New Roman" w:hAnsi="Times New Roman"/>
          <w:sz w:val="26"/>
          <w:szCs w:val="26"/>
          <w:lang w:val="nl-NL"/>
        </w:rPr>
        <w:t>ợi nhuận</w:t>
      </w:r>
      <w:r w:rsidR="00FB7791" w:rsidRPr="00186976">
        <w:rPr>
          <w:rFonts w:ascii="Times New Roman" w:hAnsi="Times New Roman"/>
          <w:sz w:val="26"/>
          <w:szCs w:val="26"/>
          <w:lang w:val="nl-NL"/>
        </w:rPr>
        <w:t xml:space="preserve"> hơn</w:t>
      </w:r>
      <w:r w:rsidRPr="00186976">
        <w:rPr>
          <w:rFonts w:ascii="Times New Roman" w:hAnsi="Times New Roman"/>
          <w:sz w:val="26"/>
          <w:szCs w:val="26"/>
          <w:lang w:val="nl-NL"/>
        </w:rPr>
        <w:t xml:space="preserve"> 15</w:t>
      </w:r>
      <w:r w:rsidR="00FB7791" w:rsidRPr="00186976">
        <w:rPr>
          <w:rFonts w:ascii="Times New Roman" w:hAnsi="Times New Roman"/>
          <w:sz w:val="26"/>
          <w:szCs w:val="26"/>
          <w:lang w:val="nl-NL"/>
        </w:rPr>
        <w:t xml:space="preserve"> tỷ</w:t>
      </w:r>
      <w:r w:rsidRPr="00186976">
        <w:rPr>
          <w:rFonts w:ascii="Times New Roman" w:hAnsi="Times New Roman"/>
          <w:sz w:val="26"/>
          <w:szCs w:val="26"/>
          <w:lang w:val="nl-NL"/>
        </w:rPr>
        <w:t xml:space="preserve"> đồng</w:t>
      </w:r>
      <w:r w:rsidR="00FB7791" w:rsidRPr="00186976">
        <w:rPr>
          <w:rFonts w:ascii="Times New Roman" w:hAnsi="Times New Roman"/>
          <w:sz w:val="26"/>
          <w:szCs w:val="26"/>
          <w:lang w:val="nl-NL"/>
        </w:rPr>
        <w:t>. Đây</w:t>
      </w:r>
      <w:r w:rsidRPr="00186976">
        <w:rPr>
          <w:rFonts w:ascii="Times New Roman" w:hAnsi="Times New Roman"/>
          <w:sz w:val="26"/>
          <w:szCs w:val="26"/>
          <w:lang w:val="nl-NL"/>
        </w:rPr>
        <w:t xml:space="preserve"> cũng</w:t>
      </w:r>
      <w:r w:rsidR="00FB7791" w:rsidRPr="00186976">
        <w:rPr>
          <w:rFonts w:ascii="Times New Roman" w:hAnsi="Times New Roman"/>
          <w:sz w:val="26"/>
          <w:szCs w:val="26"/>
          <w:lang w:val="nl-NL"/>
        </w:rPr>
        <w:t xml:space="preserve"> là năm</w:t>
      </w:r>
      <w:r w:rsidRPr="00186976">
        <w:rPr>
          <w:rFonts w:ascii="Times New Roman" w:hAnsi="Times New Roman"/>
          <w:sz w:val="26"/>
          <w:szCs w:val="26"/>
          <w:lang w:val="nl-NL"/>
        </w:rPr>
        <w:t xml:space="preserve"> Cảng Quy Nhơn được xếp trong 1.000 doanh nghiệp nộp thuế thu nhập lớn nhất Việt Nam</w:t>
      </w:r>
      <w:r w:rsidR="00FB7791" w:rsidRPr="00186976">
        <w:rPr>
          <w:rFonts w:ascii="Times New Roman" w:hAnsi="Times New Roman"/>
          <w:sz w:val="26"/>
          <w:szCs w:val="26"/>
          <w:lang w:val="nl-NL"/>
        </w:rPr>
        <w:t xml:space="preserve"> với khoản nộp ngân sách hơn 15 tỷ đồng</w:t>
      </w:r>
      <w:r w:rsidRPr="00186976">
        <w:rPr>
          <w:rFonts w:ascii="Times New Roman" w:hAnsi="Times New Roman"/>
          <w:sz w:val="26"/>
          <w:szCs w:val="26"/>
          <w:lang w:val="nl-NL"/>
        </w:rPr>
        <w:t>.</w:t>
      </w:r>
      <w:r w:rsidR="006F7935" w:rsidRPr="00186976">
        <w:rPr>
          <w:rFonts w:ascii="Times New Roman" w:hAnsi="Times New Roman"/>
          <w:sz w:val="26"/>
          <w:szCs w:val="26"/>
          <w:lang w:val="nl-NL"/>
        </w:rPr>
        <w:t xml:space="preserve"> </w:t>
      </w:r>
    </w:p>
    <w:p w:rsidR="006F7935" w:rsidRPr="00186976" w:rsidRDefault="006F7935" w:rsidP="008F1A18">
      <w:pPr>
        <w:spacing w:before="120"/>
        <w:ind w:firstLine="720"/>
        <w:jc w:val="both"/>
        <w:rPr>
          <w:rFonts w:ascii="Times New Roman" w:hAnsi="Times New Roman"/>
          <w:sz w:val="26"/>
          <w:szCs w:val="26"/>
          <w:lang w:val="nl-NL"/>
        </w:rPr>
      </w:pPr>
      <w:r w:rsidRPr="00186976">
        <w:rPr>
          <w:rFonts w:ascii="Times New Roman" w:hAnsi="Times New Roman"/>
          <w:sz w:val="26"/>
          <w:szCs w:val="26"/>
          <w:lang w:val="nl-NL"/>
        </w:rPr>
        <w:t>Năm 2012 sản lượng hàng hóa thông qua Cảng Quy Nhơn đạt 5.778.789 tấn vượt công suất thiết kế 262,7%. Là Cảng dẫn đầu của khu vực Miền Trung và được biểu dương là một trong những cảng của cả nước khai thác có hiệu quả số mét cầu cảng (theo công suất thiết kế 2.200.000T/820 mét cầu cảng = 2.683 T/m,  thì công suất trong năm 2012 Cảng Quy</w:t>
      </w:r>
      <w:r w:rsidR="000D6A3B" w:rsidRPr="00186976">
        <w:rPr>
          <w:rFonts w:ascii="Times New Roman" w:hAnsi="Times New Roman"/>
          <w:sz w:val="26"/>
          <w:szCs w:val="26"/>
          <w:lang w:val="nl-NL"/>
        </w:rPr>
        <w:t xml:space="preserve"> Nhơn đạt được là: 6.848,5 T/m);</w:t>
      </w:r>
      <w:r w:rsidR="000D6A3B" w:rsidRPr="00186976">
        <w:rPr>
          <w:rFonts w:ascii="Times New Roman" w:hAnsi="Times New Roman"/>
          <w:sz w:val="26"/>
          <w:szCs w:val="26"/>
        </w:rPr>
        <w:t xml:space="preserve"> tổng doanh thu đạt 418 tỷ đồng; lợi nhuận đạt 20,6 tỷ đồng; Nộp ngân sách đạt 25 tỷ đồng.</w:t>
      </w:r>
    </w:p>
    <w:p w:rsidR="002B7B76" w:rsidRPr="007C6298" w:rsidRDefault="0031798A" w:rsidP="008F1A18">
      <w:pPr>
        <w:spacing w:before="120"/>
        <w:ind w:firstLine="567"/>
        <w:jc w:val="both"/>
        <w:rPr>
          <w:rFonts w:ascii="Times New Roman" w:hAnsi="Times New Roman"/>
          <w:sz w:val="26"/>
          <w:szCs w:val="26"/>
          <w:lang w:val="nl-NL"/>
        </w:rPr>
      </w:pPr>
      <w:r w:rsidRPr="007C6298">
        <w:rPr>
          <w:rFonts w:ascii="Times New Roman" w:hAnsi="Times New Roman"/>
          <w:sz w:val="26"/>
          <w:szCs w:val="26"/>
          <w:lang w:val="nl-NL"/>
        </w:rPr>
        <w:t>Đến hôm nay Cảng Quy Nhơn đã khẳng định được vai trò là một cảng quan trọng thu hút hầu hết nguồn hàng của khu vực Nam Trung bộ - Tây Nguyên, Nam Lào và cũng từng bước làm sáng tỏ vai trò cửa ngõ ra biển của các nước tiểu vùng sông Mê Kông mở rộng, được nhiều nhà đầu tư, tổ chức tài chính, ngân hàng quốc tế quan tâm nghiên cứu. Cảng cũng đã có đầy đủ cơ sở vật chất, trang thiết bị đáp ứng yêu cầu xếp dỡ các mặt hàng siêu trường, siêu trọng, hàng container và các mặt hàng tổng hợp khác; đồng thời phát triển nhiều ngành nghề vừa mở rộng sản xuất kinh doanh, tạo việc làm vừa hỗ trợ cho nhiệm vụ nâng cao chất lượng trong khai thác cảng.</w:t>
      </w:r>
    </w:p>
    <w:p w:rsidR="00BB0F43" w:rsidRPr="000C17B0" w:rsidRDefault="00BB0F43"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122" w:name="_Toc355957795"/>
      <w:bookmarkStart w:id="123" w:name="_Toc355959384"/>
      <w:bookmarkStart w:id="124" w:name="_Toc356226652"/>
      <w:r w:rsidRPr="000C17B0">
        <w:rPr>
          <w:rFonts w:ascii="Times New Roman" w:hAnsi="Times New Roman" w:cs="Times New Roman"/>
          <w:color w:val="auto"/>
          <w:sz w:val="26"/>
        </w:rPr>
        <w:t>Vị thế của Công ty so với các doanh nghiệp khác trong cùng ngành</w:t>
      </w:r>
      <w:bookmarkEnd w:id="122"/>
      <w:bookmarkEnd w:id="123"/>
      <w:bookmarkEnd w:id="124"/>
    </w:p>
    <w:p w:rsidR="00CE4F0B" w:rsidRPr="00CE4F0B" w:rsidRDefault="00CE4F0B" w:rsidP="00427A43">
      <w:pPr>
        <w:pStyle w:val="MMTopic2"/>
        <w:numPr>
          <w:ilvl w:val="1"/>
          <w:numId w:val="24"/>
        </w:numPr>
        <w:spacing w:before="120" w:after="120" w:line="240" w:lineRule="auto"/>
        <w:ind w:left="567" w:hanging="567"/>
        <w:rPr>
          <w:rFonts w:ascii="Times New Roman" w:hAnsi="Times New Roman"/>
          <w:bCs w:val="0"/>
          <w:color w:val="auto"/>
          <w:sz w:val="26"/>
        </w:rPr>
      </w:pPr>
      <w:bookmarkStart w:id="125" w:name="_Toc356226653"/>
      <w:r w:rsidRPr="00CE4F0B">
        <w:rPr>
          <w:rFonts w:ascii="Times New Roman" w:hAnsi="Times New Roman"/>
          <w:bCs w:val="0"/>
          <w:color w:val="auto"/>
          <w:sz w:val="26"/>
        </w:rPr>
        <w:t>Vị thế của Công ty trong ngành</w:t>
      </w:r>
      <w:bookmarkEnd w:id="125"/>
    </w:p>
    <w:p w:rsidR="00BB0F43" w:rsidRPr="00186976" w:rsidRDefault="00BB0F43" w:rsidP="008F1A18">
      <w:pPr>
        <w:pStyle w:val="ListParagraph"/>
        <w:numPr>
          <w:ilvl w:val="0"/>
          <w:numId w:val="11"/>
        </w:numPr>
        <w:spacing w:before="120" w:after="120" w:line="240" w:lineRule="auto"/>
        <w:ind w:left="0" w:firstLine="540"/>
        <w:contextualSpacing w:val="0"/>
        <w:jc w:val="both"/>
        <w:rPr>
          <w:rFonts w:ascii="Times New Roman" w:hAnsi="Times New Roman"/>
          <w:sz w:val="26"/>
          <w:szCs w:val="26"/>
        </w:rPr>
      </w:pPr>
      <w:r w:rsidRPr="00186976">
        <w:rPr>
          <w:rFonts w:ascii="Times New Roman" w:hAnsi="Times New Roman"/>
          <w:bCs/>
          <w:sz w:val="26"/>
          <w:szCs w:val="26"/>
        </w:rPr>
        <w:t>Nằm ở điểm đầu của Quốc lộ 19, nối liền Quốc lộ 1A và Quốc lộ 14, Cảng Quy Nhơn được xem là cửa ngõ ra biển Đông của khu vực Nam Trung Bộ, Tây Nguyên, các nước trong Tiểu vùng sông Mê Kông và của cả tuyến đường Hành lang Kinh tế Đông – Tây. Cảng Quy Nhơn còn có lợi thế đặc biệt khi nằm sát tuyến đường hàng hải quốc tế, giữ vị trí trung tâm của các nước trong vùng Đông Nam Á và Đông Á, có trên 10 tuyến đường biển nối với các cảng quốc tế như: Manila (Philippin), Singapore, Hong Kong, Cao Hùng (Đài Loan), Bangkok (Thái Lan), Tokyo (Nhật Bản), Vladivostok (Nga)... nên rất thuận tiện cho tàu biển nước ngoài ra vào.</w:t>
      </w:r>
    </w:p>
    <w:p w:rsidR="00BB0F43" w:rsidRPr="00186976" w:rsidRDefault="00BB0F43" w:rsidP="008F1A18">
      <w:pPr>
        <w:pStyle w:val="ListParagraph"/>
        <w:numPr>
          <w:ilvl w:val="0"/>
          <w:numId w:val="11"/>
        </w:numPr>
        <w:spacing w:before="120" w:after="120" w:line="240" w:lineRule="auto"/>
        <w:ind w:left="0" w:firstLine="540"/>
        <w:contextualSpacing w:val="0"/>
        <w:jc w:val="both"/>
        <w:rPr>
          <w:rFonts w:ascii="Times New Roman" w:hAnsi="Times New Roman"/>
          <w:sz w:val="26"/>
          <w:szCs w:val="26"/>
        </w:rPr>
      </w:pPr>
      <w:r w:rsidRPr="00186976">
        <w:rPr>
          <w:rFonts w:ascii="Times New Roman" w:hAnsi="Times New Roman"/>
          <w:sz w:val="26"/>
          <w:szCs w:val="26"/>
        </w:rPr>
        <w:t>Trong nhiều năm liền, Cảng Quy Nhơn luôn là cảng dẫn đầu khu vực miền Trung và đứng thứ ba toàn quốc về sản lượng hàng hóa thông qua, xác lập và giữ vững vai trò là cảng biển quan trọng của tuyến hành lang kinh tế đông - tây, là cửa ngõ, đầu mối giao thông quan trọng của khu vực miền Trung - Tây Nguyên.</w:t>
      </w:r>
    </w:p>
    <w:p w:rsidR="00BB0F43" w:rsidRPr="00186976" w:rsidRDefault="00BB0F43" w:rsidP="008F1A18">
      <w:pPr>
        <w:pStyle w:val="ListParagraph"/>
        <w:numPr>
          <w:ilvl w:val="0"/>
          <w:numId w:val="11"/>
        </w:numPr>
        <w:spacing w:before="120" w:after="120" w:line="240" w:lineRule="auto"/>
        <w:ind w:left="0" w:firstLine="630"/>
        <w:contextualSpacing w:val="0"/>
        <w:jc w:val="both"/>
        <w:rPr>
          <w:rFonts w:ascii="Times New Roman" w:hAnsi="Times New Roman"/>
          <w:sz w:val="26"/>
          <w:szCs w:val="26"/>
        </w:rPr>
      </w:pPr>
      <w:r w:rsidRPr="00186976">
        <w:rPr>
          <w:rFonts w:ascii="Times New Roman" w:hAnsi="Times New Roman"/>
          <w:sz w:val="26"/>
          <w:szCs w:val="26"/>
        </w:rPr>
        <w:t xml:space="preserve">Trong hệ thống cảng biển Việt </w:t>
      </w:r>
      <w:smartTag w:uri="urn:schemas-microsoft-com:office:smarttags" w:element="country-region">
        <w:smartTag w:uri="urn:schemas-microsoft-com:office:smarttags" w:element="place">
          <w:r w:rsidRPr="00186976">
            <w:rPr>
              <w:rFonts w:ascii="Times New Roman" w:hAnsi="Times New Roman"/>
              <w:sz w:val="26"/>
              <w:szCs w:val="26"/>
            </w:rPr>
            <w:t>Nam</w:t>
          </w:r>
        </w:smartTag>
      </w:smartTag>
      <w:r w:rsidRPr="00186976">
        <w:rPr>
          <w:rFonts w:ascii="Times New Roman" w:hAnsi="Times New Roman"/>
          <w:sz w:val="26"/>
          <w:szCs w:val="26"/>
        </w:rPr>
        <w:t xml:space="preserve">, Cảng Quy Nhơn được đánh giá là một trong những cảng có nhiều điều kiện thuận lợi để phát triển. Cảng Quy Nhơn là cảng tổng hợp quốc gia, đầu mối khu vực (loại 1) của nhóm cảng biển Nam Trung Bộ, nằm trong Vịnh Quy Nhơn, có bán đảo Phương Mai che chắn, kín gió, thuận lợi cho tàu neo đậu và xếp dỡ hàng quanh năm. Luồng vào cảng dài 9 km và cầu cảng có độ sâu tự nhiên -11m (hải đồ) có thể tiếp nhận được các loại tàu đến 30.000 DWT ra vào bình thường và tàu 50.000 DWT (giảm tải). Cảng có cơ sở hạ tầng hoàn thiện với 06 cầu tàu, tổng chiều dài 824 mét; hệ thống luồng lạch, phao tiêu hoàn chỉnh, dẫn dắt tàu ra vào 24/24h, cùng hàng trăm thiết bị, phương tiện, công cụ xếp dỡ đã được trang bị đủ khả năng xếp dỡ tất cả các loại hàng </w:t>
      </w:r>
      <w:r w:rsidRPr="00186976">
        <w:rPr>
          <w:rFonts w:ascii="Times New Roman" w:hAnsi="Times New Roman"/>
          <w:sz w:val="26"/>
          <w:szCs w:val="26"/>
        </w:rPr>
        <w:lastRenderedPageBreak/>
        <w:t>rời, hàng container, kể cả hàng siêu trường, siêu trọng. Hệ thống kho bãi được xây dựng qui mô, theo tiêu chuẩn chất lượng cao, được chia theo từng khu vực chuyên dùng; đảm bảo phù hợp với điều kiện lưu kho, bảo quản, xếp dỡ, vận chuyển cho từng loại hàng hóa. Ngoài ra, Cảng còn sử dụng hệ thống quản lý, điều hành theo tiêu chuẩn chất lượng ISO 9001:2008 và đã được Bộ Khoa học và Công nghệ chứng nhận Cúp vàng ISO vào năm 2006.</w:t>
      </w:r>
    </w:p>
    <w:p w:rsidR="00BB0F43" w:rsidRPr="00186976" w:rsidRDefault="00BB0F43" w:rsidP="008F1A18">
      <w:pPr>
        <w:pStyle w:val="ListParagraph"/>
        <w:numPr>
          <w:ilvl w:val="0"/>
          <w:numId w:val="11"/>
        </w:numPr>
        <w:spacing w:before="120" w:after="120" w:line="240" w:lineRule="auto"/>
        <w:ind w:left="0" w:firstLine="0"/>
        <w:contextualSpacing w:val="0"/>
        <w:jc w:val="both"/>
        <w:rPr>
          <w:rFonts w:ascii="Times New Roman" w:hAnsi="Times New Roman"/>
          <w:sz w:val="26"/>
          <w:szCs w:val="26"/>
        </w:rPr>
      </w:pPr>
      <w:r w:rsidRPr="00186976">
        <w:rPr>
          <w:rFonts w:ascii="Times New Roman" w:hAnsi="Times New Roman"/>
          <w:sz w:val="26"/>
          <w:szCs w:val="26"/>
        </w:rPr>
        <w:t>Bên cạnh đó, Cảng Quy Nhơn còn được khách hàng tín nhiệm bởi phong cách làm việc linh hoạt, trách nhiệm và chuyên nghiệp. Từ nhiều năm qua Cảng luôn được các chủ hàng, chủ tàu trong nước và quốc tế biết đến với năng suất, chất lượng cao, giải phóng tàu nhanh. Đó cũng chính là những yếu tố giúp Cảng nâng cao được khả năng cạnh tranh trên thị trường, khẳng định thương hiệu và giữ vững tốc độ tăng trưởng hằng năm. Đặc biệt, sau khi chuyển đổi từ mô hình doanh nghiệp nhà nước sang Công ty TNHH một thành viên, Cảng Quy Nhơn đã lập được những dấu mốc tăng trưởng ấn tượng. Nếu những năm 2000, sản lượng hàng hóa thông qua Cảng chỉ khoảng 1,4 triệu tấn thì đến năm 2009, con số này đạt trên 3,9 triệu tấn, năm 2010 đạt trên 4,5 triệu tấn. Năm 2011, sản lượng hàng hóa thông qua cảng đạt con số kỷ lục 5,5 triệu tấn, tăng 22% so với cùng kỳ; doanh thu đạt 346 tỷ đồng, tăng 21% so với kế hoạch; các chỉ tiêu về kinh tế, kỹ thuật và đời sống của CBCNV cũng không ngừng được tăng lên. Đặc biệt, một trong những sự kiện nổi bật ghi nhận thành tích của Cảng và đánh dấu 35 năm thành lập đó là đón chuyến tàu thứ 5 triệu thông qua Cảng vào tháng 12/2011.</w:t>
      </w:r>
    </w:p>
    <w:p w:rsidR="00BB0F43" w:rsidRPr="00CE4F0B" w:rsidRDefault="00BB0F43" w:rsidP="00427A43">
      <w:pPr>
        <w:pStyle w:val="MMTopic2"/>
        <w:numPr>
          <w:ilvl w:val="1"/>
          <w:numId w:val="24"/>
        </w:numPr>
        <w:spacing w:before="120" w:after="120" w:line="240" w:lineRule="auto"/>
        <w:ind w:left="567" w:hanging="567"/>
        <w:rPr>
          <w:rFonts w:ascii="Times New Roman" w:hAnsi="Times New Roman"/>
          <w:bCs w:val="0"/>
          <w:color w:val="auto"/>
          <w:sz w:val="26"/>
        </w:rPr>
      </w:pPr>
      <w:bookmarkStart w:id="126" w:name="_Toc355957796"/>
      <w:bookmarkStart w:id="127" w:name="_Toc355959385"/>
      <w:bookmarkStart w:id="128" w:name="_Toc356226654"/>
      <w:r w:rsidRPr="00CE4F0B">
        <w:rPr>
          <w:rFonts w:ascii="Times New Roman" w:hAnsi="Times New Roman"/>
          <w:bCs w:val="0"/>
          <w:color w:val="auto"/>
          <w:sz w:val="26"/>
        </w:rPr>
        <w:t>Triển vọng phát triển của ngành:</w:t>
      </w:r>
      <w:bookmarkEnd w:id="126"/>
      <w:bookmarkEnd w:id="127"/>
      <w:bookmarkEnd w:id="128"/>
    </w:p>
    <w:p w:rsidR="00BB0F43" w:rsidRPr="00186976" w:rsidRDefault="00BB0F43" w:rsidP="008F1A18">
      <w:pPr>
        <w:pStyle w:val="ListParagraph"/>
        <w:numPr>
          <w:ilvl w:val="0"/>
          <w:numId w:val="11"/>
        </w:numPr>
        <w:spacing w:before="120" w:after="120" w:line="240" w:lineRule="auto"/>
        <w:ind w:left="0" w:firstLine="0"/>
        <w:contextualSpacing w:val="0"/>
        <w:jc w:val="both"/>
        <w:rPr>
          <w:rFonts w:ascii="Times New Roman" w:hAnsi="Times New Roman"/>
          <w:sz w:val="26"/>
          <w:szCs w:val="26"/>
        </w:rPr>
      </w:pPr>
      <w:r w:rsidRPr="00186976">
        <w:rPr>
          <w:rFonts w:ascii="Times New Roman" w:hAnsi="Times New Roman"/>
          <w:sz w:val="26"/>
          <w:szCs w:val="26"/>
        </w:rPr>
        <w:t>Theo quy hoạch phát triển hệ thống cảng biển Việt Nam đến 2020 do Thủ tướng chính phủ phê duyệt trong Quyết định số 2190/QĐ-TTg ngày 24/12/2009, mục tiêu chung của việc quy hoạch phát triển hệ thống cảng biển là nhằm “phát triển hệ thống cảng biển theo một quy hoạch tổng thể và thống nhất trên cả nước nhằm đáp ứng yêu cầu công nghiệp hóa, hiện đại hóa đất nước; tạo cơ sở vật chất kỹ thuật để nhanh chóng đưa nước ta vào hội nhập và đủ sức cạnh trang trong hoạt động cảng biển…… Hình thành những đầu mối giao lưu kinh tế quan trọng với quốc tế làm động lực phát triển các khu kinh tế, đô thị - công nghiệp ven biển.”</w:t>
      </w:r>
    </w:p>
    <w:p w:rsidR="00BB0F43" w:rsidRPr="00186976" w:rsidRDefault="00BB0F43" w:rsidP="008F1A18">
      <w:pPr>
        <w:pStyle w:val="ListParagraph"/>
        <w:numPr>
          <w:ilvl w:val="0"/>
          <w:numId w:val="11"/>
        </w:numPr>
        <w:spacing w:before="120" w:after="120" w:line="240" w:lineRule="auto"/>
        <w:ind w:left="0" w:firstLine="0"/>
        <w:contextualSpacing w:val="0"/>
        <w:jc w:val="both"/>
        <w:rPr>
          <w:rFonts w:ascii="Times New Roman" w:hAnsi="Times New Roman"/>
          <w:sz w:val="26"/>
          <w:szCs w:val="26"/>
        </w:rPr>
      </w:pPr>
      <w:r w:rsidRPr="00186976">
        <w:rPr>
          <w:rFonts w:ascii="Times New Roman" w:hAnsi="Times New Roman"/>
          <w:sz w:val="26"/>
          <w:szCs w:val="26"/>
        </w:rPr>
        <w:t>Ngoài ra, cũng theo quy hoạch này, dự kiến lượng hàng thông qua toàn bộ hệ thống tại các thời điểm quy hoạch đạt 500-600 triệu tấn/năm vào năm 2015, 900-1.100 triệu tấn/năm vào năm 2020 và 1.600-2.100 triệu tấn/năm vào năm 2030. Trong đó, nhóm cảng biển Nam Trung Bộ, bao gồm cảng Quy Nhơn – cảng tổng hợp quốc gia, đầu mối khu vực (loại I) có lượng hàng hóa thông qua dự kiến 63-100 triệu tấn/năm vào năm 2015, 142-202 triệu tấn/năm vào năm 2020 và 271-384 triệu tấn/năm vào năm 2030. Quy Nhơn, Thị Nại là khu bến chính cho tàu 1-3 vạn DWT làm hàng tổng hợp có bến chuyên dụng cho tàu 5-7 nghìn DWT.</w:t>
      </w:r>
    </w:p>
    <w:p w:rsidR="00BB0F43" w:rsidRPr="00CE4F0B" w:rsidRDefault="00BB0F43" w:rsidP="00427A43">
      <w:pPr>
        <w:pStyle w:val="MMTopic2"/>
        <w:numPr>
          <w:ilvl w:val="1"/>
          <w:numId w:val="24"/>
        </w:numPr>
        <w:spacing w:before="120" w:after="120" w:line="240" w:lineRule="auto"/>
        <w:ind w:left="567" w:hanging="567"/>
        <w:rPr>
          <w:rFonts w:ascii="Times New Roman" w:hAnsi="Times New Roman"/>
          <w:bCs w:val="0"/>
          <w:color w:val="auto"/>
          <w:sz w:val="26"/>
        </w:rPr>
      </w:pPr>
      <w:bookmarkStart w:id="129" w:name="_Toc354751684"/>
      <w:bookmarkStart w:id="130" w:name="_Toc355342704"/>
      <w:bookmarkStart w:id="131" w:name="_Toc355352560"/>
      <w:bookmarkStart w:id="132" w:name="_Toc355957797"/>
      <w:bookmarkStart w:id="133" w:name="_Toc355959386"/>
      <w:bookmarkStart w:id="134" w:name="_Toc356226655"/>
      <w:r w:rsidRPr="00CE4F0B">
        <w:rPr>
          <w:rFonts w:ascii="Times New Roman" w:hAnsi="Times New Roman"/>
          <w:bCs w:val="0"/>
          <w:color w:val="auto"/>
          <w:sz w:val="26"/>
        </w:rPr>
        <w:t>Định hướng phát triển của Công ty</w:t>
      </w:r>
      <w:bookmarkEnd w:id="129"/>
      <w:bookmarkEnd w:id="130"/>
      <w:bookmarkEnd w:id="131"/>
      <w:bookmarkEnd w:id="132"/>
      <w:bookmarkEnd w:id="133"/>
      <w:bookmarkEnd w:id="134"/>
    </w:p>
    <w:p w:rsidR="00BB0F43" w:rsidRPr="00186976" w:rsidRDefault="00BB0F43" w:rsidP="008F1A18">
      <w:pPr>
        <w:widowControl w:val="0"/>
        <w:spacing w:before="120" w:after="120" w:line="240" w:lineRule="auto"/>
        <w:ind w:left="15" w:firstLine="525"/>
        <w:jc w:val="both"/>
        <w:rPr>
          <w:rFonts w:ascii="Times New Roman" w:hAnsi="Times New Roman"/>
          <w:sz w:val="26"/>
          <w:szCs w:val="26"/>
        </w:rPr>
      </w:pPr>
      <w:r w:rsidRPr="00186976">
        <w:rPr>
          <w:rFonts w:ascii="Times New Roman" w:hAnsi="Times New Roman"/>
          <w:sz w:val="26"/>
          <w:szCs w:val="26"/>
        </w:rPr>
        <w:t xml:space="preserve">Theo xu hướng hội nhập và phát triển, Cảng Quy Nhơn sẽ là Cảng trọng điểm của khu vực Miền Trung, là đầu mối giao thương trong tuyến hành lang kinh tế Đông Tây, nối liền vùng kinh tế Miền Trung – Tây Nguyên, Nam Lào, Đông Bắc Campuchia và Bắc Thái Lan đi ra biển. Dự kiến đến năm 2015 sản lượng hàng hóa thông qua Cảng Quy Nhơn sẽ đạt  10-12 triệu tấn/năm; đến năm 2020 sản lượng hàng hóa thông qua Cảng Quy Nhơn dự kiến đạt khoảng 20 triệu tấn/năm. Trong khi theo công suất thiết kê cầu bến hiện </w:t>
      </w:r>
      <w:r w:rsidRPr="00186976">
        <w:rPr>
          <w:rFonts w:ascii="Times New Roman" w:hAnsi="Times New Roman"/>
          <w:sz w:val="26"/>
          <w:szCs w:val="26"/>
        </w:rPr>
        <w:lastRenderedPageBreak/>
        <w:t>nay sản lượng thông qua Cảng Quy Nhơn là 2,2 triệu tấn/năm. Năm 2012 sản lượng hàng hóa thông qua Cảng gần 6 triệu tấn/năm đã vượt công suất thiết kế gần 3 lần. Để Cảng có đủ năng lực tiếp nhận hàng hóa thông qua trong thời gian đến, Cảng Quy Nhơn đang xây dựng  quy hoạch nâng cấp, mở rộng phát triển không gian Cảng Quy Nhơn nhằm đáp ứng nhu cầu lưu thông hàng hóa trong khu vực.</w:t>
      </w:r>
    </w:p>
    <w:p w:rsidR="00BB0F43" w:rsidRPr="00186976" w:rsidRDefault="00BB0F43" w:rsidP="008F1A18">
      <w:pPr>
        <w:widowControl w:val="0"/>
        <w:spacing w:before="120" w:after="120" w:line="240" w:lineRule="auto"/>
        <w:ind w:left="15" w:firstLine="435"/>
        <w:jc w:val="both"/>
        <w:rPr>
          <w:rFonts w:ascii="Times New Roman" w:hAnsi="Times New Roman"/>
          <w:sz w:val="26"/>
          <w:szCs w:val="26"/>
        </w:rPr>
      </w:pPr>
      <w:r w:rsidRPr="00186976">
        <w:rPr>
          <w:rFonts w:ascii="Times New Roman" w:hAnsi="Times New Roman"/>
          <w:sz w:val="26"/>
          <w:szCs w:val="26"/>
        </w:rPr>
        <w:t xml:space="preserve">Ngoài ra, sau khi chuyển sang hoạt động theo mô hình Công ty cổ phần, Công ty sẽ tập trung thực hiện theo các định hướng phát triển như sau: </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Cải tiến công tác quản lý theo mô hình Công ty cổ phần để nâng cao hiệu quả kinh doanh, nâng cao sức cạnh tranh của Công ty.</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Trong hoạt động kinh doanh, nâng cao chất lượng sản phẩm, dịch vụ,  không ngừng ứng dụng công nghệ, tạo nên nhiều tiện ích đáp ứng nhu cầu khách hàng  tiến hành, tái cơ cấu mô hình hoạt động nhằm phát triển kinh doanh theo hướng chuyên sâu.</w:t>
      </w:r>
    </w:p>
    <w:p w:rsidR="00BB0F43" w:rsidRPr="00186976" w:rsidRDefault="00BB0F43" w:rsidP="008F1A18">
      <w:pPr>
        <w:widowControl w:val="0"/>
        <w:numPr>
          <w:ilvl w:val="0"/>
          <w:numId w:val="5"/>
        </w:numPr>
        <w:tabs>
          <w:tab w:val="clear" w:pos="1410"/>
        </w:tabs>
        <w:spacing w:before="120" w:after="120" w:line="240" w:lineRule="auto"/>
        <w:ind w:left="0" w:firstLine="540"/>
        <w:jc w:val="both"/>
        <w:rPr>
          <w:rFonts w:ascii="Times New Roman" w:hAnsi="Times New Roman"/>
          <w:sz w:val="26"/>
          <w:szCs w:val="26"/>
        </w:rPr>
      </w:pPr>
      <w:r w:rsidRPr="00186976">
        <w:rPr>
          <w:rFonts w:ascii="Times New Roman" w:hAnsi="Times New Roman"/>
          <w:sz w:val="26"/>
          <w:szCs w:val="26"/>
        </w:rPr>
        <w:t>Đầu tư phát triển nguồn nhân lực, xây dựng một đội ngũ cán bộ có tính chuyên nghiệp cao phát huy có hiệu quả nguồn lực tài chính và con người.</w:t>
      </w:r>
    </w:p>
    <w:p w:rsidR="00BB0F43" w:rsidRPr="00CE4F0B" w:rsidRDefault="00BB0F43" w:rsidP="00427A43">
      <w:pPr>
        <w:pStyle w:val="MMTopic2"/>
        <w:numPr>
          <w:ilvl w:val="1"/>
          <w:numId w:val="24"/>
        </w:numPr>
        <w:spacing w:before="120" w:after="120" w:line="240" w:lineRule="auto"/>
        <w:ind w:left="567" w:hanging="567"/>
        <w:rPr>
          <w:rFonts w:ascii="Times New Roman" w:hAnsi="Times New Roman"/>
          <w:bCs w:val="0"/>
          <w:color w:val="auto"/>
          <w:sz w:val="26"/>
        </w:rPr>
      </w:pPr>
      <w:bookmarkStart w:id="135" w:name="_Toc355342705"/>
      <w:bookmarkStart w:id="136" w:name="_Toc355352561"/>
      <w:bookmarkStart w:id="137" w:name="_Toc355957798"/>
      <w:bookmarkStart w:id="138" w:name="_Toc355959387"/>
      <w:bookmarkStart w:id="139" w:name="_Toc356226656"/>
      <w:r w:rsidRPr="00CE4F0B">
        <w:rPr>
          <w:rFonts w:ascii="Times New Roman" w:hAnsi="Times New Roman"/>
          <w:bCs w:val="0"/>
          <w:color w:val="auto"/>
          <w:sz w:val="26"/>
        </w:rPr>
        <w:t>Sự phù hợp định hướng phát triển của công ty với định hướng ngành:</w:t>
      </w:r>
      <w:bookmarkEnd w:id="135"/>
      <w:bookmarkEnd w:id="136"/>
      <w:bookmarkEnd w:id="137"/>
      <w:bookmarkEnd w:id="138"/>
      <w:bookmarkEnd w:id="139"/>
      <w:r w:rsidRPr="00CE4F0B">
        <w:rPr>
          <w:rFonts w:ascii="Times New Roman" w:hAnsi="Times New Roman"/>
          <w:bCs w:val="0"/>
          <w:color w:val="auto"/>
          <w:sz w:val="26"/>
        </w:rPr>
        <w:t xml:space="preserve"> </w:t>
      </w:r>
    </w:p>
    <w:p w:rsidR="00BB0F43" w:rsidRPr="00A72647" w:rsidRDefault="00BB0F43" w:rsidP="008F1A18">
      <w:pPr>
        <w:spacing w:before="120" w:after="120" w:line="240" w:lineRule="auto"/>
        <w:ind w:firstLine="567"/>
        <w:jc w:val="both"/>
        <w:rPr>
          <w:rFonts w:ascii="Times New Roman" w:hAnsi="Times New Roman"/>
          <w:sz w:val="26"/>
          <w:szCs w:val="26"/>
        </w:rPr>
      </w:pPr>
      <w:r w:rsidRPr="00186976">
        <w:rPr>
          <w:rFonts w:ascii="Times New Roman" w:hAnsi="Times New Roman"/>
          <w:sz w:val="26"/>
          <w:szCs w:val="26"/>
        </w:rPr>
        <w:t>V</w:t>
      </w:r>
      <w:r w:rsidRPr="00186976">
        <w:rPr>
          <w:rFonts w:ascii="Times New Roman" w:hAnsi="Times New Roman" w:cs="Arial"/>
          <w:sz w:val="26"/>
          <w:szCs w:val="26"/>
        </w:rPr>
        <w:t>ớ</w:t>
      </w:r>
      <w:r w:rsidRPr="00186976">
        <w:rPr>
          <w:rFonts w:ascii="Times New Roman" w:hAnsi="Times New Roman" w:cs="Calibri"/>
          <w:sz w:val="26"/>
          <w:szCs w:val="26"/>
        </w:rPr>
        <w:t>i h</w:t>
      </w:r>
      <w:r w:rsidRPr="00186976">
        <w:rPr>
          <w:rFonts w:ascii="Times New Roman" w:hAnsi="Times New Roman" w:cs="Arial"/>
          <w:sz w:val="26"/>
          <w:szCs w:val="26"/>
        </w:rPr>
        <w:t>ơ</w:t>
      </w:r>
      <w:r w:rsidRPr="00186976">
        <w:rPr>
          <w:rFonts w:ascii="Times New Roman" w:hAnsi="Times New Roman" w:cs="Calibri"/>
          <w:sz w:val="26"/>
          <w:szCs w:val="26"/>
        </w:rPr>
        <w:t xml:space="preserve">n </w:t>
      </w:r>
      <w:r w:rsidRPr="00186976">
        <w:rPr>
          <w:rFonts w:ascii="Times New Roman" w:hAnsi="Times New Roman"/>
          <w:sz w:val="26"/>
          <w:szCs w:val="26"/>
        </w:rPr>
        <w:t xml:space="preserve">80% khối lượng hàng hóa xuất nhập khẩu của Việt Nam được vận chuyển bằng đường biển thông qua các cảng trong toàn quốc, ngành vận tải biển đóng vai trò quan trọng trong quá trình phát triển kinh tế xã hội của đất nước. Tốc độ phát triển của ngành là khá cao, hứa hẹn nhiều cơ hội cho các doanh nghiệp trong ngành nói chung và Cảng Quy Nhơn nói riêng vươn lên. Cùng với sự phát triển của ngành, lượng hàng hóa thông qua Cảng Quy Nhơn đều tăng trưởng trong những năm gần đây, khẳng định sự phù hợp với </w:t>
      </w:r>
      <w:r w:rsidRPr="00A72647">
        <w:rPr>
          <w:rFonts w:ascii="Times New Roman" w:hAnsi="Times New Roman"/>
          <w:sz w:val="26"/>
          <w:szCs w:val="26"/>
        </w:rPr>
        <w:t xml:space="preserve">định hướng phát triển chung của cả nước. </w:t>
      </w:r>
    </w:p>
    <w:p w:rsidR="00CE4F0B" w:rsidRPr="00A72647" w:rsidRDefault="00BB0F43"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140" w:name="_Toc356226657"/>
      <w:r w:rsidRPr="00A72647">
        <w:rPr>
          <w:rFonts w:ascii="Times New Roman" w:hAnsi="Times New Roman" w:cs="Times New Roman"/>
          <w:color w:val="auto"/>
          <w:sz w:val="26"/>
        </w:rPr>
        <w:t>Phương án đầu tư và chiến lược phát triển của doanh nghiệp sau khi cổ phần hóa</w:t>
      </w:r>
      <w:bookmarkEnd w:id="140"/>
    </w:p>
    <w:p w:rsidR="00CE4F0B" w:rsidRPr="00CE4F0B" w:rsidRDefault="00CE4F0B" w:rsidP="00427A43">
      <w:pPr>
        <w:pStyle w:val="MMTopic2"/>
        <w:numPr>
          <w:ilvl w:val="1"/>
          <w:numId w:val="25"/>
        </w:numPr>
        <w:spacing w:before="120" w:after="120" w:line="240" w:lineRule="auto"/>
        <w:ind w:hanging="1032"/>
        <w:rPr>
          <w:rFonts w:ascii="Times New Roman" w:hAnsi="Times New Roman"/>
          <w:bCs w:val="0"/>
          <w:color w:val="auto"/>
          <w:sz w:val="26"/>
        </w:rPr>
      </w:pPr>
      <w:bookmarkStart w:id="141" w:name="_Toc356226658"/>
      <w:r>
        <w:rPr>
          <w:rFonts w:ascii="Times New Roman" w:hAnsi="Times New Roman"/>
          <w:bCs w:val="0"/>
          <w:color w:val="auto"/>
          <w:sz w:val="26"/>
        </w:rPr>
        <w:t>Kế hoạch đầu tư và chiến lược phát triển doanh nghiệp sau cổ phần hóa</w:t>
      </w:r>
      <w:bookmarkEnd w:id="141"/>
      <w:r w:rsidRPr="00CE4F0B">
        <w:rPr>
          <w:rFonts w:ascii="Times New Roman" w:hAnsi="Times New Roman"/>
          <w:bCs w:val="0"/>
          <w:color w:val="auto"/>
          <w:sz w:val="26"/>
        </w:rPr>
        <w:t xml:space="preserve"> </w:t>
      </w:r>
    </w:p>
    <w:p w:rsidR="000A2838" w:rsidRPr="00850693" w:rsidRDefault="000A2838" w:rsidP="008F1A18">
      <w:pPr>
        <w:pStyle w:val="MMTopic2"/>
        <w:numPr>
          <w:ilvl w:val="0"/>
          <w:numId w:val="0"/>
        </w:numPr>
        <w:spacing w:before="120" w:after="120" w:line="240" w:lineRule="auto"/>
        <w:ind w:firstLine="450"/>
        <w:jc w:val="both"/>
        <w:rPr>
          <w:rFonts w:ascii="Times New Roman" w:hAnsi="Times New Roman" w:cs="Times New Roman"/>
          <w:b w:val="0"/>
          <w:color w:val="000000"/>
          <w:sz w:val="26"/>
        </w:rPr>
      </w:pPr>
      <w:bookmarkStart w:id="142" w:name="_Toc356224564"/>
      <w:bookmarkStart w:id="143" w:name="_Toc356226659"/>
      <w:bookmarkStart w:id="144" w:name="_Toc354751686"/>
      <w:bookmarkStart w:id="145" w:name="_Toc355342707"/>
      <w:bookmarkStart w:id="146" w:name="_Toc355352563"/>
      <w:r w:rsidRPr="00850693">
        <w:rPr>
          <w:rFonts w:ascii="Times New Roman" w:hAnsi="Times New Roman" w:cs="Times New Roman"/>
          <w:b w:val="0"/>
          <w:color w:val="000000"/>
          <w:sz w:val="26"/>
        </w:rPr>
        <w:t xml:space="preserve">Căn cứ định hướng phát triển công ty sau khi chuyển sang công ty cổ phần, định hướng hoạt động đầu tư của doanh nghiệp sau </w:t>
      </w:r>
      <w:r>
        <w:rPr>
          <w:rFonts w:ascii="Times New Roman" w:hAnsi="Times New Roman" w:cs="Times New Roman"/>
          <w:b w:val="0"/>
          <w:color w:val="000000"/>
          <w:sz w:val="26"/>
        </w:rPr>
        <w:t>khi cổ phần hóa trong những năm tiếp theo</w:t>
      </w:r>
      <w:r w:rsidRPr="00850693">
        <w:rPr>
          <w:rFonts w:ascii="Times New Roman" w:hAnsi="Times New Roman" w:cs="Times New Roman"/>
          <w:b w:val="0"/>
          <w:color w:val="000000"/>
          <w:sz w:val="26"/>
        </w:rPr>
        <w:t xml:space="preserve"> tập trung vào các nội dung sau:</w:t>
      </w:r>
      <w:bookmarkEnd w:id="142"/>
      <w:bookmarkEnd w:id="143"/>
    </w:p>
    <w:p w:rsidR="000A2838" w:rsidRPr="00850693" w:rsidRDefault="000A2838"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850693">
        <w:rPr>
          <w:rFonts w:ascii="Times New Roman" w:hAnsi="Times New Roman"/>
          <w:sz w:val="26"/>
          <w:szCs w:val="26"/>
        </w:rPr>
        <w:t>Triển khai quy hoạch phát triển mở rộng Cảng Quy Nhơn đến năm 2020, định  hướng đến năm 2030, sau khi được Chính phủ, Bộ Giao thông vận tải phê duyệt;</w:t>
      </w:r>
    </w:p>
    <w:p w:rsidR="000A2838" w:rsidRPr="00850693" w:rsidRDefault="000A2838" w:rsidP="008F1A18">
      <w:pPr>
        <w:widowControl w:val="0"/>
        <w:numPr>
          <w:ilvl w:val="0"/>
          <w:numId w:val="5"/>
        </w:numPr>
        <w:tabs>
          <w:tab w:val="clear" w:pos="1410"/>
          <w:tab w:val="left" w:pos="0"/>
        </w:tabs>
        <w:spacing w:before="120" w:after="120" w:line="240" w:lineRule="auto"/>
        <w:ind w:left="0" w:firstLine="450"/>
        <w:jc w:val="both"/>
        <w:rPr>
          <w:rFonts w:ascii="Times New Roman" w:hAnsi="Times New Roman"/>
          <w:sz w:val="26"/>
          <w:szCs w:val="26"/>
        </w:rPr>
      </w:pPr>
      <w:r w:rsidRPr="00850693">
        <w:rPr>
          <w:rFonts w:ascii="Times New Roman" w:hAnsi="Times New Roman"/>
          <w:sz w:val="26"/>
          <w:szCs w:val="26"/>
        </w:rPr>
        <w:t>Đầu tư về hạ tầng kho bãi, phương tiện thiết bị, công nghệ sản xuất đáp ứng yêu cầu nâng cao năng suất lao động và giải phóng tàu nhanh;</w:t>
      </w:r>
    </w:p>
    <w:p w:rsidR="000A2838" w:rsidRPr="00850693" w:rsidRDefault="000A2838"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850693">
        <w:rPr>
          <w:rFonts w:ascii="Times New Roman" w:hAnsi="Times New Roman"/>
          <w:sz w:val="26"/>
          <w:szCs w:val="26"/>
        </w:rPr>
        <w:t>Đầu tư xây dựng và ứng dụng sâu rộng công nghệ thông tin trong quản lý hoạt động sản xuất kinh doanh.</w:t>
      </w:r>
    </w:p>
    <w:p w:rsidR="009D0790" w:rsidRDefault="000A2838" w:rsidP="008F1A18">
      <w:pPr>
        <w:pStyle w:val="MMTopic2"/>
        <w:numPr>
          <w:ilvl w:val="0"/>
          <w:numId w:val="0"/>
        </w:numPr>
        <w:spacing w:before="120" w:after="120" w:line="240" w:lineRule="auto"/>
        <w:ind w:firstLine="450"/>
        <w:jc w:val="both"/>
        <w:rPr>
          <w:rFonts w:ascii="Times New Roman" w:hAnsi="Times New Roman" w:cs="Times New Roman"/>
          <w:b w:val="0"/>
          <w:color w:val="000000"/>
          <w:sz w:val="26"/>
        </w:rPr>
      </w:pPr>
      <w:bookmarkStart w:id="147" w:name="_Toc356224565"/>
      <w:bookmarkStart w:id="148" w:name="_Toc356226660"/>
      <w:r>
        <w:rPr>
          <w:rFonts w:ascii="Times New Roman" w:hAnsi="Times New Roman" w:cs="Times New Roman"/>
          <w:b w:val="0"/>
          <w:color w:val="000000"/>
          <w:sz w:val="26"/>
        </w:rPr>
        <w:t>C</w:t>
      </w:r>
      <w:r w:rsidRPr="00850693">
        <w:rPr>
          <w:rFonts w:ascii="Times New Roman" w:hAnsi="Times New Roman" w:cs="Times New Roman"/>
          <w:b w:val="0"/>
          <w:color w:val="000000"/>
          <w:sz w:val="26"/>
        </w:rPr>
        <w:t xml:space="preserve">ác dự án đầu tư </w:t>
      </w:r>
      <w:r>
        <w:rPr>
          <w:rFonts w:ascii="Times New Roman" w:hAnsi="Times New Roman" w:cs="Times New Roman"/>
          <w:b w:val="0"/>
          <w:color w:val="000000"/>
          <w:sz w:val="26"/>
        </w:rPr>
        <w:t xml:space="preserve">sau cổ phần hóa </w:t>
      </w:r>
      <w:r w:rsidRPr="00850693">
        <w:rPr>
          <w:rFonts w:ascii="Times New Roman" w:hAnsi="Times New Roman" w:cs="Times New Roman"/>
          <w:b w:val="0"/>
          <w:color w:val="000000"/>
          <w:sz w:val="26"/>
        </w:rPr>
        <w:t>sẽ được xây dựng và triển khai phù hợp để đảm bảo hiệu quả khi tiến hành các bước đầu</w:t>
      </w:r>
      <w:r>
        <w:rPr>
          <w:rFonts w:ascii="Times New Roman" w:hAnsi="Times New Roman" w:cs="Times New Roman"/>
          <w:b w:val="0"/>
          <w:color w:val="000000"/>
          <w:sz w:val="26"/>
        </w:rPr>
        <w:t xml:space="preserve"> tư và sau khi hoàn thành dự án, cụ thể  một số dự án đầu tư cho giai đoạn 2013-2017 như sau:</w:t>
      </w:r>
      <w:bookmarkEnd w:id="147"/>
      <w:bookmarkEnd w:id="148"/>
    </w:p>
    <w:p w:rsidR="000A2838" w:rsidRDefault="000A2838" w:rsidP="008F1A18">
      <w:pPr>
        <w:pStyle w:val="MMTopic2"/>
        <w:numPr>
          <w:ilvl w:val="0"/>
          <w:numId w:val="0"/>
        </w:numPr>
        <w:spacing w:before="120" w:after="120" w:line="240" w:lineRule="auto"/>
        <w:ind w:firstLine="450"/>
        <w:jc w:val="both"/>
        <w:rPr>
          <w:rFonts w:ascii="Times New Roman" w:hAnsi="Times New Roman" w:cs="Times New Roman"/>
          <w:b w:val="0"/>
          <w:color w:val="000000"/>
          <w:sz w:val="26"/>
        </w:rPr>
      </w:pPr>
    </w:p>
    <w:p w:rsidR="00045C2F" w:rsidRDefault="00045C2F" w:rsidP="008F1A18">
      <w:pPr>
        <w:pStyle w:val="MMTopic2"/>
        <w:numPr>
          <w:ilvl w:val="0"/>
          <w:numId w:val="0"/>
        </w:numPr>
        <w:spacing w:before="120" w:after="120" w:line="240" w:lineRule="auto"/>
        <w:ind w:firstLine="450"/>
        <w:jc w:val="both"/>
        <w:rPr>
          <w:rFonts w:ascii="Times New Roman" w:hAnsi="Times New Roman" w:cs="Times New Roman"/>
          <w:b w:val="0"/>
          <w:color w:val="000000"/>
          <w:sz w:val="26"/>
        </w:rPr>
      </w:pPr>
    </w:p>
    <w:tbl>
      <w:tblPr>
        <w:tblW w:w="10180" w:type="dxa"/>
        <w:tblInd w:w="98" w:type="dxa"/>
        <w:tblLook w:val="04A0"/>
      </w:tblPr>
      <w:tblGrid>
        <w:gridCol w:w="670"/>
        <w:gridCol w:w="2138"/>
        <w:gridCol w:w="1047"/>
        <w:gridCol w:w="1136"/>
        <w:gridCol w:w="1128"/>
        <w:gridCol w:w="876"/>
        <w:gridCol w:w="876"/>
        <w:gridCol w:w="996"/>
        <w:gridCol w:w="1313"/>
      </w:tblGrid>
      <w:tr w:rsidR="00E44EAB" w:rsidRPr="004B3079" w:rsidTr="00E44EAB">
        <w:trPr>
          <w:trHeight w:val="601"/>
        </w:trPr>
        <w:tc>
          <w:tcPr>
            <w:tcW w:w="670" w:type="dxa"/>
            <w:vMerge w:val="restart"/>
            <w:tcBorders>
              <w:top w:val="single" w:sz="4" w:space="0" w:color="auto"/>
              <w:left w:val="single" w:sz="4" w:space="0" w:color="auto"/>
              <w:bottom w:val="single" w:sz="4" w:space="0" w:color="auto"/>
              <w:right w:val="single" w:sz="4" w:space="0" w:color="auto"/>
            </w:tcBorders>
            <w:shd w:val="clear" w:color="000000" w:fill="8DB3E2"/>
            <w:vAlign w:val="center"/>
          </w:tcPr>
          <w:p w:rsidR="00E44EAB" w:rsidRPr="004B3079" w:rsidRDefault="00E44EAB" w:rsidP="002C6B09">
            <w:pPr>
              <w:spacing w:after="0" w:line="240" w:lineRule="auto"/>
              <w:jc w:val="center"/>
              <w:rPr>
                <w:rFonts w:ascii="Times New Roman" w:hAnsi="Times New Roman"/>
                <w:b/>
                <w:bCs/>
                <w:sz w:val="24"/>
                <w:szCs w:val="24"/>
              </w:rPr>
            </w:pPr>
            <w:r w:rsidRPr="004B3079">
              <w:rPr>
                <w:rFonts w:ascii="Times New Roman" w:hAnsi="Times New Roman"/>
                <w:b/>
                <w:bCs/>
                <w:sz w:val="24"/>
                <w:szCs w:val="24"/>
              </w:rPr>
              <w:lastRenderedPageBreak/>
              <w:t>STT</w:t>
            </w:r>
          </w:p>
        </w:tc>
        <w:tc>
          <w:tcPr>
            <w:tcW w:w="2138" w:type="dxa"/>
            <w:vMerge w:val="restart"/>
            <w:tcBorders>
              <w:top w:val="single" w:sz="4" w:space="0" w:color="auto"/>
              <w:left w:val="single" w:sz="4" w:space="0" w:color="auto"/>
              <w:bottom w:val="single" w:sz="4" w:space="0" w:color="auto"/>
              <w:right w:val="single" w:sz="4" w:space="0" w:color="auto"/>
            </w:tcBorders>
            <w:shd w:val="clear" w:color="000000" w:fill="8DB3E2"/>
            <w:vAlign w:val="center"/>
          </w:tcPr>
          <w:p w:rsidR="00E44EAB" w:rsidRPr="004B3079" w:rsidRDefault="00E44EAB" w:rsidP="002C6B09">
            <w:pPr>
              <w:spacing w:after="0" w:line="240" w:lineRule="auto"/>
              <w:jc w:val="center"/>
              <w:rPr>
                <w:rFonts w:ascii="Times New Roman" w:hAnsi="Times New Roman"/>
                <w:b/>
                <w:bCs/>
                <w:sz w:val="24"/>
                <w:szCs w:val="24"/>
              </w:rPr>
            </w:pPr>
            <w:r w:rsidRPr="004B3079">
              <w:rPr>
                <w:rFonts w:ascii="Times New Roman" w:hAnsi="Times New Roman"/>
                <w:b/>
                <w:bCs/>
                <w:sz w:val="24"/>
                <w:szCs w:val="24"/>
                <w:lang w:val="vi-VN"/>
              </w:rPr>
              <w:t>Dự án</w:t>
            </w:r>
          </w:p>
        </w:tc>
        <w:tc>
          <w:tcPr>
            <w:tcW w:w="1047" w:type="dxa"/>
            <w:vMerge w:val="restart"/>
            <w:tcBorders>
              <w:top w:val="single" w:sz="4" w:space="0" w:color="auto"/>
              <w:left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Times New Roman" w:hAnsi="Times New Roman"/>
                <w:b/>
                <w:bCs/>
                <w:sz w:val="24"/>
                <w:szCs w:val="24"/>
              </w:rPr>
            </w:pPr>
            <w:r w:rsidRPr="000A2838">
              <w:rPr>
                <w:rFonts w:ascii="Times New Roman" w:hAnsi="Times New Roman"/>
                <w:b/>
                <w:bCs/>
                <w:sz w:val="24"/>
                <w:szCs w:val="24"/>
              </w:rPr>
              <w:t>Địa điểm</w:t>
            </w:r>
          </w:p>
          <w:p w:rsidR="00E44EAB" w:rsidRPr="000A2838" w:rsidRDefault="00E44EAB" w:rsidP="000A2838">
            <w:pPr>
              <w:spacing w:after="0"/>
              <w:jc w:val="center"/>
              <w:rPr>
                <w:rFonts w:ascii="Times New Roman" w:hAnsi="Times New Roman"/>
                <w:b/>
                <w:bCs/>
                <w:sz w:val="24"/>
                <w:szCs w:val="24"/>
              </w:rPr>
            </w:pPr>
            <w:r w:rsidRPr="000A2838">
              <w:rPr>
                <w:rFonts w:ascii="Times New Roman" w:hAnsi="Times New Roman"/>
                <w:b/>
                <w:bCs/>
                <w:sz w:val="24"/>
                <w:szCs w:val="24"/>
              </w:rPr>
              <w:t>đầu tư</w:t>
            </w:r>
          </w:p>
        </w:tc>
        <w:tc>
          <w:tcPr>
            <w:tcW w:w="1136" w:type="dxa"/>
            <w:vMerge w:val="restart"/>
            <w:tcBorders>
              <w:top w:val="single" w:sz="4" w:space="0" w:color="auto"/>
              <w:left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Times New Roman" w:hAnsi="Times New Roman"/>
                <w:b/>
                <w:bCs/>
                <w:sz w:val="24"/>
                <w:szCs w:val="24"/>
              </w:rPr>
            </w:pPr>
            <w:r w:rsidRPr="000A2838">
              <w:rPr>
                <w:rFonts w:ascii="Times New Roman" w:hAnsi="Times New Roman"/>
                <w:b/>
                <w:bCs/>
                <w:sz w:val="24"/>
                <w:szCs w:val="24"/>
              </w:rPr>
              <w:t>Quy mô</w:t>
            </w:r>
          </w:p>
          <w:p w:rsidR="00E44EAB" w:rsidRPr="000A2838" w:rsidRDefault="00E44EAB" w:rsidP="000A2838">
            <w:pPr>
              <w:spacing w:after="0"/>
              <w:jc w:val="center"/>
              <w:rPr>
                <w:rFonts w:ascii="Times New Roman" w:hAnsi="Times New Roman"/>
                <w:b/>
                <w:bCs/>
                <w:sz w:val="24"/>
                <w:szCs w:val="24"/>
              </w:rPr>
            </w:pPr>
            <w:r w:rsidRPr="000A2838">
              <w:rPr>
                <w:rFonts w:ascii="Times New Roman" w:hAnsi="Times New Roman"/>
                <w:b/>
                <w:bCs/>
                <w:sz w:val="24"/>
                <w:szCs w:val="24"/>
              </w:rPr>
              <w:t>đầu tư</w:t>
            </w:r>
          </w:p>
        </w:tc>
        <w:tc>
          <w:tcPr>
            <w:tcW w:w="1128" w:type="dxa"/>
            <w:vMerge w:val="restart"/>
            <w:tcBorders>
              <w:top w:val="single" w:sz="4" w:space="0" w:color="auto"/>
              <w:left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Times New Roman" w:hAnsi="Times New Roman"/>
                <w:b/>
                <w:bCs/>
                <w:sz w:val="24"/>
                <w:szCs w:val="24"/>
              </w:rPr>
            </w:pPr>
            <w:r w:rsidRPr="000A2838">
              <w:rPr>
                <w:rFonts w:ascii="Times New Roman" w:hAnsi="Times New Roman"/>
                <w:b/>
                <w:bCs/>
                <w:sz w:val="24"/>
                <w:szCs w:val="24"/>
              </w:rPr>
              <w:t>Tổng mức</w:t>
            </w:r>
          </w:p>
          <w:p w:rsidR="00E44EAB" w:rsidRDefault="00E44EAB" w:rsidP="000A2838">
            <w:pPr>
              <w:spacing w:after="0"/>
              <w:jc w:val="center"/>
              <w:rPr>
                <w:rFonts w:ascii="Times New Roman" w:hAnsi="Times New Roman"/>
                <w:b/>
                <w:bCs/>
                <w:sz w:val="24"/>
                <w:szCs w:val="24"/>
              </w:rPr>
            </w:pPr>
            <w:r w:rsidRPr="000A2838">
              <w:rPr>
                <w:rFonts w:ascii="Times New Roman" w:hAnsi="Times New Roman"/>
                <w:b/>
                <w:bCs/>
                <w:sz w:val="24"/>
                <w:szCs w:val="24"/>
              </w:rPr>
              <w:t>đầu tư</w:t>
            </w:r>
          </w:p>
          <w:p w:rsidR="00B961B6" w:rsidRPr="000A2838" w:rsidRDefault="00B961B6" w:rsidP="000A2838">
            <w:pPr>
              <w:spacing w:after="0"/>
              <w:jc w:val="center"/>
              <w:rPr>
                <w:rFonts w:ascii="Times New Roman" w:hAnsi="Times New Roman"/>
                <w:b/>
                <w:bCs/>
                <w:sz w:val="24"/>
                <w:szCs w:val="24"/>
              </w:rPr>
            </w:pPr>
            <w:r>
              <w:rPr>
                <w:rFonts w:ascii="Times New Roman" w:hAnsi="Times New Roman"/>
                <w:b/>
                <w:bCs/>
                <w:sz w:val="24"/>
                <w:szCs w:val="24"/>
              </w:rPr>
              <w:t>(triệu đồng)</w:t>
            </w:r>
          </w:p>
        </w:tc>
        <w:tc>
          <w:tcPr>
            <w:tcW w:w="4061" w:type="dxa"/>
            <w:gridSpan w:val="4"/>
            <w:tcBorders>
              <w:top w:val="single" w:sz="4" w:space="0" w:color="auto"/>
              <w:left w:val="single" w:sz="4" w:space="0" w:color="auto"/>
              <w:bottom w:val="single" w:sz="4" w:space="0" w:color="auto"/>
              <w:right w:val="single" w:sz="4" w:space="0" w:color="auto"/>
            </w:tcBorders>
            <w:shd w:val="clear" w:color="000000" w:fill="8DB3E2"/>
            <w:vAlign w:val="center"/>
          </w:tcPr>
          <w:p w:rsidR="00E44EAB" w:rsidRPr="000A2838" w:rsidRDefault="00E44EAB" w:rsidP="00B961B6">
            <w:pPr>
              <w:spacing w:after="0" w:line="240" w:lineRule="auto"/>
              <w:jc w:val="center"/>
              <w:rPr>
                <w:rFonts w:ascii="Times New Roman" w:hAnsi="Times New Roman"/>
                <w:b/>
                <w:bCs/>
                <w:sz w:val="24"/>
                <w:szCs w:val="24"/>
              </w:rPr>
            </w:pPr>
            <w:r w:rsidRPr="000A2838">
              <w:rPr>
                <w:rFonts w:ascii="Times New Roman" w:hAnsi="Times New Roman"/>
                <w:b/>
                <w:bCs/>
                <w:sz w:val="24"/>
                <w:szCs w:val="24"/>
              </w:rPr>
              <w:t>Thời gian đầu tư</w:t>
            </w:r>
          </w:p>
        </w:tc>
      </w:tr>
      <w:tr w:rsidR="00E44EAB" w:rsidRPr="004B3079" w:rsidTr="002C6B09">
        <w:trPr>
          <w:trHeight w:val="649"/>
        </w:trPr>
        <w:tc>
          <w:tcPr>
            <w:tcW w:w="670" w:type="dxa"/>
            <w:vMerge/>
            <w:tcBorders>
              <w:top w:val="single" w:sz="4" w:space="0" w:color="auto"/>
              <w:left w:val="single" w:sz="4" w:space="0" w:color="auto"/>
              <w:bottom w:val="single" w:sz="4" w:space="0" w:color="auto"/>
              <w:right w:val="single" w:sz="4" w:space="0" w:color="auto"/>
            </w:tcBorders>
            <w:vAlign w:val="center"/>
          </w:tcPr>
          <w:p w:rsidR="00E44EAB" w:rsidRPr="004B3079" w:rsidRDefault="00E44EAB" w:rsidP="002C6B09">
            <w:pPr>
              <w:spacing w:after="0" w:line="240" w:lineRule="auto"/>
              <w:jc w:val="center"/>
              <w:rPr>
                <w:rFonts w:ascii="Times New Roman" w:hAnsi="Times New Roman"/>
                <w:b/>
                <w:bCs/>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tcPr>
          <w:p w:rsidR="00E44EAB" w:rsidRPr="004B3079" w:rsidRDefault="00E44EAB" w:rsidP="002C6B09">
            <w:pPr>
              <w:spacing w:after="0" w:line="240" w:lineRule="auto"/>
              <w:jc w:val="center"/>
              <w:rPr>
                <w:rFonts w:ascii="Times New Roman" w:hAnsi="Times New Roman"/>
                <w:b/>
                <w:bCs/>
                <w:sz w:val="24"/>
                <w:szCs w:val="24"/>
              </w:rPr>
            </w:pPr>
          </w:p>
        </w:tc>
        <w:tc>
          <w:tcPr>
            <w:tcW w:w="1047" w:type="dxa"/>
            <w:vMerge/>
            <w:tcBorders>
              <w:left w:val="single" w:sz="4" w:space="0" w:color="auto"/>
              <w:bottom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Arial" w:hAnsi="Arial" w:cs="Arial"/>
                <w:b/>
                <w:sz w:val="20"/>
                <w:szCs w:val="20"/>
              </w:rPr>
            </w:pPr>
          </w:p>
        </w:tc>
        <w:tc>
          <w:tcPr>
            <w:tcW w:w="1136" w:type="dxa"/>
            <w:vMerge/>
            <w:tcBorders>
              <w:left w:val="single" w:sz="4" w:space="0" w:color="auto"/>
              <w:bottom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Arial" w:hAnsi="Arial" w:cs="Arial"/>
                <w:b/>
                <w:sz w:val="20"/>
                <w:szCs w:val="20"/>
              </w:rPr>
            </w:pPr>
          </w:p>
        </w:tc>
        <w:tc>
          <w:tcPr>
            <w:tcW w:w="1128" w:type="dxa"/>
            <w:vMerge/>
            <w:tcBorders>
              <w:left w:val="single" w:sz="4" w:space="0" w:color="auto"/>
              <w:bottom w:val="single" w:sz="4" w:space="0" w:color="auto"/>
              <w:right w:val="single" w:sz="4" w:space="0" w:color="auto"/>
            </w:tcBorders>
            <w:shd w:val="clear" w:color="000000" w:fill="8DB3E2"/>
            <w:vAlign w:val="center"/>
          </w:tcPr>
          <w:p w:rsidR="00E44EAB" w:rsidRPr="000A2838" w:rsidRDefault="00E44EAB" w:rsidP="000A2838">
            <w:pPr>
              <w:spacing w:after="0" w:line="240" w:lineRule="auto"/>
              <w:jc w:val="center"/>
              <w:rPr>
                <w:rFonts w:ascii="Arial" w:hAnsi="Arial" w:cs="Arial"/>
                <w:b/>
                <w:sz w:val="20"/>
                <w:szCs w:val="20"/>
              </w:rPr>
            </w:pPr>
          </w:p>
        </w:tc>
        <w:tc>
          <w:tcPr>
            <w:tcW w:w="876" w:type="dxa"/>
            <w:tcBorders>
              <w:top w:val="single" w:sz="4" w:space="0" w:color="auto"/>
              <w:left w:val="single" w:sz="4" w:space="0" w:color="auto"/>
              <w:bottom w:val="single" w:sz="4" w:space="0" w:color="auto"/>
              <w:right w:val="single" w:sz="4" w:space="0" w:color="auto"/>
            </w:tcBorders>
            <w:shd w:val="clear" w:color="auto" w:fill="8DB3E2"/>
            <w:vAlign w:val="center"/>
          </w:tcPr>
          <w:p w:rsidR="00E44EAB" w:rsidRPr="000A2838" w:rsidRDefault="00E44EAB" w:rsidP="000A2838">
            <w:pPr>
              <w:spacing w:after="0" w:line="240" w:lineRule="auto"/>
              <w:jc w:val="center"/>
              <w:rPr>
                <w:rFonts w:ascii="Times New Roman" w:hAnsi="Times New Roman"/>
                <w:b/>
                <w:color w:val="000000"/>
                <w:sz w:val="24"/>
                <w:szCs w:val="24"/>
              </w:rPr>
            </w:pPr>
            <w:r w:rsidRPr="000A2838">
              <w:rPr>
                <w:rFonts w:ascii="Times New Roman" w:hAnsi="Times New Roman"/>
                <w:b/>
                <w:color w:val="000000"/>
                <w:sz w:val="24"/>
                <w:szCs w:val="24"/>
                <w:lang w:val="vi-VN"/>
              </w:rPr>
              <w:t>2013</w:t>
            </w:r>
          </w:p>
        </w:tc>
        <w:tc>
          <w:tcPr>
            <w:tcW w:w="876" w:type="dxa"/>
            <w:tcBorders>
              <w:top w:val="single" w:sz="4" w:space="0" w:color="auto"/>
              <w:left w:val="single" w:sz="4" w:space="0" w:color="auto"/>
              <w:bottom w:val="single" w:sz="4" w:space="0" w:color="auto"/>
              <w:right w:val="single" w:sz="4" w:space="0" w:color="auto"/>
            </w:tcBorders>
            <w:shd w:val="clear" w:color="auto" w:fill="8DB3E2"/>
            <w:vAlign w:val="center"/>
          </w:tcPr>
          <w:p w:rsidR="00E44EAB" w:rsidRPr="000A2838" w:rsidRDefault="00E44EAB" w:rsidP="000A2838">
            <w:pPr>
              <w:spacing w:after="0" w:line="240" w:lineRule="auto"/>
              <w:jc w:val="center"/>
              <w:rPr>
                <w:rFonts w:ascii="Times New Roman" w:hAnsi="Times New Roman"/>
                <w:b/>
                <w:color w:val="000000"/>
                <w:sz w:val="24"/>
                <w:szCs w:val="24"/>
              </w:rPr>
            </w:pPr>
            <w:r w:rsidRPr="000A2838">
              <w:rPr>
                <w:rFonts w:ascii="Times New Roman" w:hAnsi="Times New Roman"/>
                <w:b/>
                <w:color w:val="000000"/>
                <w:sz w:val="24"/>
                <w:szCs w:val="24"/>
                <w:lang w:val="vi-VN"/>
              </w:rPr>
              <w:t>2014</w:t>
            </w:r>
          </w:p>
        </w:tc>
        <w:tc>
          <w:tcPr>
            <w:tcW w:w="996" w:type="dxa"/>
            <w:tcBorders>
              <w:top w:val="single" w:sz="4" w:space="0" w:color="auto"/>
              <w:left w:val="single" w:sz="4" w:space="0" w:color="auto"/>
              <w:bottom w:val="single" w:sz="4" w:space="0" w:color="auto"/>
              <w:right w:val="single" w:sz="4" w:space="0" w:color="auto"/>
            </w:tcBorders>
            <w:shd w:val="clear" w:color="auto" w:fill="8DB3E2"/>
            <w:vAlign w:val="center"/>
          </w:tcPr>
          <w:p w:rsidR="00E44EAB" w:rsidRPr="000A2838" w:rsidRDefault="00E44EAB" w:rsidP="000A2838">
            <w:pPr>
              <w:spacing w:after="0" w:line="240" w:lineRule="auto"/>
              <w:jc w:val="center"/>
              <w:rPr>
                <w:rFonts w:ascii="Times New Roman" w:hAnsi="Times New Roman"/>
                <w:b/>
                <w:color w:val="000000"/>
                <w:sz w:val="24"/>
                <w:szCs w:val="24"/>
              </w:rPr>
            </w:pPr>
            <w:r w:rsidRPr="000A2838">
              <w:rPr>
                <w:rFonts w:ascii="Times New Roman" w:hAnsi="Times New Roman"/>
                <w:b/>
                <w:color w:val="000000"/>
                <w:sz w:val="24"/>
                <w:szCs w:val="24"/>
                <w:lang w:val="vi-VN"/>
              </w:rPr>
              <w:t>2015</w:t>
            </w:r>
          </w:p>
        </w:tc>
        <w:tc>
          <w:tcPr>
            <w:tcW w:w="1313" w:type="dxa"/>
            <w:tcBorders>
              <w:top w:val="single" w:sz="4" w:space="0" w:color="auto"/>
              <w:left w:val="single" w:sz="4" w:space="0" w:color="auto"/>
              <w:bottom w:val="single" w:sz="4" w:space="0" w:color="auto"/>
              <w:right w:val="single" w:sz="4" w:space="0" w:color="auto"/>
            </w:tcBorders>
            <w:shd w:val="clear" w:color="auto" w:fill="8DB3E2"/>
            <w:vAlign w:val="center"/>
          </w:tcPr>
          <w:p w:rsidR="00E44EAB" w:rsidRPr="000A2838" w:rsidRDefault="00E44EAB" w:rsidP="000A2838">
            <w:pPr>
              <w:spacing w:after="0" w:line="240" w:lineRule="auto"/>
              <w:jc w:val="center"/>
              <w:rPr>
                <w:rFonts w:ascii="Times New Roman" w:hAnsi="Times New Roman"/>
                <w:b/>
                <w:color w:val="000000"/>
                <w:sz w:val="24"/>
                <w:szCs w:val="24"/>
              </w:rPr>
            </w:pPr>
            <w:r w:rsidRPr="000A2838">
              <w:rPr>
                <w:rFonts w:ascii="Times New Roman" w:hAnsi="Times New Roman"/>
                <w:b/>
                <w:color w:val="000000"/>
                <w:sz w:val="24"/>
                <w:szCs w:val="24"/>
              </w:rPr>
              <w:t>2016+2017</w:t>
            </w:r>
          </w:p>
        </w:tc>
      </w:tr>
      <w:tr w:rsidR="000A2838" w:rsidRPr="004B3079" w:rsidTr="00E44EAB">
        <w:trPr>
          <w:trHeight w:val="966"/>
        </w:trPr>
        <w:tc>
          <w:tcPr>
            <w:tcW w:w="670" w:type="dxa"/>
            <w:tcBorders>
              <w:top w:val="single" w:sz="4" w:space="0" w:color="auto"/>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1</w:t>
            </w:r>
          </w:p>
        </w:tc>
        <w:tc>
          <w:tcPr>
            <w:tcW w:w="2138"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rPr>
              <w:t>Lập quy hoạch chi tiết mở rộng mặt bằng Cảng Quy Nhơn</w:t>
            </w:r>
          </w:p>
        </w:tc>
        <w:tc>
          <w:tcPr>
            <w:tcW w:w="1047"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130 ha</w:t>
            </w:r>
          </w:p>
        </w:tc>
        <w:tc>
          <w:tcPr>
            <w:tcW w:w="1128"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1.800</w:t>
            </w:r>
          </w:p>
        </w:tc>
        <w:tc>
          <w:tcPr>
            <w:tcW w:w="876"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1.800</w:t>
            </w:r>
          </w:p>
        </w:tc>
        <w:tc>
          <w:tcPr>
            <w:tcW w:w="876"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w:t>
            </w:r>
          </w:p>
        </w:tc>
        <w:tc>
          <w:tcPr>
            <w:tcW w:w="996"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w:t>
            </w:r>
          </w:p>
        </w:tc>
        <w:tc>
          <w:tcPr>
            <w:tcW w:w="1313" w:type="dxa"/>
            <w:tcBorders>
              <w:top w:val="single" w:sz="4" w:space="0" w:color="auto"/>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r>
      <w:tr w:rsidR="000A2838" w:rsidRPr="004B3079" w:rsidTr="00E44EAB">
        <w:trPr>
          <w:trHeight w:val="649"/>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rPr>
              <w:t>Cải tạo, sửa chữa, mở rộng các nhà kho chứa hàng.</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10.000 m</w:t>
            </w:r>
            <w:r w:rsidRPr="004B3079">
              <w:rPr>
                <w:rFonts w:ascii="Times New Roman" w:hAnsi="Times New Roman"/>
                <w:sz w:val="24"/>
                <w:szCs w:val="24"/>
                <w:vertAlign w:val="superscript"/>
                <w:lang w:val="vi-VN"/>
              </w:rPr>
              <w:t>2</w:t>
            </w: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25.000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5.000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10.000</w:t>
            </w: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r>
      <w:tr w:rsidR="000A2838" w:rsidRPr="004B3079" w:rsidTr="00E44EAB">
        <w:trPr>
          <w:trHeight w:val="649"/>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3</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lang w:val="vi-VN"/>
              </w:rPr>
              <w:t>Nâng cấp hệ thống đường nội bộ, mặt bằng bãi hàng hóa.</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25.000 m</w:t>
            </w:r>
            <w:r w:rsidRPr="004B3079">
              <w:rPr>
                <w:rFonts w:ascii="Times New Roman" w:hAnsi="Times New Roman"/>
                <w:sz w:val="24"/>
                <w:szCs w:val="24"/>
                <w:vertAlign w:val="superscript"/>
              </w:rPr>
              <w:t>2</w:t>
            </w: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20.000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5.000</w:t>
            </w:r>
          </w:p>
        </w:tc>
      </w:tr>
      <w:tr w:rsidR="000A2838" w:rsidRPr="004B3079" w:rsidTr="00E44EAB">
        <w:trPr>
          <w:trHeight w:val="649"/>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4</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rPr>
              <w:t>Đầu tư mới thiết bị, công cụ xếp dỡ.</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70.000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20.000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10.000</w:t>
            </w: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20.000</w:t>
            </w: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20.000</w:t>
            </w:r>
          </w:p>
        </w:tc>
      </w:tr>
      <w:tr w:rsidR="000A2838" w:rsidRPr="004B3079" w:rsidTr="00E44EAB">
        <w:trPr>
          <w:trHeight w:val="649"/>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lang w:val="vi-VN"/>
              </w:rPr>
              <w:t>Đầu tư 01 tàu lai dắt</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Cảng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Công suất 4.000 HP</w:t>
            </w: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30.000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25.000</w:t>
            </w: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r>
      <w:tr w:rsidR="000A2838" w:rsidRPr="004B3079" w:rsidTr="00E44EAB">
        <w:trPr>
          <w:trHeight w:val="1283"/>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6</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lang w:val="vi-VN"/>
              </w:rPr>
              <w:t>Trạm biến áp và hệ thống điện hạ áp.</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TBA 2.000 kva và hệ thống hạ áp</w:t>
            </w: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23.200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13.200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lang w:val="vi-VN"/>
              </w:rPr>
              <w:t>5.000</w:t>
            </w: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r>
      <w:tr w:rsidR="000A2838" w:rsidRPr="004B3079" w:rsidTr="00E44EAB">
        <w:trPr>
          <w:trHeight w:val="649"/>
        </w:trPr>
        <w:tc>
          <w:tcPr>
            <w:tcW w:w="670" w:type="dxa"/>
            <w:tcBorders>
              <w:top w:val="nil"/>
              <w:left w:val="single" w:sz="8" w:space="0" w:color="auto"/>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7</w:t>
            </w:r>
          </w:p>
        </w:tc>
        <w:tc>
          <w:tcPr>
            <w:tcW w:w="2138" w:type="dxa"/>
            <w:tcBorders>
              <w:top w:val="nil"/>
              <w:left w:val="nil"/>
              <w:bottom w:val="single" w:sz="8" w:space="0" w:color="auto"/>
              <w:right w:val="single" w:sz="8" w:space="0" w:color="auto"/>
            </w:tcBorders>
            <w:shd w:val="clear" w:color="auto" w:fill="auto"/>
            <w:vAlign w:val="center"/>
          </w:tcPr>
          <w:p w:rsidR="000A2838" w:rsidRPr="004B3079" w:rsidRDefault="000A2838" w:rsidP="00E44EAB">
            <w:pPr>
              <w:spacing w:after="0" w:line="240" w:lineRule="auto"/>
              <w:rPr>
                <w:rFonts w:ascii="Times New Roman" w:hAnsi="Times New Roman"/>
                <w:sz w:val="24"/>
                <w:szCs w:val="24"/>
              </w:rPr>
            </w:pPr>
            <w:r w:rsidRPr="004B3079">
              <w:rPr>
                <w:rFonts w:ascii="Times New Roman" w:hAnsi="Times New Roman"/>
                <w:sz w:val="24"/>
                <w:szCs w:val="24"/>
              </w:rPr>
              <w:t>Đầu tư cầu tàu 30.000WDT-50.000DWT</w:t>
            </w:r>
          </w:p>
        </w:tc>
        <w:tc>
          <w:tcPr>
            <w:tcW w:w="1047"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Cảng Quy Nhơn</w:t>
            </w:r>
          </w:p>
        </w:tc>
        <w:tc>
          <w:tcPr>
            <w:tcW w:w="113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Cầu tàu</w:t>
            </w:r>
          </w:p>
        </w:tc>
        <w:tc>
          <w:tcPr>
            <w:tcW w:w="1128"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450.000</w:t>
            </w: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c>
          <w:tcPr>
            <w:tcW w:w="87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p>
        </w:tc>
        <w:tc>
          <w:tcPr>
            <w:tcW w:w="996"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110.000</w:t>
            </w:r>
          </w:p>
        </w:tc>
        <w:tc>
          <w:tcPr>
            <w:tcW w:w="1313" w:type="dxa"/>
            <w:tcBorders>
              <w:top w:val="nil"/>
              <w:left w:val="nil"/>
              <w:bottom w:val="single" w:sz="8" w:space="0" w:color="auto"/>
              <w:right w:val="single" w:sz="8" w:space="0" w:color="auto"/>
            </w:tcBorders>
            <w:shd w:val="clear" w:color="auto" w:fill="auto"/>
            <w:vAlign w:val="center"/>
          </w:tcPr>
          <w:p w:rsidR="000A2838" w:rsidRPr="004B3079" w:rsidRDefault="000A2838" w:rsidP="002C6B09">
            <w:pPr>
              <w:spacing w:after="0" w:line="240" w:lineRule="auto"/>
              <w:jc w:val="center"/>
              <w:rPr>
                <w:rFonts w:ascii="Times New Roman" w:hAnsi="Times New Roman"/>
                <w:sz w:val="24"/>
                <w:szCs w:val="24"/>
              </w:rPr>
            </w:pPr>
            <w:r w:rsidRPr="004B3079">
              <w:rPr>
                <w:rFonts w:ascii="Times New Roman" w:hAnsi="Times New Roman"/>
                <w:sz w:val="24"/>
                <w:szCs w:val="24"/>
              </w:rPr>
              <w:t>340.000</w:t>
            </w:r>
          </w:p>
        </w:tc>
      </w:tr>
    </w:tbl>
    <w:p w:rsidR="004B3126" w:rsidRPr="00A02FA3" w:rsidRDefault="004B3126" w:rsidP="004B3126">
      <w:pPr>
        <w:pStyle w:val="MMTopic2"/>
        <w:numPr>
          <w:ilvl w:val="0"/>
          <w:numId w:val="0"/>
        </w:numPr>
        <w:spacing w:before="120" w:after="120" w:line="240" w:lineRule="auto"/>
        <w:jc w:val="right"/>
        <w:rPr>
          <w:rFonts w:ascii="Times New Roman" w:hAnsi="Times New Roman" w:cs="Times New Roman"/>
          <w:b w:val="0"/>
          <w:i/>
          <w:color w:val="auto"/>
          <w:sz w:val="24"/>
          <w:szCs w:val="24"/>
        </w:rPr>
      </w:pPr>
      <w:r w:rsidRPr="00A02FA3">
        <w:rPr>
          <w:rFonts w:ascii="Times New Roman" w:hAnsi="Times New Roman" w:cs="Times New Roman"/>
          <w:b w:val="0"/>
          <w:i/>
          <w:color w:val="auto"/>
          <w:sz w:val="24"/>
          <w:szCs w:val="24"/>
        </w:rPr>
        <w:t>Nguồn: Cảng Quy Nhơn</w:t>
      </w:r>
    </w:p>
    <w:p w:rsidR="00BB0F43" w:rsidRPr="00CE4F0B" w:rsidRDefault="00BB0F43" w:rsidP="00427A43">
      <w:pPr>
        <w:pStyle w:val="MMTopic2"/>
        <w:numPr>
          <w:ilvl w:val="1"/>
          <w:numId w:val="25"/>
        </w:numPr>
        <w:spacing w:before="120" w:after="120" w:line="240" w:lineRule="auto"/>
        <w:ind w:hanging="1032"/>
        <w:rPr>
          <w:rFonts w:ascii="Times New Roman" w:hAnsi="Times New Roman"/>
          <w:bCs w:val="0"/>
          <w:color w:val="auto"/>
          <w:sz w:val="26"/>
        </w:rPr>
      </w:pPr>
      <w:bookmarkStart w:id="149" w:name="_Toc356226661"/>
      <w:r w:rsidRPr="00CE4F0B">
        <w:rPr>
          <w:rFonts w:ascii="Times New Roman" w:hAnsi="Times New Roman"/>
          <w:bCs w:val="0"/>
          <w:color w:val="auto"/>
          <w:sz w:val="26"/>
        </w:rPr>
        <w:t>Các chỉ tiêu kế hoạch kinh doanh 5 năm sau cổ phần hóa</w:t>
      </w:r>
      <w:bookmarkEnd w:id="144"/>
      <w:bookmarkEnd w:id="145"/>
      <w:bookmarkEnd w:id="146"/>
      <w:bookmarkEnd w:id="149"/>
    </w:p>
    <w:p w:rsidR="00BB0F43" w:rsidRPr="00186976" w:rsidRDefault="00BB0F43" w:rsidP="00427A43">
      <w:pPr>
        <w:pStyle w:val="MMTopic2"/>
        <w:numPr>
          <w:ilvl w:val="0"/>
          <w:numId w:val="8"/>
        </w:numPr>
        <w:spacing w:before="120" w:after="120" w:line="240" w:lineRule="auto"/>
        <w:rPr>
          <w:rFonts w:ascii="Times New Roman" w:hAnsi="Times New Roman" w:cs="Times New Roman"/>
          <w:color w:val="auto"/>
          <w:sz w:val="26"/>
        </w:rPr>
      </w:pPr>
      <w:bookmarkStart w:id="150" w:name="_Toc352662257"/>
      <w:bookmarkStart w:id="151" w:name="_Toc354751687"/>
      <w:bookmarkStart w:id="152" w:name="_Toc355342708"/>
      <w:bookmarkStart w:id="153" w:name="_Toc355352564"/>
      <w:bookmarkStart w:id="154" w:name="_Toc355957801"/>
      <w:bookmarkStart w:id="155" w:name="_Toc355959390"/>
      <w:bookmarkStart w:id="156" w:name="_Toc356224567"/>
      <w:bookmarkStart w:id="157" w:name="_Toc356226662"/>
      <w:r w:rsidRPr="00186976">
        <w:rPr>
          <w:rFonts w:ascii="Times New Roman" w:hAnsi="Times New Roman" w:cs="Times New Roman"/>
          <w:color w:val="auto"/>
          <w:sz w:val="26"/>
        </w:rPr>
        <w:t>Đánh giá một số thuận lợi, khó khăn ảnh hưởng đến SXKD của Công ty</w:t>
      </w:r>
      <w:bookmarkEnd w:id="150"/>
      <w:bookmarkEnd w:id="151"/>
      <w:bookmarkEnd w:id="152"/>
      <w:bookmarkEnd w:id="153"/>
      <w:bookmarkEnd w:id="154"/>
      <w:bookmarkEnd w:id="155"/>
      <w:bookmarkEnd w:id="156"/>
      <w:bookmarkEnd w:id="157"/>
    </w:p>
    <w:p w:rsidR="00BB0F43" w:rsidRPr="00186976" w:rsidRDefault="00BB0F43" w:rsidP="00427A43">
      <w:pPr>
        <w:pStyle w:val="MMTopic2"/>
        <w:numPr>
          <w:ilvl w:val="0"/>
          <w:numId w:val="13"/>
        </w:numPr>
        <w:spacing w:before="120" w:after="120" w:line="240" w:lineRule="auto"/>
        <w:ind w:hanging="153"/>
        <w:rPr>
          <w:rFonts w:ascii="Times New Roman" w:hAnsi="Times New Roman" w:cs="Times New Roman"/>
          <w:b w:val="0"/>
          <w:i/>
          <w:color w:val="auto"/>
          <w:sz w:val="26"/>
          <w:lang w:val="fr-FR"/>
        </w:rPr>
      </w:pPr>
      <w:bookmarkStart w:id="158" w:name="_Toc354751688"/>
      <w:bookmarkStart w:id="159" w:name="_Toc355342709"/>
      <w:bookmarkStart w:id="160" w:name="_Toc355352565"/>
      <w:bookmarkStart w:id="161" w:name="_Toc355957802"/>
      <w:bookmarkStart w:id="162" w:name="_Toc355959391"/>
      <w:bookmarkStart w:id="163" w:name="_Toc356224568"/>
      <w:bookmarkStart w:id="164" w:name="_Toc356226663"/>
      <w:r w:rsidRPr="00186976">
        <w:rPr>
          <w:rFonts w:ascii="Times New Roman" w:hAnsi="Times New Roman" w:cs="Times New Roman"/>
          <w:b w:val="0"/>
          <w:i/>
          <w:color w:val="auto"/>
          <w:sz w:val="26"/>
          <w:lang w:val="fr-FR"/>
        </w:rPr>
        <w:t>Thuận lợi:</w:t>
      </w:r>
      <w:bookmarkEnd w:id="158"/>
      <w:bookmarkEnd w:id="159"/>
      <w:bookmarkEnd w:id="160"/>
      <w:bookmarkEnd w:id="161"/>
      <w:bookmarkEnd w:id="162"/>
      <w:bookmarkEnd w:id="163"/>
      <w:bookmarkEnd w:id="164"/>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Lãnh đạo, Đảng ủy, Công đoàn Công ty và các đơn vị trực thuộc quyết tâm đổi mới, đoàn kết khắc phục khó khăn, thực hiện nghiêm chỉnh các quyết định của Chính phủ, ý kiến chỉ đạo của lãnh đạo Tổng công ty Hàng hải Việt Nam.</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Tập thể người lao động trong toàn Công ty ngày càng đoàn kết, tự tin hơn. Hầu hết CB</w:t>
      </w:r>
      <w:smartTag w:uri="urn:schemas-microsoft-com:office:smarttags" w:element="stockticker">
        <w:r w:rsidRPr="00186976">
          <w:rPr>
            <w:rFonts w:ascii="Times New Roman" w:hAnsi="Times New Roman"/>
            <w:sz w:val="26"/>
            <w:szCs w:val="26"/>
          </w:rPr>
          <w:t>CNV</w:t>
        </w:r>
      </w:smartTag>
      <w:r w:rsidRPr="00186976">
        <w:rPr>
          <w:rFonts w:ascii="Times New Roman" w:hAnsi="Times New Roman"/>
          <w:sz w:val="26"/>
          <w:szCs w:val="26"/>
        </w:rPr>
        <w:t xml:space="preserve"> đều phấn khởi trước những thành công mà Cảng đã đạt được trong suốt những năm vừa qua và nhiệt tình ủng hộ chủ trương hóa Công ty.</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Những kết quả đã đạt được trong hoạt động đầu tư phát triển và đổi mới doanh nghiệp trong những năm gần đây (về đầu tư cầu tàu, kho bãi, thiết bị làm hàng, đội ngũ cán bộ quản lý, công nhân kỹ thuật, áp dụng công nghệ thông tin vào trong quản lý và khai thác, các chứng chỉ chất lượng, các cải tiến để tăng doanh thu và giảm chi phí…) cũng là một động lực lớn thúc đẩy Công ty quyết tâm đổi mới.</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lastRenderedPageBreak/>
        <w:t>Là một doanh nghiệp có bề dày kinh nghiệm hơn 30 năm trong lĩnh vực khai thác cảng, Cảng đã thiết lập được mối quan hệ làm ăn thuận lợi với các tổ chức tín dụng, khách hàng truyền thống.</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Các chính sách đổi mới của Nhà nước trong công tác quản lý đầu tư tín dụng ngày càng thông thoáng cũng là thuận lợi cho Cảng quyết tâm chuyển đổi mô hình tổ chức, đầu tư mạnh mẽ hơn để nhanh chóng tích tụ nội lực khi Việt Nam hội nhập toàn cầu.</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 xml:space="preserve">Với chính sách mở cửa và hội nhập toàn diện đã đem đến cho Công ty một số cơ hội hợp tác và phát triển thị trường cũng như việc thực hiện liên doanh, liên kết với các Cảng trong khu vực để tận dụng hết khả năng, kinh nghiệm và trang thiết bị bốc xếp.  </w:t>
      </w:r>
    </w:p>
    <w:p w:rsidR="00BB0F43" w:rsidRPr="00186976" w:rsidRDefault="00BB0F43" w:rsidP="008F1A18">
      <w:pPr>
        <w:widowControl w:val="0"/>
        <w:numPr>
          <w:ilvl w:val="0"/>
          <w:numId w:val="5"/>
        </w:numPr>
        <w:tabs>
          <w:tab w:val="clear" w:pos="1410"/>
        </w:tabs>
        <w:spacing w:before="120" w:after="120" w:line="240" w:lineRule="auto"/>
        <w:ind w:left="0" w:firstLine="450"/>
        <w:jc w:val="both"/>
        <w:rPr>
          <w:rFonts w:ascii="Times New Roman" w:hAnsi="Times New Roman"/>
          <w:sz w:val="26"/>
          <w:szCs w:val="26"/>
        </w:rPr>
      </w:pPr>
      <w:r w:rsidRPr="00186976">
        <w:rPr>
          <w:rFonts w:ascii="Times New Roman" w:hAnsi="Times New Roman"/>
          <w:sz w:val="26"/>
          <w:szCs w:val="26"/>
        </w:rPr>
        <w:t>Sự thay đổi cơ chế hoạt động từ doanh nghiệp nhà nước sang công ty cổ phần sẽ tạo thêm động lực phát triển cho công ty. Công ty sẽ chủ động hơn trong định hướng chiến lược phát triển, về đầu tư cơ sở hạ tầng, bố trí lao động phù hợp với yêu cầu sản xuất kinh doanh và huy động vốn theo quy định của pháp luật.</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Người lao động sẽ là người chủ thực sự của công ty, có lợi ích gắn liền với sự tồn tại và phát triển của công ty từ đó có ý thức hơn trong lao động sản xuất, tăng năng suất lao động, tiết kiệm chi phí và nâng cao hiệu quả hoạt động của công ty.</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Sau khi cổ phần hóa, công ty sẽ có khả năng huy động được tối đa các nguồn lực vật chất, trí tuệ của các cổ đông, linh hoạt và chủ động trong sản xuất và kinh doanh.</w:t>
      </w:r>
    </w:p>
    <w:p w:rsidR="00BB0F43" w:rsidRPr="00186976" w:rsidRDefault="00BB0F43" w:rsidP="008F1A18">
      <w:pPr>
        <w:widowControl w:val="0"/>
        <w:numPr>
          <w:ilvl w:val="0"/>
          <w:numId w:val="5"/>
        </w:numPr>
        <w:tabs>
          <w:tab w:val="clear" w:pos="1410"/>
          <w:tab w:val="left" w:pos="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Công tác quản lý, việc phân phối thu nhập ở công ty cổ phần được đổi mới sẽ tạo động lực thúc đẩy CBCNV nỗ lực lao động sản xuất, mang lại hiệu quả cao cho hoạt động sản xuất kinh doanh của công ty.</w:t>
      </w:r>
    </w:p>
    <w:p w:rsidR="00BB0F43" w:rsidRPr="00186976" w:rsidRDefault="00BB0F43" w:rsidP="00427A43">
      <w:pPr>
        <w:pStyle w:val="MMTopic2"/>
        <w:numPr>
          <w:ilvl w:val="0"/>
          <w:numId w:val="13"/>
        </w:numPr>
        <w:spacing w:before="120" w:after="120" w:line="240" w:lineRule="auto"/>
        <w:ind w:hanging="153"/>
        <w:rPr>
          <w:rFonts w:ascii="Times New Roman" w:hAnsi="Times New Roman" w:cs="Times New Roman"/>
          <w:b w:val="0"/>
          <w:i/>
          <w:color w:val="auto"/>
          <w:sz w:val="26"/>
          <w:lang w:val="fr-FR"/>
        </w:rPr>
      </w:pPr>
      <w:bookmarkStart w:id="165" w:name="_Toc354751689"/>
      <w:bookmarkStart w:id="166" w:name="_Toc355342710"/>
      <w:bookmarkStart w:id="167" w:name="_Toc355352566"/>
      <w:bookmarkStart w:id="168" w:name="_Toc355957803"/>
      <w:bookmarkStart w:id="169" w:name="_Toc355959392"/>
      <w:bookmarkStart w:id="170" w:name="_Toc356224569"/>
      <w:bookmarkStart w:id="171" w:name="_Toc356226664"/>
      <w:r w:rsidRPr="00186976">
        <w:rPr>
          <w:rFonts w:ascii="Times New Roman" w:hAnsi="Times New Roman" w:cs="Times New Roman"/>
          <w:b w:val="0"/>
          <w:i/>
          <w:color w:val="auto"/>
          <w:sz w:val="26"/>
          <w:lang w:val="fr-FR"/>
        </w:rPr>
        <w:t>Khó khăn:</w:t>
      </w:r>
      <w:bookmarkEnd w:id="165"/>
      <w:bookmarkEnd w:id="166"/>
      <w:bookmarkEnd w:id="167"/>
      <w:bookmarkEnd w:id="168"/>
      <w:bookmarkEnd w:id="169"/>
      <w:bookmarkEnd w:id="170"/>
      <w:bookmarkEnd w:id="171"/>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 xml:space="preserve">Khu vực miền Trung là vùng kinh tế chậm phát triển, thu hút đầu tư ít, chưa có mặt hàng truyền thống có khối lượng lớn, nên sản lượng hàng hóa thông qua các cảng trong khu vực hàng năm tăng không đáng kể; bên cạnh đó với sự đầu tư xây dựng và phát triển mạnh về kinh doanh khai thác cảng trong thời gian qua của cả nước nói chung và khu vực miền Trung nói riêng đã thu hẹp dần thị phần vốn đã nhỏ hẹp. </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 xml:space="preserve">Cơ sở hạ tầng của Cảng còn nhiều hạn chế, hàng hóa thông qua Cảng năm 2012 đã vượt hơn 255% so với công suất thiết kế, tàu - hàng đến Cảng theo thời vụ nên có lúc tàu phải chờ cầu cảng, ảnh hưởng đến uy tín của Cảng. </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 xml:space="preserve">Chi phí sản xuất lớn, nhưng giá cước phải cạnh tranh với các Cảng trong khu vực  nên khó khăn trong vịêc phát triển doanh thu, nguồn vốn tích lũy để tái đầu tư còn hạn chế. </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 xml:space="preserve">Cơ sở hạ tầng cầu bến, kho bãi chưa đáp ứng đủ với yêu cầu phát triển trong giai đoạn hiện nay cũng như thỏa mãn các yêu cầu hợp lý của khách hàng; </w:t>
      </w:r>
    </w:p>
    <w:p w:rsidR="00BB0F43" w:rsidRPr="00186976" w:rsidRDefault="00BB0F43" w:rsidP="00427A43">
      <w:pPr>
        <w:widowControl w:val="0"/>
        <w:numPr>
          <w:ilvl w:val="0"/>
          <w:numId w:val="5"/>
        </w:numPr>
        <w:tabs>
          <w:tab w:val="clear" w:pos="1410"/>
        </w:tabs>
        <w:spacing w:before="120" w:after="120" w:line="240" w:lineRule="auto"/>
        <w:ind w:left="360" w:hanging="345"/>
        <w:jc w:val="both"/>
        <w:rPr>
          <w:rFonts w:ascii="Times New Roman" w:hAnsi="Times New Roman"/>
          <w:sz w:val="26"/>
          <w:szCs w:val="26"/>
        </w:rPr>
      </w:pPr>
      <w:r w:rsidRPr="00186976">
        <w:rPr>
          <w:rFonts w:ascii="Times New Roman" w:hAnsi="Times New Roman"/>
          <w:sz w:val="26"/>
          <w:szCs w:val="26"/>
        </w:rPr>
        <w:t xml:space="preserve">Giá vật tư nguyên liệu, chi phí sản xuất tăng dẫn đến giá thành dịch vụ ngày càng cao; </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Sự cạnh tranh không lành mạnh bằng việc lôi kéo khách hàng, nguồn hàng và giảm giá của một số cảng trong khu vực...</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 xml:space="preserve">Chuyển sang công ty cổ phần với áp lực phải hoạt động thật sự hiệu quả vì lợi ích của các cổ đông nên yêu cầu đặt ra đối với công ty là phải sử dụng thật hợp lý và hiệu quả </w:t>
      </w:r>
      <w:r w:rsidRPr="00186976">
        <w:rPr>
          <w:rFonts w:ascii="Times New Roman" w:hAnsi="Times New Roman"/>
          <w:sz w:val="26"/>
          <w:szCs w:val="26"/>
        </w:rPr>
        <w:lastRenderedPageBreak/>
        <w:t>các nguồn lực phục vụ cho sản xuất kinh doanh của công ty.</w:t>
      </w:r>
    </w:p>
    <w:p w:rsidR="00BB0F43" w:rsidRPr="00186976" w:rsidRDefault="00BB0F43" w:rsidP="00427A43">
      <w:pPr>
        <w:pStyle w:val="MMTopic2"/>
        <w:numPr>
          <w:ilvl w:val="0"/>
          <w:numId w:val="8"/>
        </w:numPr>
        <w:spacing w:before="120" w:after="120" w:line="240" w:lineRule="auto"/>
        <w:rPr>
          <w:rFonts w:ascii="Times New Roman" w:hAnsi="Times New Roman" w:cs="Times New Roman"/>
          <w:color w:val="auto"/>
          <w:sz w:val="26"/>
        </w:rPr>
      </w:pPr>
      <w:bookmarkStart w:id="172" w:name="_Toc352662258"/>
      <w:bookmarkStart w:id="173" w:name="_Toc354751690"/>
      <w:bookmarkStart w:id="174" w:name="_Toc355342711"/>
      <w:bookmarkStart w:id="175" w:name="_Toc355352567"/>
      <w:bookmarkStart w:id="176" w:name="_Toc355957804"/>
      <w:bookmarkStart w:id="177" w:name="_Toc355959393"/>
      <w:bookmarkStart w:id="178" w:name="_Toc356224570"/>
      <w:bookmarkStart w:id="179" w:name="_Toc356226665"/>
      <w:r w:rsidRPr="00186976">
        <w:rPr>
          <w:rFonts w:ascii="Times New Roman" w:hAnsi="Times New Roman" w:cs="Times New Roman"/>
          <w:color w:val="auto"/>
          <w:sz w:val="26"/>
        </w:rPr>
        <w:t>Các hoạt động sản xuất kinh doanh của Công ty</w:t>
      </w:r>
      <w:bookmarkEnd w:id="172"/>
      <w:bookmarkEnd w:id="173"/>
      <w:bookmarkEnd w:id="174"/>
      <w:bookmarkEnd w:id="175"/>
      <w:bookmarkEnd w:id="176"/>
      <w:bookmarkEnd w:id="177"/>
      <w:bookmarkEnd w:id="178"/>
      <w:bookmarkEnd w:id="179"/>
    </w:p>
    <w:p w:rsidR="00BB0F43" w:rsidRPr="00186976" w:rsidRDefault="00BB0F43" w:rsidP="00427A43">
      <w:pPr>
        <w:pStyle w:val="MMTopic2"/>
        <w:numPr>
          <w:ilvl w:val="0"/>
          <w:numId w:val="12"/>
        </w:numPr>
        <w:spacing w:before="120" w:after="120" w:line="240" w:lineRule="auto"/>
        <w:rPr>
          <w:rFonts w:ascii="Times New Roman" w:hAnsi="Times New Roman" w:cs="Times New Roman"/>
          <w:b w:val="0"/>
          <w:i/>
          <w:color w:val="auto"/>
          <w:sz w:val="26"/>
        </w:rPr>
      </w:pPr>
      <w:bookmarkStart w:id="180" w:name="_Toc354751691"/>
      <w:bookmarkStart w:id="181" w:name="_Toc355342712"/>
      <w:bookmarkStart w:id="182" w:name="_Toc355352568"/>
      <w:bookmarkStart w:id="183" w:name="_Toc355957805"/>
      <w:bookmarkStart w:id="184" w:name="_Toc355959394"/>
      <w:bookmarkStart w:id="185" w:name="_Toc356224571"/>
      <w:bookmarkStart w:id="186" w:name="_Toc356226666"/>
      <w:r w:rsidRPr="00186976">
        <w:rPr>
          <w:rFonts w:ascii="Times New Roman" w:hAnsi="Times New Roman" w:cs="Times New Roman"/>
          <w:b w:val="0"/>
          <w:i/>
          <w:color w:val="auto"/>
          <w:sz w:val="26"/>
        </w:rPr>
        <w:t>Kinh doanh khai thác cảng</w:t>
      </w:r>
      <w:bookmarkEnd w:id="180"/>
      <w:bookmarkEnd w:id="181"/>
      <w:bookmarkEnd w:id="182"/>
      <w:bookmarkEnd w:id="183"/>
      <w:bookmarkEnd w:id="184"/>
      <w:bookmarkEnd w:id="185"/>
      <w:bookmarkEnd w:id="186"/>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Chăm sóc khách hàng, duy trì quan hệ tốt đẹp đối với các khách hàng truyền thống, đồng thời tiếp tục tìm kiếm, xây dựng quan hệ đối tác với các khách hàng mới để mở rộng thị trường và đa dạng hóa nguồn hàng xếp dỡ. Xây dựng Cảng Quy Nhơn trở thành một thương cảng quốc tế, cảng trọng điểm của khu vực Nam Trung bộ, là đầu mối giao thương của của tỉnh Bình Định, Nam Quảng Ngãi, Phú Yên, Gia Lai, Kon Tum, Nam Lào và Đông Bắc Campuchia với các nước trong khu vực và thế giới. Nâng sản lượng  thông qua Cảng đến năm 2020 là 15 triệu tấn thông qua/năm.</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lang w:val="vi-VN"/>
        </w:rPr>
      </w:pPr>
      <w:r w:rsidRPr="00186976">
        <w:rPr>
          <w:rFonts w:ascii="Times New Roman" w:hAnsi="Times New Roman"/>
          <w:sz w:val="26"/>
          <w:szCs w:val="26"/>
        </w:rPr>
        <w:t>Từng bước đầu tư thiết bị, công cụ xếp dỡ hiện đại để nâng cao năng suất lao động, nâng cấp mở rộng</w:t>
      </w:r>
      <w:r w:rsidRPr="00186976">
        <w:rPr>
          <w:rFonts w:ascii="Times New Roman" w:hAnsi="Times New Roman"/>
          <w:sz w:val="26"/>
          <w:szCs w:val="26"/>
          <w:lang w:val="vi-VN"/>
        </w:rPr>
        <w:t xml:space="preserve"> hạ tầng kho, bãi, mua các thiết bị, công cụ hiện đại, phần mềm quản lý khai thác,..vv để đáp ứng tốt hơn nhu cầu </w:t>
      </w:r>
      <w:r w:rsidRPr="00186976">
        <w:rPr>
          <w:rFonts w:ascii="Times New Roman" w:hAnsi="Times New Roman"/>
          <w:sz w:val="26"/>
          <w:szCs w:val="26"/>
        </w:rPr>
        <w:t xml:space="preserve">xuất khẩu </w:t>
      </w:r>
      <w:r w:rsidRPr="00186976">
        <w:rPr>
          <w:rFonts w:ascii="Times New Roman" w:hAnsi="Times New Roman"/>
          <w:sz w:val="26"/>
          <w:szCs w:val="26"/>
          <w:lang w:val="vi-VN"/>
        </w:rPr>
        <w:t xml:space="preserve">hàng hóa </w:t>
      </w:r>
      <w:r w:rsidRPr="00186976">
        <w:rPr>
          <w:rFonts w:ascii="Times New Roman" w:hAnsi="Times New Roman"/>
          <w:sz w:val="26"/>
          <w:szCs w:val="26"/>
        </w:rPr>
        <w:t>trong khu vực thông qua Cảng Quy Nhơn</w:t>
      </w:r>
      <w:r w:rsidRPr="00186976">
        <w:rPr>
          <w:rFonts w:ascii="Times New Roman" w:hAnsi="Times New Roman"/>
          <w:sz w:val="26"/>
          <w:szCs w:val="26"/>
          <w:lang w:val="vi-VN"/>
        </w:rPr>
        <w:t>.</w:t>
      </w:r>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sz w:val="26"/>
          <w:szCs w:val="26"/>
        </w:rPr>
        <w:t>Hoàn</w:t>
      </w:r>
      <w:r w:rsidRPr="00186976">
        <w:rPr>
          <w:rFonts w:ascii="Times New Roman" w:hAnsi="Times New Roman"/>
          <w:sz w:val="26"/>
          <w:szCs w:val="26"/>
          <w:lang w:val="vi-VN"/>
        </w:rPr>
        <w:t xml:space="preserve"> thiện hệ thống quản lý chất lượng theo tiêu chuẩn ISO 9001:2008 để nâng cao chất lượng phục vụ, </w:t>
      </w:r>
      <w:r w:rsidRPr="00186976">
        <w:rPr>
          <w:rFonts w:ascii="Times New Roman" w:hAnsi="Times New Roman"/>
          <w:sz w:val="26"/>
          <w:szCs w:val="26"/>
        </w:rPr>
        <w:t xml:space="preserve">ngày càng phục vụ tốt hơn yêu cầu hợp lý của khách hàng; </w:t>
      </w:r>
      <w:r w:rsidRPr="00186976">
        <w:rPr>
          <w:rFonts w:ascii="Times New Roman" w:hAnsi="Times New Roman"/>
          <w:sz w:val="26"/>
          <w:szCs w:val="26"/>
          <w:lang w:val="vi-VN"/>
        </w:rPr>
        <w:t xml:space="preserve">đảm bảo uy tín và thương hiệu của </w:t>
      </w:r>
      <w:r w:rsidRPr="00186976">
        <w:rPr>
          <w:rFonts w:ascii="Times New Roman" w:hAnsi="Times New Roman"/>
          <w:sz w:val="26"/>
          <w:szCs w:val="26"/>
        </w:rPr>
        <w:t>C</w:t>
      </w:r>
      <w:r w:rsidRPr="00186976">
        <w:rPr>
          <w:rFonts w:ascii="Times New Roman" w:hAnsi="Times New Roman"/>
          <w:sz w:val="26"/>
          <w:szCs w:val="26"/>
          <w:lang w:val="vi-VN"/>
        </w:rPr>
        <w:t>ông ty</w:t>
      </w:r>
      <w:r w:rsidRPr="00186976">
        <w:rPr>
          <w:rFonts w:ascii="Times New Roman" w:hAnsi="Times New Roman"/>
          <w:sz w:val="26"/>
          <w:szCs w:val="26"/>
        </w:rPr>
        <w:t>.</w:t>
      </w:r>
    </w:p>
    <w:p w:rsidR="00BB0F43" w:rsidRPr="00186976" w:rsidRDefault="00BB0F43" w:rsidP="00427A43">
      <w:pPr>
        <w:pStyle w:val="MMTopic2"/>
        <w:numPr>
          <w:ilvl w:val="8"/>
          <w:numId w:val="28"/>
        </w:numPr>
        <w:spacing w:before="120" w:after="120" w:line="240" w:lineRule="auto"/>
        <w:ind w:left="851" w:hanging="425"/>
        <w:rPr>
          <w:rFonts w:ascii="Times New Roman" w:hAnsi="Times New Roman" w:cs="Times New Roman"/>
          <w:b w:val="0"/>
          <w:color w:val="auto"/>
          <w:sz w:val="26"/>
        </w:rPr>
      </w:pPr>
      <w:bookmarkStart w:id="187" w:name="_Toc354751692"/>
      <w:bookmarkStart w:id="188" w:name="_Toc355342713"/>
      <w:bookmarkStart w:id="189" w:name="_Toc355352569"/>
      <w:bookmarkStart w:id="190" w:name="_Toc355957806"/>
      <w:bookmarkStart w:id="191" w:name="_Toc355959395"/>
      <w:bookmarkStart w:id="192" w:name="_Toc356224572"/>
      <w:bookmarkStart w:id="193" w:name="_Toc356226667"/>
      <w:r w:rsidRPr="00186976">
        <w:rPr>
          <w:rFonts w:ascii="Times New Roman" w:hAnsi="Times New Roman" w:cs="Times New Roman"/>
          <w:b w:val="0"/>
          <w:color w:val="auto"/>
          <w:sz w:val="26"/>
        </w:rPr>
        <w:t>Kinh doanh khác</w:t>
      </w:r>
      <w:bookmarkEnd w:id="187"/>
      <w:bookmarkEnd w:id="188"/>
      <w:bookmarkEnd w:id="189"/>
      <w:bookmarkEnd w:id="190"/>
      <w:bookmarkEnd w:id="191"/>
      <w:bookmarkEnd w:id="192"/>
      <w:bookmarkEnd w:id="193"/>
    </w:p>
    <w:p w:rsidR="00BB0F43" w:rsidRPr="00186976"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sz w:val="26"/>
          <w:szCs w:val="26"/>
        </w:rPr>
      </w:pPr>
      <w:r w:rsidRPr="00186976">
        <w:rPr>
          <w:rFonts w:ascii="Times New Roman" w:hAnsi="Times New Roman"/>
          <w:i/>
          <w:iCs/>
          <w:sz w:val="26"/>
          <w:szCs w:val="26"/>
        </w:rPr>
        <w:t xml:space="preserve">Kinh doanh khai thác kho - bãi: </w:t>
      </w:r>
      <w:r w:rsidRPr="00186976">
        <w:rPr>
          <w:rFonts w:ascii="Times New Roman" w:hAnsi="Times New Roman"/>
          <w:sz w:val="26"/>
          <w:szCs w:val="26"/>
        </w:rPr>
        <w:t>Tận dụng tối đa diện tích kho, bãi để kinh doanh; có kế hoạch sắp xếp hợp lý nhằm nâng cao năng lực khai thác kho bãi; nâng cao năng suất xếp dỡ và thái độ phục vụ nhằm thu hút khách hàng sử dụng dịch vụ lưu kho, bãi cảng.</w:t>
      </w:r>
    </w:p>
    <w:p w:rsidR="00BB0F43" w:rsidRDefault="00BB0F43" w:rsidP="008F1A18">
      <w:pPr>
        <w:widowControl w:val="0"/>
        <w:numPr>
          <w:ilvl w:val="0"/>
          <w:numId w:val="5"/>
        </w:numPr>
        <w:tabs>
          <w:tab w:val="clear" w:pos="1410"/>
        </w:tabs>
        <w:spacing w:before="120" w:after="120" w:line="240" w:lineRule="auto"/>
        <w:ind w:left="0" w:firstLine="15"/>
        <w:jc w:val="both"/>
        <w:rPr>
          <w:rFonts w:ascii="Times New Roman" w:hAnsi="Times New Roman"/>
          <w:color w:val="000080"/>
          <w:sz w:val="26"/>
          <w:szCs w:val="26"/>
        </w:rPr>
      </w:pPr>
      <w:r w:rsidRPr="00186976">
        <w:rPr>
          <w:rFonts w:ascii="Times New Roman" w:hAnsi="Times New Roman"/>
          <w:i/>
          <w:iCs/>
          <w:sz w:val="26"/>
          <w:szCs w:val="26"/>
        </w:rPr>
        <w:t xml:space="preserve">Kinh doanh các dịch vụ khác: </w:t>
      </w:r>
      <w:r w:rsidRPr="00186976">
        <w:rPr>
          <w:rFonts w:ascii="Times New Roman" w:hAnsi="Times New Roman"/>
          <w:sz w:val="26"/>
          <w:szCs w:val="26"/>
        </w:rPr>
        <w:t>Đầu tư từng bước có trọng tâm, trọng điểm nhằm không ngừng đẩy mạnh các loại hình kinh doanh khác như: Đưa đón, hỗ trợ tàu ra vào Cảng, Dịch vụ đại lý vận tải thuỷ bộ; sửa chữa phương tiện thuỷ bộ; xây dựng các công trình dân dụng và công nghiệp; đại lý kinh doanh cung ứng xăng dầu - xuất nhập khẩu vật tư, thiết bị phục vụ cho hoạt động SXKD của Cảng và kinh doanh xuất nhập khẩu; cung ứng lương thực, thực phẩm cho tàu biển…</w:t>
      </w:r>
      <w:r w:rsidRPr="00186976">
        <w:rPr>
          <w:rFonts w:ascii="Times New Roman" w:hAnsi="Times New Roman"/>
          <w:color w:val="000080"/>
          <w:sz w:val="26"/>
          <w:szCs w:val="26"/>
        </w:rPr>
        <w:t xml:space="preserve"> </w:t>
      </w:r>
    </w:p>
    <w:p w:rsidR="001E27FA" w:rsidRDefault="00BB0F43" w:rsidP="001E27FA">
      <w:pPr>
        <w:pStyle w:val="MMTopic2"/>
        <w:numPr>
          <w:ilvl w:val="0"/>
          <w:numId w:val="8"/>
        </w:numPr>
        <w:spacing w:before="120" w:after="120" w:line="240" w:lineRule="auto"/>
        <w:rPr>
          <w:rFonts w:ascii="Times New Roman" w:hAnsi="Times New Roman" w:cs="Times New Roman"/>
          <w:color w:val="auto"/>
          <w:sz w:val="26"/>
        </w:rPr>
      </w:pPr>
      <w:bookmarkStart w:id="194" w:name="_Toc355957807"/>
      <w:bookmarkStart w:id="195" w:name="_Toc355959396"/>
      <w:bookmarkStart w:id="196" w:name="_Toc356224573"/>
      <w:bookmarkStart w:id="197" w:name="_Toc356226668"/>
      <w:r w:rsidRPr="00A72647">
        <w:rPr>
          <w:rFonts w:ascii="Times New Roman" w:hAnsi="Times New Roman" w:cs="Times New Roman"/>
          <w:color w:val="auto"/>
          <w:sz w:val="26"/>
        </w:rPr>
        <w:t>Dự kiến kết quả hoạt động sản xuất kinh doanh trong 05 năm sau cổ phần hoá</w:t>
      </w:r>
      <w:bookmarkEnd w:id="194"/>
      <w:bookmarkEnd w:id="195"/>
      <w:bookmarkEnd w:id="196"/>
      <w:bookmarkEnd w:id="197"/>
    </w:p>
    <w:tbl>
      <w:tblPr>
        <w:tblW w:w="10060" w:type="dxa"/>
        <w:tblInd w:w="98" w:type="dxa"/>
        <w:tblLook w:val="04A0"/>
      </w:tblPr>
      <w:tblGrid>
        <w:gridCol w:w="670"/>
        <w:gridCol w:w="2077"/>
        <w:gridCol w:w="833"/>
        <w:gridCol w:w="1296"/>
        <w:gridCol w:w="1296"/>
        <w:gridCol w:w="1296"/>
        <w:gridCol w:w="1296"/>
        <w:gridCol w:w="1296"/>
      </w:tblGrid>
      <w:tr w:rsidR="002F7A8D" w:rsidRPr="002F7A8D" w:rsidTr="00406038">
        <w:trPr>
          <w:trHeight w:val="615"/>
        </w:trPr>
        <w:tc>
          <w:tcPr>
            <w:tcW w:w="670" w:type="dxa"/>
            <w:tcBorders>
              <w:top w:val="single" w:sz="8" w:space="0" w:color="auto"/>
              <w:left w:val="single" w:sz="8" w:space="0" w:color="auto"/>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STT</w:t>
            </w:r>
          </w:p>
        </w:tc>
        <w:tc>
          <w:tcPr>
            <w:tcW w:w="2077"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Chỉ tiêu</w:t>
            </w:r>
          </w:p>
        </w:tc>
        <w:tc>
          <w:tcPr>
            <w:tcW w:w="833"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Đơn vị tính</w:t>
            </w:r>
          </w:p>
        </w:tc>
        <w:tc>
          <w:tcPr>
            <w:tcW w:w="1296"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2013</w:t>
            </w:r>
          </w:p>
        </w:tc>
        <w:tc>
          <w:tcPr>
            <w:tcW w:w="1296"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2014</w:t>
            </w:r>
          </w:p>
        </w:tc>
        <w:tc>
          <w:tcPr>
            <w:tcW w:w="1296"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2015</w:t>
            </w:r>
          </w:p>
        </w:tc>
        <w:tc>
          <w:tcPr>
            <w:tcW w:w="1296"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2016</w:t>
            </w:r>
          </w:p>
        </w:tc>
        <w:tc>
          <w:tcPr>
            <w:tcW w:w="1296" w:type="dxa"/>
            <w:tcBorders>
              <w:top w:val="single" w:sz="8" w:space="0" w:color="auto"/>
              <w:left w:val="nil"/>
              <w:bottom w:val="single" w:sz="8" w:space="0" w:color="auto"/>
              <w:right w:val="single" w:sz="8" w:space="0" w:color="auto"/>
            </w:tcBorders>
            <w:shd w:val="clear" w:color="000000" w:fill="8DB3E2"/>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2017</w:t>
            </w:r>
          </w:p>
        </w:tc>
      </w:tr>
      <w:tr w:rsidR="002F7A8D" w:rsidRPr="002F7A8D" w:rsidTr="00406038">
        <w:trPr>
          <w:trHeight w:val="67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1</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Kế hoạch đầu tư xây dựng cơ bản</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150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170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195</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r>
      <w:tr w:rsidR="002F7A8D" w:rsidRPr="002F7A8D" w:rsidTr="00406038">
        <w:trPr>
          <w:trHeight w:val="126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color w:val="000000"/>
                <w:sz w:val="24"/>
                <w:szCs w:val="24"/>
              </w:rPr>
            </w:pPr>
            <w:r w:rsidRPr="002F7A8D">
              <w:rPr>
                <w:rFonts w:ascii="Times New Roman" w:hAnsi="Times New Roman"/>
                <w:color w:val="000000"/>
                <w:sz w:val="24"/>
                <w:szCs w:val="24"/>
              </w:rPr>
              <w:t>Đầu tư hạ tầng, Cải tạo, sửa chữa, mở rộng các nhà kho chứa hàng hóa, mặt bằng bãi chứa</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30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30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100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120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195</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r>
      <w:tr w:rsidR="002F7A8D" w:rsidRPr="002F7A8D" w:rsidTr="00406038">
        <w:trPr>
          <w:trHeight w:val="57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color w:val="000000"/>
                <w:sz w:val="24"/>
                <w:szCs w:val="24"/>
              </w:rPr>
            </w:pPr>
            <w:r w:rsidRPr="002F7A8D">
              <w:rPr>
                <w:rFonts w:ascii="Times New Roman" w:hAnsi="Times New Roman"/>
                <w:color w:val="000000"/>
                <w:sz w:val="24"/>
                <w:szCs w:val="24"/>
              </w:rPr>
              <w:t>Máy móc thiết bị</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50</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145</w:t>
            </w:r>
            <w:r w:rsidR="00406038">
              <w:rPr>
                <w:rFonts w:ascii="Times New Roman" w:hAnsi="Times New Roman"/>
                <w:color w:val="000000"/>
                <w:sz w:val="24"/>
                <w:szCs w:val="24"/>
              </w:rPr>
              <w:t>.</w:t>
            </w:r>
            <w:r w:rsidRPr="002F7A8D">
              <w:rPr>
                <w:rFonts w:ascii="Times New Roman" w:hAnsi="Times New Roman"/>
                <w:color w:val="000000"/>
                <w:sz w:val="24"/>
                <w:szCs w:val="24"/>
              </w:rPr>
              <w:t>000</w:t>
            </w:r>
          </w:p>
        </w:tc>
      </w:tr>
      <w:tr w:rsidR="002F7A8D" w:rsidRPr="002F7A8D" w:rsidTr="00406038">
        <w:trPr>
          <w:trHeight w:val="63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lastRenderedPageBreak/>
              <w:t>2</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Vốn Điều lệ</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404</w:t>
            </w:r>
            <w:r w:rsidR="00406038">
              <w:rPr>
                <w:rFonts w:ascii="Times New Roman" w:hAnsi="Times New Roman"/>
                <w:color w:val="000000"/>
                <w:sz w:val="24"/>
                <w:szCs w:val="24"/>
              </w:rPr>
              <w:t>.</w:t>
            </w:r>
            <w:r w:rsidRPr="002F7A8D">
              <w:rPr>
                <w:rFonts w:ascii="Times New Roman" w:hAnsi="Times New Roman"/>
                <w:color w:val="000000"/>
                <w:sz w:val="24"/>
                <w:szCs w:val="24"/>
              </w:rPr>
              <w:t>099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404</w:t>
            </w:r>
            <w:r w:rsidR="00406038">
              <w:rPr>
                <w:rFonts w:ascii="Times New Roman" w:hAnsi="Times New Roman"/>
                <w:color w:val="000000"/>
                <w:sz w:val="24"/>
                <w:szCs w:val="24"/>
              </w:rPr>
              <w:t>.</w:t>
            </w:r>
            <w:r w:rsidRPr="002F7A8D">
              <w:rPr>
                <w:rFonts w:ascii="Times New Roman" w:hAnsi="Times New Roman"/>
                <w:color w:val="000000"/>
                <w:sz w:val="24"/>
                <w:szCs w:val="24"/>
              </w:rPr>
              <w:t>099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404</w:t>
            </w:r>
            <w:r w:rsidR="00406038">
              <w:rPr>
                <w:rFonts w:ascii="Times New Roman" w:hAnsi="Times New Roman"/>
                <w:color w:val="000000"/>
                <w:sz w:val="24"/>
                <w:szCs w:val="24"/>
              </w:rPr>
              <w:t>.</w:t>
            </w:r>
            <w:r w:rsidRPr="002F7A8D">
              <w:rPr>
                <w:rFonts w:ascii="Times New Roman" w:hAnsi="Times New Roman"/>
                <w:color w:val="000000"/>
                <w:sz w:val="24"/>
                <w:szCs w:val="24"/>
              </w:rPr>
              <w:t>099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404</w:t>
            </w:r>
            <w:r w:rsidR="00406038">
              <w:rPr>
                <w:rFonts w:ascii="Times New Roman" w:hAnsi="Times New Roman"/>
                <w:color w:val="000000"/>
                <w:sz w:val="24"/>
                <w:szCs w:val="24"/>
              </w:rPr>
              <w:t>.</w:t>
            </w:r>
            <w:r w:rsidRPr="002F7A8D">
              <w:rPr>
                <w:rFonts w:ascii="Times New Roman" w:hAnsi="Times New Roman"/>
                <w:color w:val="000000"/>
                <w:sz w:val="24"/>
                <w:szCs w:val="24"/>
              </w:rPr>
              <w:t>099</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404</w:t>
            </w:r>
            <w:r w:rsidR="00406038">
              <w:rPr>
                <w:rFonts w:ascii="Times New Roman" w:hAnsi="Times New Roman"/>
                <w:color w:val="000000"/>
                <w:sz w:val="24"/>
                <w:szCs w:val="24"/>
              </w:rPr>
              <w:t>.</w:t>
            </w:r>
            <w:r w:rsidRPr="002F7A8D">
              <w:rPr>
                <w:rFonts w:ascii="Times New Roman" w:hAnsi="Times New Roman"/>
                <w:color w:val="000000"/>
                <w:sz w:val="24"/>
                <w:szCs w:val="24"/>
              </w:rPr>
              <w:t>099</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3</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Tổng số lao động</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Người</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r>
      <w:tr w:rsidR="002F7A8D" w:rsidRPr="002F7A8D" w:rsidTr="00406038">
        <w:trPr>
          <w:trHeight w:val="58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4</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Tổng quỹ lương</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126</w:t>
            </w:r>
            <w:r w:rsidR="00406038">
              <w:rPr>
                <w:rFonts w:ascii="Times New Roman" w:hAnsi="Times New Roman"/>
                <w:color w:val="000000"/>
                <w:sz w:val="24"/>
                <w:szCs w:val="24"/>
              </w:rPr>
              <w:t>.</w:t>
            </w:r>
            <w:r w:rsidRPr="002F7A8D">
              <w:rPr>
                <w:rFonts w:ascii="Times New Roman" w:hAnsi="Times New Roman"/>
                <w:color w:val="000000"/>
                <w:sz w:val="24"/>
                <w:szCs w:val="24"/>
              </w:rPr>
              <w:t>963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128</w:t>
            </w:r>
            <w:r w:rsidR="00406038">
              <w:rPr>
                <w:rFonts w:ascii="Times New Roman" w:hAnsi="Times New Roman"/>
                <w:color w:val="000000"/>
                <w:sz w:val="24"/>
                <w:szCs w:val="24"/>
              </w:rPr>
              <w:t>.</w:t>
            </w:r>
            <w:r w:rsidRPr="002F7A8D">
              <w:rPr>
                <w:rFonts w:ascii="Times New Roman" w:hAnsi="Times New Roman"/>
                <w:color w:val="000000"/>
                <w:sz w:val="24"/>
                <w:szCs w:val="24"/>
              </w:rPr>
              <w:t>340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134</w:t>
            </w:r>
            <w:r w:rsidR="00406038">
              <w:rPr>
                <w:rFonts w:ascii="Times New Roman" w:hAnsi="Times New Roman"/>
                <w:color w:val="000000"/>
                <w:sz w:val="24"/>
                <w:szCs w:val="24"/>
              </w:rPr>
              <w:t>.</w:t>
            </w:r>
            <w:r w:rsidRPr="002F7A8D">
              <w:rPr>
                <w:rFonts w:ascii="Times New Roman" w:hAnsi="Times New Roman"/>
                <w:color w:val="000000"/>
                <w:sz w:val="24"/>
                <w:szCs w:val="24"/>
              </w:rPr>
              <w:t>223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144</w:t>
            </w:r>
            <w:r w:rsidR="00406038">
              <w:rPr>
                <w:rFonts w:ascii="Times New Roman" w:hAnsi="Times New Roman"/>
                <w:color w:val="000000"/>
                <w:sz w:val="24"/>
                <w:szCs w:val="24"/>
              </w:rPr>
              <w:t>.</w:t>
            </w:r>
            <w:r w:rsidRPr="002F7A8D">
              <w:rPr>
                <w:rFonts w:ascii="Times New Roman" w:hAnsi="Times New Roman"/>
                <w:color w:val="000000"/>
                <w:sz w:val="24"/>
                <w:szCs w:val="24"/>
              </w:rPr>
              <w:t>022</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154</w:t>
            </w:r>
            <w:r w:rsidR="00406038">
              <w:rPr>
                <w:rFonts w:ascii="Times New Roman" w:hAnsi="Times New Roman"/>
                <w:color w:val="000000"/>
                <w:sz w:val="24"/>
                <w:szCs w:val="24"/>
              </w:rPr>
              <w:t>.</w:t>
            </w:r>
            <w:r w:rsidRPr="002F7A8D">
              <w:rPr>
                <w:rFonts w:ascii="Times New Roman" w:hAnsi="Times New Roman"/>
                <w:color w:val="000000"/>
                <w:sz w:val="24"/>
                <w:szCs w:val="24"/>
              </w:rPr>
              <w:t>535</w:t>
            </w:r>
          </w:p>
        </w:tc>
      </w:tr>
      <w:tr w:rsidR="002F7A8D" w:rsidRPr="002F7A8D" w:rsidTr="00406038">
        <w:trPr>
          <w:trHeight w:val="58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5</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Thu nhập bình quân người/tháng</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12</w:t>
            </w:r>
            <w:r w:rsidR="00406038">
              <w:rPr>
                <w:rFonts w:ascii="Times New Roman" w:hAnsi="Times New Roman"/>
                <w:color w:val="000000"/>
                <w:sz w:val="24"/>
                <w:szCs w:val="24"/>
              </w:rPr>
              <w:t>.</w:t>
            </w:r>
            <w:r w:rsidRPr="002F7A8D">
              <w:rPr>
                <w:rFonts w:ascii="Times New Roman" w:hAnsi="Times New Roman"/>
                <w:color w:val="000000"/>
                <w:sz w:val="24"/>
                <w:szCs w:val="24"/>
              </w:rPr>
              <w:t>824</w:t>
            </w:r>
            <w:r w:rsidR="00406038">
              <w:rPr>
                <w:rFonts w:ascii="Times New Roman" w:hAnsi="Times New Roman"/>
                <w:color w:val="000000"/>
                <w:sz w:val="24"/>
                <w:szCs w:val="24"/>
              </w:rPr>
              <w:t>.</w:t>
            </w:r>
            <w:r w:rsidRPr="002F7A8D">
              <w:rPr>
                <w:rFonts w:ascii="Times New Roman" w:hAnsi="Times New Roman"/>
                <w:color w:val="000000"/>
                <w:sz w:val="24"/>
                <w:szCs w:val="24"/>
              </w:rPr>
              <w:t>521</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12</w:t>
            </w:r>
            <w:r w:rsidR="00406038">
              <w:rPr>
                <w:rFonts w:ascii="Times New Roman" w:hAnsi="Times New Roman"/>
                <w:color w:val="000000"/>
                <w:sz w:val="24"/>
                <w:szCs w:val="24"/>
              </w:rPr>
              <w:t>.</w:t>
            </w:r>
            <w:r w:rsidRPr="002F7A8D">
              <w:rPr>
                <w:rFonts w:ascii="Times New Roman" w:hAnsi="Times New Roman"/>
                <w:color w:val="000000"/>
                <w:sz w:val="24"/>
                <w:szCs w:val="24"/>
              </w:rPr>
              <w:t>963</w:t>
            </w:r>
            <w:r w:rsidR="00406038">
              <w:rPr>
                <w:rFonts w:ascii="Times New Roman" w:hAnsi="Times New Roman"/>
                <w:color w:val="000000"/>
                <w:sz w:val="24"/>
                <w:szCs w:val="24"/>
              </w:rPr>
              <w:t>.</w:t>
            </w:r>
            <w:r w:rsidRPr="002F7A8D">
              <w:rPr>
                <w:rFonts w:ascii="Times New Roman" w:hAnsi="Times New Roman"/>
                <w:color w:val="000000"/>
                <w:sz w:val="24"/>
                <w:szCs w:val="24"/>
              </w:rPr>
              <w:t>636</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13</w:t>
            </w:r>
            <w:r w:rsidR="00406038">
              <w:rPr>
                <w:rFonts w:ascii="Times New Roman" w:hAnsi="Times New Roman"/>
                <w:color w:val="000000"/>
                <w:sz w:val="24"/>
                <w:szCs w:val="24"/>
              </w:rPr>
              <w:t>.</w:t>
            </w:r>
            <w:r w:rsidRPr="002F7A8D">
              <w:rPr>
                <w:rFonts w:ascii="Times New Roman" w:hAnsi="Times New Roman"/>
                <w:color w:val="000000"/>
                <w:sz w:val="24"/>
                <w:szCs w:val="24"/>
              </w:rPr>
              <w:t>557</w:t>
            </w:r>
            <w:r w:rsidR="00406038">
              <w:rPr>
                <w:rFonts w:ascii="Times New Roman" w:hAnsi="Times New Roman"/>
                <w:color w:val="000000"/>
                <w:sz w:val="24"/>
                <w:szCs w:val="24"/>
              </w:rPr>
              <w:t>.</w:t>
            </w:r>
            <w:r w:rsidRPr="002F7A8D">
              <w:rPr>
                <w:rFonts w:ascii="Times New Roman" w:hAnsi="Times New Roman"/>
                <w:color w:val="000000"/>
                <w:sz w:val="24"/>
                <w:szCs w:val="24"/>
              </w:rPr>
              <w:t>909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14</w:t>
            </w:r>
            <w:r w:rsidR="00406038">
              <w:rPr>
                <w:rFonts w:ascii="Times New Roman" w:hAnsi="Times New Roman"/>
                <w:color w:val="000000"/>
                <w:sz w:val="24"/>
                <w:szCs w:val="24"/>
              </w:rPr>
              <w:t>.</w:t>
            </w:r>
            <w:r w:rsidRPr="002F7A8D">
              <w:rPr>
                <w:rFonts w:ascii="Times New Roman" w:hAnsi="Times New Roman"/>
                <w:color w:val="000000"/>
                <w:sz w:val="24"/>
                <w:szCs w:val="24"/>
              </w:rPr>
              <w:t>547</w:t>
            </w:r>
            <w:r w:rsidR="00406038">
              <w:rPr>
                <w:rFonts w:ascii="Times New Roman" w:hAnsi="Times New Roman"/>
                <w:color w:val="000000"/>
                <w:sz w:val="24"/>
                <w:szCs w:val="24"/>
              </w:rPr>
              <w:t>.</w:t>
            </w:r>
            <w:r w:rsidRPr="002F7A8D">
              <w:rPr>
                <w:rFonts w:ascii="Times New Roman" w:hAnsi="Times New Roman"/>
                <w:color w:val="000000"/>
                <w:sz w:val="24"/>
                <w:szCs w:val="24"/>
              </w:rPr>
              <w:t>636</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15</w:t>
            </w:r>
            <w:r w:rsidR="00406038">
              <w:rPr>
                <w:rFonts w:ascii="Times New Roman" w:hAnsi="Times New Roman"/>
                <w:color w:val="000000"/>
                <w:sz w:val="24"/>
                <w:szCs w:val="24"/>
              </w:rPr>
              <w:t>.</w:t>
            </w:r>
            <w:r w:rsidRPr="002F7A8D">
              <w:rPr>
                <w:rFonts w:ascii="Times New Roman" w:hAnsi="Times New Roman"/>
                <w:color w:val="000000"/>
                <w:sz w:val="24"/>
                <w:szCs w:val="24"/>
              </w:rPr>
              <w:t>609</w:t>
            </w:r>
            <w:r w:rsidR="00406038">
              <w:rPr>
                <w:rFonts w:ascii="Times New Roman" w:hAnsi="Times New Roman"/>
                <w:color w:val="000000"/>
                <w:sz w:val="24"/>
                <w:szCs w:val="24"/>
              </w:rPr>
              <w:t>.</w:t>
            </w:r>
            <w:r w:rsidRPr="002F7A8D">
              <w:rPr>
                <w:rFonts w:ascii="Times New Roman" w:hAnsi="Times New Roman"/>
                <w:color w:val="000000"/>
                <w:sz w:val="24"/>
                <w:szCs w:val="24"/>
              </w:rPr>
              <w:t>545</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6E3826" w:rsidRDefault="002F7A8D" w:rsidP="006E3826">
            <w:pPr>
              <w:spacing w:after="0" w:line="240" w:lineRule="auto"/>
              <w:rPr>
                <w:rFonts w:ascii="Times New Roman" w:hAnsi="Times New Roman"/>
                <w:b/>
                <w:bCs/>
                <w:color w:val="000000"/>
                <w:sz w:val="24"/>
                <w:szCs w:val="24"/>
              </w:rPr>
            </w:pPr>
            <w:r w:rsidRPr="006E3826">
              <w:rPr>
                <w:rFonts w:ascii="Times New Roman" w:hAnsi="Times New Roman"/>
                <w:b/>
                <w:bCs/>
                <w:color w:val="000000"/>
                <w:sz w:val="24"/>
                <w:szCs w:val="24"/>
              </w:rPr>
              <w:t>6a</w:t>
            </w:r>
          </w:p>
        </w:tc>
        <w:tc>
          <w:tcPr>
            <w:tcW w:w="2077" w:type="dxa"/>
            <w:tcBorders>
              <w:top w:val="nil"/>
              <w:left w:val="nil"/>
              <w:bottom w:val="single" w:sz="4" w:space="0" w:color="auto"/>
              <w:right w:val="single" w:sz="8" w:space="0" w:color="auto"/>
            </w:tcBorders>
            <w:shd w:val="clear" w:color="auto" w:fill="auto"/>
            <w:vAlign w:val="center"/>
            <w:hideMark/>
          </w:tcPr>
          <w:p w:rsidR="002F7A8D" w:rsidRPr="006E3826" w:rsidRDefault="002F7A8D" w:rsidP="006E3826">
            <w:pPr>
              <w:spacing w:after="0" w:line="240" w:lineRule="auto"/>
              <w:rPr>
                <w:rFonts w:ascii="Times New Roman" w:hAnsi="Times New Roman"/>
                <w:b/>
                <w:bCs/>
                <w:color w:val="000000"/>
                <w:sz w:val="24"/>
                <w:szCs w:val="24"/>
              </w:rPr>
            </w:pPr>
            <w:r w:rsidRPr="006E3826">
              <w:rPr>
                <w:rFonts w:ascii="Times New Roman" w:hAnsi="Times New Roman"/>
                <w:b/>
                <w:bCs/>
                <w:color w:val="000000"/>
                <w:sz w:val="24"/>
                <w:szCs w:val="24"/>
              </w:rPr>
              <w:t>Sản lượng hàng thông qua cảng</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sz w:val="20"/>
                <w:szCs w:val="20"/>
              </w:rPr>
            </w:pPr>
            <w:r w:rsidRPr="002F7A8D">
              <w:rPr>
                <w:rFonts w:ascii="Times New Roman" w:hAnsi="Times New Roman"/>
                <w:b/>
                <w:bCs/>
                <w:sz w:val="20"/>
                <w:szCs w:val="20"/>
              </w:rPr>
              <w:t>Tấn</w:t>
            </w:r>
          </w:p>
        </w:tc>
        <w:tc>
          <w:tcPr>
            <w:tcW w:w="1296" w:type="dxa"/>
            <w:tcBorders>
              <w:top w:val="nil"/>
              <w:left w:val="nil"/>
              <w:bottom w:val="single" w:sz="4" w:space="0" w:color="auto"/>
              <w:right w:val="single" w:sz="8" w:space="0" w:color="auto"/>
            </w:tcBorders>
            <w:shd w:val="clear" w:color="auto" w:fill="auto"/>
            <w:noWrap/>
            <w:vAlign w:val="center"/>
            <w:hideMark/>
          </w:tcPr>
          <w:p w:rsidR="002F7A8D" w:rsidRPr="006E3826" w:rsidRDefault="002F7A8D" w:rsidP="00406038">
            <w:pPr>
              <w:spacing w:after="0" w:line="240" w:lineRule="auto"/>
              <w:jc w:val="center"/>
              <w:rPr>
                <w:rFonts w:ascii="Times New Roman" w:hAnsi="Times New Roman"/>
                <w:bCs/>
                <w:sz w:val="24"/>
                <w:szCs w:val="24"/>
              </w:rPr>
            </w:pPr>
            <w:r w:rsidRPr="006E3826">
              <w:rPr>
                <w:rFonts w:ascii="Times New Roman" w:hAnsi="Times New Roman"/>
                <w:bCs/>
                <w:sz w:val="24"/>
                <w:szCs w:val="24"/>
              </w:rPr>
              <w:t>6</w:t>
            </w:r>
            <w:r w:rsidR="00406038" w:rsidRPr="006E3826">
              <w:rPr>
                <w:rFonts w:ascii="Times New Roman" w:hAnsi="Times New Roman"/>
                <w:bCs/>
                <w:sz w:val="24"/>
                <w:szCs w:val="24"/>
              </w:rPr>
              <w:t>.</w:t>
            </w:r>
            <w:r w:rsidRPr="006E3826">
              <w:rPr>
                <w:rFonts w:ascii="Times New Roman" w:hAnsi="Times New Roman"/>
                <w:bCs/>
                <w:sz w:val="24"/>
                <w:szCs w:val="24"/>
              </w:rPr>
              <w:t>000</w:t>
            </w:r>
            <w:r w:rsidR="00406038" w:rsidRPr="006E3826">
              <w:rPr>
                <w:rFonts w:ascii="Times New Roman" w:hAnsi="Times New Roman"/>
                <w:bCs/>
                <w:sz w:val="24"/>
                <w:szCs w:val="24"/>
              </w:rPr>
              <w:t>.</w:t>
            </w:r>
            <w:r w:rsidRPr="006E3826">
              <w:rPr>
                <w:rFonts w:ascii="Times New Roman" w:hAnsi="Times New Roman"/>
                <w:bCs/>
                <w:sz w:val="24"/>
                <w:szCs w:val="24"/>
              </w:rPr>
              <w:t>000</w:t>
            </w:r>
          </w:p>
        </w:tc>
        <w:tc>
          <w:tcPr>
            <w:tcW w:w="1296" w:type="dxa"/>
            <w:tcBorders>
              <w:top w:val="nil"/>
              <w:left w:val="nil"/>
              <w:bottom w:val="single" w:sz="4" w:space="0" w:color="auto"/>
              <w:right w:val="single" w:sz="8" w:space="0" w:color="auto"/>
            </w:tcBorders>
            <w:shd w:val="clear" w:color="auto" w:fill="auto"/>
            <w:noWrap/>
            <w:vAlign w:val="center"/>
            <w:hideMark/>
          </w:tcPr>
          <w:p w:rsidR="002F7A8D" w:rsidRPr="006E3826" w:rsidRDefault="002F7A8D" w:rsidP="00406038">
            <w:pPr>
              <w:spacing w:after="0" w:line="240" w:lineRule="auto"/>
              <w:jc w:val="center"/>
              <w:rPr>
                <w:rFonts w:ascii="Times New Roman" w:hAnsi="Times New Roman"/>
                <w:bCs/>
                <w:sz w:val="24"/>
                <w:szCs w:val="24"/>
              </w:rPr>
            </w:pPr>
            <w:r w:rsidRPr="006E3826">
              <w:rPr>
                <w:rFonts w:ascii="Times New Roman" w:hAnsi="Times New Roman"/>
                <w:bCs/>
                <w:sz w:val="24"/>
                <w:szCs w:val="24"/>
              </w:rPr>
              <w:t>6</w:t>
            </w:r>
            <w:r w:rsidR="00406038" w:rsidRPr="006E3826">
              <w:rPr>
                <w:rFonts w:ascii="Times New Roman" w:hAnsi="Times New Roman"/>
                <w:bCs/>
                <w:sz w:val="24"/>
                <w:szCs w:val="24"/>
              </w:rPr>
              <w:t>.</w:t>
            </w:r>
            <w:r w:rsidRPr="006E3826">
              <w:rPr>
                <w:rFonts w:ascii="Times New Roman" w:hAnsi="Times New Roman"/>
                <w:bCs/>
                <w:sz w:val="24"/>
                <w:szCs w:val="24"/>
              </w:rPr>
              <w:t>280</w:t>
            </w:r>
            <w:r w:rsidR="00406038" w:rsidRPr="006E3826">
              <w:rPr>
                <w:rFonts w:ascii="Times New Roman" w:hAnsi="Times New Roman"/>
                <w:bCs/>
                <w:sz w:val="24"/>
                <w:szCs w:val="24"/>
              </w:rPr>
              <w:t>.</w:t>
            </w:r>
            <w:r w:rsidRPr="006E3826">
              <w:rPr>
                <w:rFonts w:ascii="Times New Roman" w:hAnsi="Times New Roman"/>
                <w:bCs/>
                <w:sz w:val="24"/>
                <w:szCs w:val="24"/>
              </w:rPr>
              <w:t>000</w:t>
            </w:r>
          </w:p>
        </w:tc>
        <w:tc>
          <w:tcPr>
            <w:tcW w:w="1296" w:type="dxa"/>
            <w:tcBorders>
              <w:top w:val="nil"/>
              <w:left w:val="nil"/>
              <w:bottom w:val="single" w:sz="4" w:space="0" w:color="auto"/>
              <w:right w:val="single" w:sz="8" w:space="0" w:color="auto"/>
            </w:tcBorders>
            <w:shd w:val="clear" w:color="auto" w:fill="auto"/>
            <w:noWrap/>
            <w:vAlign w:val="center"/>
            <w:hideMark/>
          </w:tcPr>
          <w:p w:rsidR="002F7A8D" w:rsidRPr="006E3826" w:rsidRDefault="002F7A8D" w:rsidP="00406038">
            <w:pPr>
              <w:spacing w:after="0" w:line="240" w:lineRule="auto"/>
              <w:jc w:val="center"/>
              <w:rPr>
                <w:rFonts w:ascii="Times New Roman" w:hAnsi="Times New Roman"/>
                <w:bCs/>
                <w:sz w:val="24"/>
                <w:szCs w:val="24"/>
              </w:rPr>
            </w:pPr>
            <w:r w:rsidRPr="006E3826">
              <w:rPr>
                <w:rFonts w:ascii="Times New Roman" w:hAnsi="Times New Roman"/>
                <w:bCs/>
                <w:sz w:val="24"/>
                <w:szCs w:val="24"/>
              </w:rPr>
              <w:t>6</w:t>
            </w:r>
            <w:r w:rsidR="00406038" w:rsidRPr="006E3826">
              <w:rPr>
                <w:rFonts w:ascii="Times New Roman" w:hAnsi="Times New Roman"/>
                <w:bCs/>
                <w:sz w:val="24"/>
                <w:szCs w:val="24"/>
              </w:rPr>
              <w:t>.</w:t>
            </w:r>
            <w:r w:rsidRPr="006E3826">
              <w:rPr>
                <w:rFonts w:ascii="Times New Roman" w:hAnsi="Times New Roman"/>
                <w:bCs/>
                <w:sz w:val="24"/>
                <w:szCs w:val="24"/>
              </w:rPr>
              <w:t>500</w:t>
            </w:r>
            <w:r w:rsidR="00406038" w:rsidRPr="006E3826">
              <w:rPr>
                <w:rFonts w:ascii="Times New Roman" w:hAnsi="Times New Roman"/>
                <w:bCs/>
                <w:sz w:val="24"/>
                <w:szCs w:val="24"/>
              </w:rPr>
              <w:t>.</w:t>
            </w:r>
            <w:r w:rsidRPr="006E3826">
              <w:rPr>
                <w:rFonts w:ascii="Times New Roman" w:hAnsi="Times New Roman"/>
                <w:bCs/>
                <w:sz w:val="24"/>
                <w:szCs w:val="24"/>
              </w:rPr>
              <w:t>000</w:t>
            </w:r>
          </w:p>
        </w:tc>
        <w:tc>
          <w:tcPr>
            <w:tcW w:w="1296" w:type="dxa"/>
            <w:tcBorders>
              <w:top w:val="nil"/>
              <w:left w:val="nil"/>
              <w:bottom w:val="single" w:sz="4" w:space="0" w:color="auto"/>
              <w:right w:val="single" w:sz="8" w:space="0" w:color="auto"/>
            </w:tcBorders>
            <w:shd w:val="clear" w:color="auto" w:fill="auto"/>
            <w:noWrap/>
            <w:vAlign w:val="center"/>
            <w:hideMark/>
          </w:tcPr>
          <w:p w:rsidR="002F7A8D" w:rsidRPr="006E3826" w:rsidRDefault="002F7A8D" w:rsidP="00406038">
            <w:pPr>
              <w:spacing w:after="0" w:line="240" w:lineRule="auto"/>
              <w:jc w:val="center"/>
              <w:rPr>
                <w:rFonts w:ascii="Times New Roman" w:hAnsi="Times New Roman"/>
                <w:bCs/>
                <w:sz w:val="24"/>
                <w:szCs w:val="24"/>
              </w:rPr>
            </w:pPr>
            <w:r w:rsidRPr="006E3826">
              <w:rPr>
                <w:rFonts w:ascii="Times New Roman" w:hAnsi="Times New Roman"/>
                <w:bCs/>
                <w:sz w:val="24"/>
                <w:szCs w:val="24"/>
              </w:rPr>
              <w:t>6</w:t>
            </w:r>
            <w:r w:rsidR="00406038" w:rsidRPr="006E3826">
              <w:rPr>
                <w:rFonts w:ascii="Times New Roman" w:hAnsi="Times New Roman"/>
                <w:bCs/>
                <w:sz w:val="24"/>
                <w:szCs w:val="24"/>
              </w:rPr>
              <w:t>.</w:t>
            </w:r>
            <w:r w:rsidRPr="006E3826">
              <w:rPr>
                <w:rFonts w:ascii="Times New Roman" w:hAnsi="Times New Roman"/>
                <w:bCs/>
                <w:sz w:val="24"/>
                <w:szCs w:val="24"/>
              </w:rPr>
              <w:t>700</w:t>
            </w:r>
            <w:r w:rsidR="00406038" w:rsidRPr="006E3826">
              <w:rPr>
                <w:rFonts w:ascii="Times New Roman" w:hAnsi="Times New Roman"/>
                <w:bCs/>
                <w:sz w:val="24"/>
                <w:szCs w:val="24"/>
              </w:rPr>
              <w:t>.</w:t>
            </w:r>
            <w:r w:rsidRPr="006E3826">
              <w:rPr>
                <w:rFonts w:ascii="Times New Roman" w:hAnsi="Times New Roman"/>
                <w:bCs/>
                <w:sz w:val="24"/>
                <w:szCs w:val="24"/>
              </w:rPr>
              <w:t>000</w:t>
            </w:r>
          </w:p>
        </w:tc>
        <w:tc>
          <w:tcPr>
            <w:tcW w:w="1296" w:type="dxa"/>
            <w:tcBorders>
              <w:top w:val="nil"/>
              <w:left w:val="nil"/>
              <w:bottom w:val="single" w:sz="4" w:space="0" w:color="auto"/>
              <w:right w:val="single" w:sz="4" w:space="0" w:color="auto"/>
            </w:tcBorders>
            <w:shd w:val="clear" w:color="auto" w:fill="auto"/>
            <w:noWrap/>
            <w:vAlign w:val="center"/>
            <w:hideMark/>
          </w:tcPr>
          <w:p w:rsidR="002F7A8D" w:rsidRPr="006E3826" w:rsidRDefault="002F7A8D" w:rsidP="00406038">
            <w:pPr>
              <w:spacing w:after="0" w:line="240" w:lineRule="auto"/>
              <w:jc w:val="center"/>
              <w:rPr>
                <w:rFonts w:ascii="Times New Roman" w:hAnsi="Times New Roman"/>
                <w:bCs/>
                <w:sz w:val="24"/>
                <w:szCs w:val="24"/>
              </w:rPr>
            </w:pPr>
            <w:r w:rsidRPr="006E3826">
              <w:rPr>
                <w:rFonts w:ascii="Times New Roman" w:hAnsi="Times New Roman"/>
                <w:bCs/>
                <w:sz w:val="24"/>
                <w:szCs w:val="24"/>
              </w:rPr>
              <w:t>6</w:t>
            </w:r>
            <w:r w:rsidR="00406038" w:rsidRPr="006E3826">
              <w:rPr>
                <w:rFonts w:ascii="Times New Roman" w:hAnsi="Times New Roman"/>
                <w:bCs/>
                <w:sz w:val="24"/>
                <w:szCs w:val="24"/>
              </w:rPr>
              <w:t>.</w:t>
            </w:r>
            <w:r w:rsidRPr="006E3826">
              <w:rPr>
                <w:rFonts w:ascii="Times New Roman" w:hAnsi="Times New Roman"/>
                <w:bCs/>
                <w:sz w:val="24"/>
                <w:szCs w:val="24"/>
              </w:rPr>
              <w:t>880</w:t>
            </w:r>
            <w:r w:rsidR="00406038" w:rsidRPr="006E3826">
              <w:rPr>
                <w:rFonts w:ascii="Times New Roman" w:hAnsi="Times New Roman"/>
                <w:bCs/>
                <w:sz w:val="24"/>
                <w:szCs w:val="24"/>
              </w:rPr>
              <w:t>.</w:t>
            </w:r>
            <w:r w:rsidRPr="006E3826">
              <w:rPr>
                <w:rFonts w:ascii="Times New Roman" w:hAnsi="Times New Roman"/>
                <w:bCs/>
                <w:sz w:val="24"/>
                <w:szCs w:val="24"/>
              </w:rPr>
              <w:t>000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sz w:val="20"/>
                <w:szCs w:val="20"/>
              </w:rPr>
            </w:pPr>
            <w:r w:rsidRPr="002F7A8D">
              <w:rPr>
                <w:rFonts w:ascii="Times New Roman" w:hAnsi="Times New Roman"/>
                <w:sz w:val="20"/>
                <w:szCs w:val="20"/>
              </w:rPr>
              <w:t>Xuất khẩu</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Tấn</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3</w:t>
            </w:r>
            <w:r w:rsidR="00406038">
              <w:rPr>
                <w:rFonts w:ascii="Times New Roman" w:hAnsi="Times New Roman"/>
                <w:sz w:val="20"/>
                <w:szCs w:val="20"/>
              </w:rPr>
              <w:t>.</w:t>
            </w:r>
            <w:r w:rsidRPr="002F7A8D">
              <w:rPr>
                <w:rFonts w:ascii="Times New Roman" w:hAnsi="Times New Roman"/>
                <w:sz w:val="20"/>
                <w:szCs w:val="20"/>
              </w:rPr>
              <w:t>700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3</w:t>
            </w:r>
            <w:r w:rsidR="00406038">
              <w:rPr>
                <w:rFonts w:ascii="Times New Roman" w:hAnsi="Times New Roman"/>
                <w:sz w:val="20"/>
                <w:szCs w:val="20"/>
              </w:rPr>
              <w:t>.</w:t>
            </w:r>
            <w:r w:rsidRPr="002F7A8D">
              <w:rPr>
                <w:rFonts w:ascii="Times New Roman" w:hAnsi="Times New Roman"/>
                <w:sz w:val="20"/>
                <w:szCs w:val="20"/>
              </w:rPr>
              <w:t>800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3</w:t>
            </w:r>
            <w:r w:rsidR="00406038">
              <w:rPr>
                <w:rFonts w:ascii="Times New Roman" w:hAnsi="Times New Roman"/>
                <w:sz w:val="20"/>
                <w:szCs w:val="20"/>
              </w:rPr>
              <w:t>.</w:t>
            </w:r>
            <w:r w:rsidRPr="002F7A8D">
              <w:rPr>
                <w:rFonts w:ascii="Times New Roman" w:hAnsi="Times New Roman"/>
                <w:sz w:val="20"/>
                <w:szCs w:val="20"/>
              </w:rPr>
              <w:t>930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4</w:t>
            </w:r>
            <w:r w:rsidR="00406038">
              <w:rPr>
                <w:rFonts w:ascii="Times New Roman" w:hAnsi="Times New Roman"/>
                <w:sz w:val="20"/>
                <w:szCs w:val="20"/>
              </w:rPr>
              <w:t>.</w:t>
            </w:r>
            <w:r w:rsidRPr="002F7A8D">
              <w:rPr>
                <w:rFonts w:ascii="Times New Roman" w:hAnsi="Times New Roman"/>
                <w:sz w:val="20"/>
                <w:szCs w:val="20"/>
              </w:rPr>
              <w:t>100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4</w:t>
            </w:r>
            <w:r w:rsidR="00406038">
              <w:rPr>
                <w:rFonts w:ascii="Times New Roman" w:hAnsi="Times New Roman"/>
                <w:sz w:val="20"/>
                <w:szCs w:val="20"/>
              </w:rPr>
              <w:t>.</w:t>
            </w:r>
            <w:r w:rsidRPr="002F7A8D">
              <w:rPr>
                <w:rFonts w:ascii="Times New Roman" w:hAnsi="Times New Roman"/>
                <w:sz w:val="20"/>
                <w:szCs w:val="20"/>
              </w:rPr>
              <w:t>220</w:t>
            </w:r>
            <w:r w:rsidR="00406038">
              <w:rPr>
                <w:rFonts w:ascii="Times New Roman" w:hAnsi="Times New Roman"/>
                <w:sz w:val="20"/>
                <w:szCs w:val="20"/>
              </w:rPr>
              <w:t>.</w:t>
            </w:r>
            <w:r w:rsidRPr="002F7A8D">
              <w:rPr>
                <w:rFonts w:ascii="Times New Roman" w:hAnsi="Times New Roman"/>
                <w:sz w:val="20"/>
                <w:szCs w:val="20"/>
              </w:rPr>
              <w:t>000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sz w:val="20"/>
                <w:szCs w:val="20"/>
              </w:rPr>
            </w:pPr>
            <w:r w:rsidRPr="002F7A8D">
              <w:rPr>
                <w:rFonts w:ascii="Times New Roman" w:hAnsi="Times New Roman"/>
                <w:i/>
                <w:iCs/>
                <w:sz w:val="20"/>
                <w:szCs w:val="20"/>
              </w:rPr>
              <w:t>Trong đó container</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Teu</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34</w:t>
            </w:r>
            <w:r w:rsidR="00406038">
              <w:rPr>
                <w:rFonts w:ascii="Times New Roman" w:hAnsi="Times New Roman"/>
                <w:i/>
                <w:iCs/>
                <w:sz w:val="20"/>
                <w:szCs w:val="20"/>
              </w:rPr>
              <w:t>.</w:t>
            </w:r>
            <w:r w:rsidRPr="002F7A8D">
              <w:rPr>
                <w:rFonts w:ascii="Times New Roman" w:hAnsi="Times New Roman"/>
                <w:i/>
                <w:iCs/>
                <w:sz w:val="20"/>
                <w:szCs w:val="20"/>
              </w:rPr>
              <w:t>800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36</w:t>
            </w:r>
            <w:r w:rsidR="00406038">
              <w:rPr>
                <w:rFonts w:ascii="Times New Roman" w:hAnsi="Times New Roman"/>
                <w:i/>
                <w:iCs/>
                <w:sz w:val="20"/>
                <w:szCs w:val="20"/>
              </w:rPr>
              <w:t>.</w:t>
            </w:r>
            <w:r w:rsidRPr="002F7A8D">
              <w:rPr>
                <w:rFonts w:ascii="Times New Roman" w:hAnsi="Times New Roman"/>
                <w:i/>
                <w:iCs/>
                <w:sz w:val="20"/>
                <w:szCs w:val="20"/>
              </w:rPr>
              <w:t>100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37</w:t>
            </w:r>
            <w:r w:rsidR="00406038">
              <w:rPr>
                <w:rFonts w:ascii="Times New Roman" w:hAnsi="Times New Roman"/>
                <w:i/>
                <w:iCs/>
                <w:sz w:val="20"/>
                <w:szCs w:val="20"/>
              </w:rPr>
              <w:t>.</w:t>
            </w:r>
            <w:r w:rsidRPr="002F7A8D">
              <w:rPr>
                <w:rFonts w:ascii="Times New Roman" w:hAnsi="Times New Roman"/>
                <w:i/>
                <w:iCs/>
                <w:sz w:val="20"/>
                <w:szCs w:val="20"/>
              </w:rPr>
              <w:t>400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38</w:t>
            </w:r>
            <w:r w:rsidR="00406038">
              <w:rPr>
                <w:rFonts w:ascii="Times New Roman" w:hAnsi="Times New Roman"/>
                <w:i/>
                <w:iCs/>
                <w:sz w:val="20"/>
                <w:szCs w:val="20"/>
              </w:rPr>
              <w:t>.</w:t>
            </w:r>
            <w:r w:rsidRPr="002F7A8D">
              <w:rPr>
                <w:rFonts w:ascii="Times New Roman" w:hAnsi="Times New Roman"/>
                <w:i/>
                <w:iCs/>
                <w:sz w:val="20"/>
                <w:szCs w:val="20"/>
              </w:rPr>
              <w:t>800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39</w:t>
            </w:r>
            <w:r w:rsidR="00406038">
              <w:rPr>
                <w:rFonts w:ascii="Times New Roman" w:hAnsi="Times New Roman"/>
                <w:i/>
                <w:iCs/>
                <w:sz w:val="20"/>
                <w:szCs w:val="20"/>
              </w:rPr>
              <w:t>.</w:t>
            </w:r>
            <w:r w:rsidRPr="002F7A8D">
              <w:rPr>
                <w:rFonts w:ascii="Times New Roman" w:hAnsi="Times New Roman"/>
                <w:i/>
                <w:iCs/>
                <w:sz w:val="20"/>
                <w:szCs w:val="20"/>
              </w:rPr>
              <w:t>900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sz w:val="20"/>
                <w:szCs w:val="20"/>
              </w:rPr>
            </w:pPr>
            <w:r w:rsidRPr="002F7A8D">
              <w:rPr>
                <w:rFonts w:ascii="Times New Roman" w:hAnsi="Times New Roman"/>
                <w:sz w:val="20"/>
                <w:szCs w:val="20"/>
              </w:rPr>
              <w:t>Nhập khẩu</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Tấn</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880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950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980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000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020</w:t>
            </w:r>
            <w:r w:rsidR="00406038">
              <w:rPr>
                <w:rFonts w:ascii="Times New Roman" w:hAnsi="Times New Roman"/>
                <w:sz w:val="20"/>
                <w:szCs w:val="20"/>
              </w:rPr>
              <w:t>.</w:t>
            </w:r>
            <w:r w:rsidRPr="002F7A8D">
              <w:rPr>
                <w:rFonts w:ascii="Times New Roman" w:hAnsi="Times New Roman"/>
                <w:sz w:val="20"/>
                <w:szCs w:val="20"/>
              </w:rPr>
              <w:t>000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sz w:val="20"/>
                <w:szCs w:val="20"/>
              </w:rPr>
            </w:pPr>
            <w:r w:rsidRPr="002F7A8D">
              <w:rPr>
                <w:rFonts w:ascii="Times New Roman" w:hAnsi="Times New Roman"/>
                <w:i/>
                <w:iCs/>
                <w:sz w:val="20"/>
                <w:szCs w:val="20"/>
              </w:rPr>
              <w:t>Trong đó container</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Teu</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29</w:t>
            </w:r>
            <w:r w:rsidR="00406038">
              <w:rPr>
                <w:rFonts w:ascii="Times New Roman" w:hAnsi="Times New Roman"/>
                <w:i/>
                <w:iCs/>
                <w:sz w:val="20"/>
                <w:szCs w:val="20"/>
              </w:rPr>
              <w:t>.</w:t>
            </w:r>
            <w:r w:rsidRPr="002F7A8D">
              <w:rPr>
                <w:rFonts w:ascii="Times New Roman" w:hAnsi="Times New Roman"/>
                <w:i/>
                <w:iCs/>
                <w:sz w:val="20"/>
                <w:szCs w:val="20"/>
              </w:rPr>
              <w:t>500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30</w:t>
            </w:r>
            <w:r w:rsidR="00406038">
              <w:rPr>
                <w:rFonts w:ascii="Times New Roman" w:hAnsi="Times New Roman"/>
                <w:i/>
                <w:iCs/>
                <w:sz w:val="20"/>
                <w:szCs w:val="20"/>
              </w:rPr>
              <w:t>.</w:t>
            </w:r>
            <w:r w:rsidRPr="002F7A8D">
              <w:rPr>
                <w:rFonts w:ascii="Times New Roman" w:hAnsi="Times New Roman"/>
                <w:i/>
                <w:iCs/>
                <w:sz w:val="20"/>
                <w:szCs w:val="20"/>
              </w:rPr>
              <w:t>600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31</w:t>
            </w:r>
            <w:r w:rsidR="00406038">
              <w:rPr>
                <w:rFonts w:ascii="Times New Roman" w:hAnsi="Times New Roman"/>
                <w:i/>
                <w:iCs/>
                <w:sz w:val="20"/>
                <w:szCs w:val="20"/>
              </w:rPr>
              <w:t>.</w:t>
            </w:r>
            <w:r w:rsidRPr="002F7A8D">
              <w:rPr>
                <w:rFonts w:ascii="Times New Roman" w:hAnsi="Times New Roman"/>
                <w:i/>
                <w:iCs/>
                <w:sz w:val="20"/>
                <w:szCs w:val="20"/>
              </w:rPr>
              <w:t>700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32</w:t>
            </w:r>
            <w:r w:rsidR="00406038">
              <w:rPr>
                <w:rFonts w:ascii="Times New Roman" w:hAnsi="Times New Roman"/>
                <w:i/>
                <w:iCs/>
                <w:sz w:val="20"/>
                <w:szCs w:val="20"/>
              </w:rPr>
              <w:t>.</w:t>
            </w:r>
            <w:r w:rsidRPr="002F7A8D">
              <w:rPr>
                <w:rFonts w:ascii="Times New Roman" w:hAnsi="Times New Roman"/>
                <w:i/>
                <w:iCs/>
                <w:sz w:val="20"/>
                <w:szCs w:val="20"/>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32</w:t>
            </w:r>
            <w:r w:rsidR="00406038">
              <w:rPr>
                <w:rFonts w:ascii="Times New Roman" w:hAnsi="Times New Roman"/>
                <w:i/>
                <w:iCs/>
                <w:sz w:val="20"/>
                <w:szCs w:val="20"/>
              </w:rPr>
              <w:t>.</w:t>
            </w:r>
            <w:r w:rsidRPr="002F7A8D">
              <w:rPr>
                <w:rFonts w:ascii="Times New Roman" w:hAnsi="Times New Roman"/>
                <w:i/>
                <w:iCs/>
                <w:sz w:val="20"/>
                <w:szCs w:val="20"/>
              </w:rPr>
              <w:t>500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sz w:val="20"/>
                <w:szCs w:val="20"/>
              </w:rPr>
            </w:pPr>
            <w:r w:rsidRPr="002F7A8D">
              <w:rPr>
                <w:rFonts w:ascii="Times New Roman" w:hAnsi="Times New Roman"/>
                <w:sz w:val="20"/>
                <w:szCs w:val="20"/>
              </w:rPr>
              <w:t>Nội địa</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Tấn</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420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530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590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600</w:t>
            </w:r>
            <w:r w:rsidR="00406038">
              <w:rPr>
                <w:rFonts w:ascii="Times New Roman" w:hAnsi="Times New Roman"/>
                <w:sz w:val="20"/>
                <w:szCs w:val="20"/>
              </w:rPr>
              <w:t>.</w:t>
            </w:r>
            <w:r w:rsidRPr="002F7A8D">
              <w:rPr>
                <w:rFonts w:ascii="Times New Roman" w:hAnsi="Times New Roman"/>
                <w:sz w:val="20"/>
                <w:szCs w:val="20"/>
              </w:rPr>
              <w:t>000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1</w:t>
            </w:r>
            <w:r w:rsidR="00406038">
              <w:rPr>
                <w:rFonts w:ascii="Times New Roman" w:hAnsi="Times New Roman"/>
                <w:sz w:val="20"/>
                <w:szCs w:val="20"/>
              </w:rPr>
              <w:t>.</w:t>
            </w:r>
            <w:r w:rsidRPr="002F7A8D">
              <w:rPr>
                <w:rFonts w:ascii="Times New Roman" w:hAnsi="Times New Roman"/>
                <w:sz w:val="20"/>
                <w:szCs w:val="20"/>
              </w:rPr>
              <w:t>640</w:t>
            </w:r>
            <w:r w:rsidR="00406038">
              <w:rPr>
                <w:rFonts w:ascii="Times New Roman" w:hAnsi="Times New Roman"/>
                <w:sz w:val="20"/>
                <w:szCs w:val="20"/>
              </w:rPr>
              <w:t>.</w:t>
            </w:r>
            <w:r w:rsidRPr="002F7A8D">
              <w:rPr>
                <w:rFonts w:ascii="Times New Roman" w:hAnsi="Times New Roman"/>
                <w:sz w:val="20"/>
                <w:szCs w:val="20"/>
              </w:rPr>
              <w:t>000</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sz w:val="20"/>
                <w:szCs w:val="20"/>
              </w:rPr>
            </w:pPr>
            <w:r w:rsidRPr="002F7A8D">
              <w:rPr>
                <w:rFonts w:ascii="Times New Roman" w:hAnsi="Times New Roman"/>
                <w:i/>
                <w:iCs/>
                <w:sz w:val="20"/>
                <w:szCs w:val="20"/>
              </w:rPr>
              <w:t>Trong đó container</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sz w:val="20"/>
                <w:szCs w:val="20"/>
              </w:rPr>
            </w:pPr>
            <w:r w:rsidRPr="002F7A8D">
              <w:rPr>
                <w:rFonts w:ascii="Times New Roman" w:hAnsi="Times New Roman"/>
                <w:sz w:val="20"/>
                <w:szCs w:val="20"/>
              </w:rPr>
              <w:t>Teu</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13</w:t>
            </w:r>
            <w:r w:rsidR="00406038">
              <w:rPr>
                <w:rFonts w:ascii="Times New Roman" w:hAnsi="Times New Roman"/>
                <w:i/>
                <w:iCs/>
                <w:sz w:val="20"/>
                <w:szCs w:val="20"/>
              </w:rPr>
              <w:t>.</w:t>
            </w:r>
            <w:r w:rsidRPr="002F7A8D">
              <w:rPr>
                <w:rFonts w:ascii="Times New Roman" w:hAnsi="Times New Roman"/>
                <w:i/>
                <w:iCs/>
                <w:sz w:val="20"/>
                <w:szCs w:val="20"/>
              </w:rPr>
              <w:t>700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14</w:t>
            </w:r>
            <w:r w:rsidR="00406038">
              <w:rPr>
                <w:rFonts w:ascii="Times New Roman" w:hAnsi="Times New Roman"/>
                <w:i/>
                <w:iCs/>
                <w:sz w:val="20"/>
                <w:szCs w:val="20"/>
              </w:rPr>
              <w:t>.</w:t>
            </w:r>
            <w:r w:rsidRPr="002F7A8D">
              <w:rPr>
                <w:rFonts w:ascii="Times New Roman" w:hAnsi="Times New Roman"/>
                <w:i/>
                <w:iCs/>
                <w:sz w:val="20"/>
                <w:szCs w:val="20"/>
              </w:rPr>
              <w:t>300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14</w:t>
            </w:r>
            <w:r w:rsidR="00406038">
              <w:rPr>
                <w:rFonts w:ascii="Times New Roman" w:hAnsi="Times New Roman"/>
                <w:i/>
                <w:iCs/>
                <w:sz w:val="20"/>
                <w:szCs w:val="20"/>
              </w:rPr>
              <w:t>.</w:t>
            </w:r>
            <w:r w:rsidRPr="002F7A8D">
              <w:rPr>
                <w:rFonts w:ascii="Times New Roman" w:hAnsi="Times New Roman"/>
                <w:i/>
                <w:iCs/>
                <w:sz w:val="20"/>
                <w:szCs w:val="20"/>
              </w:rPr>
              <w:t>900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15</w:t>
            </w:r>
            <w:r w:rsidR="00406038">
              <w:rPr>
                <w:rFonts w:ascii="Times New Roman" w:hAnsi="Times New Roman"/>
                <w:i/>
                <w:iCs/>
                <w:sz w:val="20"/>
                <w:szCs w:val="20"/>
              </w:rPr>
              <w:t>.</w:t>
            </w:r>
            <w:r w:rsidRPr="002F7A8D">
              <w:rPr>
                <w:rFonts w:ascii="Times New Roman" w:hAnsi="Times New Roman"/>
                <w:i/>
                <w:iCs/>
                <w:sz w:val="20"/>
                <w:szCs w:val="20"/>
              </w:rPr>
              <w:t>200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sz w:val="20"/>
                <w:szCs w:val="20"/>
              </w:rPr>
            </w:pPr>
            <w:r w:rsidRPr="002F7A8D">
              <w:rPr>
                <w:rFonts w:ascii="Times New Roman" w:hAnsi="Times New Roman"/>
                <w:i/>
                <w:iCs/>
                <w:sz w:val="20"/>
                <w:szCs w:val="20"/>
              </w:rPr>
              <w:t>15</w:t>
            </w:r>
            <w:r w:rsidR="00406038">
              <w:rPr>
                <w:rFonts w:ascii="Times New Roman" w:hAnsi="Times New Roman"/>
                <w:i/>
                <w:iCs/>
                <w:sz w:val="20"/>
                <w:szCs w:val="20"/>
              </w:rPr>
              <w:t>.</w:t>
            </w:r>
            <w:r w:rsidRPr="002F7A8D">
              <w:rPr>
                <w:rFonts w:ascii="Times New Roman" w:hAnsi="Times New Roman"/>
                <w:i/>
                <w:iCs/>
                <w:sz w:val="20"/>
                <w:szCs w:val="20"/>
              </w:rPr>
              <w:t>600</w:t>
            </w:r>
          </w:p>
        </w:tc>
      </w:tr>
      <w:tr w:rsidR="002F7A8D" w:rsidRPr="002F7A8D" w:rsidTr="00406038">
        <w:trPr>
          <w:trHeight w:val="61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6b</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Doanh thu</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461</w:t>
            </w:r>
            <w:r w:rsidR="00406038">
              <w:rPr>
                <w:rFonts w:ascii="Times New Roman" w:hAnsi="Times New Roman"/>
                <w:color w:val="000000"/>
                <w:sz w:val="24"/>
                <w:szCs w:val="24"/>
              </w:rPr>
              <w:t>.</w:t>
            </w:r>
            <w:r w:rsidRPr="002F7A8D">
              <w:rPr>
                <w:rFonts w:ascii="Times New Roman" w:hAnsi="Times New Roman"/>
                <w:color w:val="000000"/>
                <w:sz w:val="24"/>
                <w:szCs w:val="24"/>
              </w:rPr>
              <w:t>018</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511</w:t>
            </w:r>
            <w:r w:rsidR="00406038">
              <w:rPr>
                <w:rFonts w:ascii="Times New Roman" w:hAnsi="Times New Roman"/>
                <w:color w:val="000000"/>
                <w:sz w:val="24"/>
                <w:szCs w:val="24"/>
              </w:rPr>
              <w:t>.</w:t>
            </w:r>
            <w:r w:rsidRPr="002F7A8D">
              <w:rPr>
                <w:rFonts w:ascii="Times New Roman" w:hAnsi="Times New Roman"/>
                <w:color w:val="000000"/>
                <w:sz w:val="24"/>
                <w:szCs w:val="24"/>
              </w:rPr>
              <w:t>304</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547</w:t>
            </w:r>
            <w:r w:rsidR="00406038">
              <w:rPr>
                <w:rFonts w:ascii="Times New Roman" w:hAnsi="Times New Roman"/>
                <w:color w:val="000000"/>
                <w:sz w:val="24"/>
                <w:szCs w:val="24"/>
              </w:rPr>
              <w:t>.</w:t>
            </w:r>
            <w:r w:rsidRPr="002F7A8D">
              <w:rPr>
                <w:rFonts w:ascii="Times New Roman" w:hAnsi="Times New Roman"/>
                <w:color w:val="000000"/>
                <w:sz w:val="24"/>
                <w:szCs w:val="24"/>
              </w:rPr>
              <w:t>066</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586</w:t>
            </w:r>
            <w:r w:rsidR="00406038">
              <w:rPr>
                <w:rFonts w:ascii="Times New Roman" w:hAnsi="Times New Roman"/>
                <w:color w:val="000000"/>
                <w:sz w:val="24"/>
                <w:szCs w:val="24"/>
              </w:rPr>
              <w:t>.</w:t>
            </w:r>
            <w:r w:rsidRPr="002F7A8D">
              <w:rPr>
                <w:rFonts w:ascii="Times New Roman" w:hAnsi="Times New Roman"/>
                <w:color w:val="000000"/>
                <w:sz w:val="24"/>
                <w:szCs w:val="24"/>
              </w:rPr>
              <w:t>402</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628</w:t>
            </w:r>
            <w:r w:rsidR="00406038">
              <w:rPr>
                <w:rFonts w:ascii="Times New Roman" w:hAnsi="Times New Roman"/>
                <w:color w:val="000000"/>
                <w:sz w:val="24"/>
                <w:szCs w:val="24"/>
              </w:rPr>
              <w:t>.</w:t>
            </w:r>
            <w:r w:rsidRPr="002F7A8D">
              <w:rPr>
                <w:rFonts w:ascii="Times New Roman" w:hAnsi="Times New Roman"/>
                <w:color w:val="000000"/>
                <w:sz w:val="24"/>
                <w:szCs w:val="24"/>
              </w:rPr>
              <w:t>609</w:t>
            </w:r>
          </w:p>
        </w:tc>
      </w:tr>
      <w:tr w:rsidR="002F7A8D" w:rsidRPr="002F7A8D" w:rsidTr="00406038">
        <w:trPr>
          <w:trHeight w:val="66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7</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Chi phí</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422</w:t>
            </w:r>
            <w:r w:rsidR="00406038">
              <w:rPr>
                <w:rFonts w:ascii="Times New Roman" w:hAnsi="Times New Roman"/>
                <w:color w:val="000000"/>
                <w:sz w:val="24"/>
                <w:szCs w:val="24"/>
              </w:rPr>
              <w:t>.</w:t>
            </w:r>
            <w:r w:rsidRPr="002F7A8D">
              <w:rPr>
                <w:rFonts w:ascii="Times New Roman" w:hAnsi="Times New Roman"/>
                <w:color w:val="000000"/>
                <w:sz w:val="24"/>
                <w:szCs w:val="24"/>
              </w:rPr>
              <w:t>978</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458</w:t>
            </w:r>
            <w:r w:rsidR="00406038">
              <w:rPr>
                <w:rFonts w:ascii="Times New Roman" w:hAnsi="Times New Roman"/>
                <w:color w:val="000000"/>
                <w:sz w:val="24"/>
                <w:szCs w:val="24"/>
              </w:rPr>
              <w:t>.</w:t>
            </w:r>
            <w:r w:rsidRPr="002F7A8D">
              <w:rPr>
                <w:rFonts w:ascii="Times New Roman" w:hAnsi="Times New Roman"/>
                <w:color w:val="000000"/>
                <w:sz w:val="24"/>
                <w:szCs w:val="24"/>
              </w:rPr>
              <w:t>363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463</w:t>
            </w:r>
            <w:r w:rsidR="00406038">
              <w:rPr>
                <w:rFonts w:ascii="Times New Roman" w:hAnsi="Times New Roman"/>
                <w:color w:val="000000"/>
                <w:sz w:val="24"/>
                <w:szCs w:val="24"/>
              </w:rPr>
              <w:t>.</w:t>
            </w:r>
            <w:r w:rsidRPr="002F7A8D">
              <w:rPr>
                <w:rFonts w:ascii="Times New Roman" w:hAnsi="Times New Roman"/>
                <w:color w:val="000000"/>
                <w:sz w:val="24"/>
                <w:szCs w:val="24"/>
              </w:rPr>
              <w:t>180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485</w:t>
            </w:r>
            <w:r w:rsidR="00406038">
              <w:rPr>
                <w:rFonts w:ascii="Times New Roman" w:hAnsi="Times New Roman"/>
                <w:color w:val="000000"/>
                <w:sz w:val="24"/>
                <w:szCs w:val="24"/>
              </w:rPr>
              <w:t>.</w:t>
            </w:r>
            <w:r w:rsidRPr="002F7A8D">
              <w:rPr>
                <w:rFonts w:ascii="Times New Roman" w:hAnsi="Times New Roman"/>
                <w:color w:val="000000"/>
                <w:sz w:val="24"/>
                <w:szCs w:val="24"/>
              </w:rPr>
              <w:t>975</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512</w:t>
            </w:r>
            <w:r w:rsidR="00406038">
              <w:rPr>
                <w:rFonts w:ascii="Times New Roman" w:hAnsi="Times New Roman"/>
                <w:color w:val="000000"/>
                <w:sz w:val="24"/>
                <w:szCs w:val="24"/>
              </w:rPr>
              <w:t>.</w:t>
            </w:r>
            <w:r w:rsidRPr="002F7A8D">
              <w:rPr>
                <w:rFonts w:ascii="Times New Roman" w:hAnsi="Times New Roman"/>
                <w:color w:val="000000"/>
                <w:sz w:val="24"/>
                <w:szCs w:val="24"/>
              </w:rPr>
              <w:t>244</w:t>
            </w:r>
          </w:p>
        </w:tc>
      </w:tr>
      <w:tr w:rsidR="002F7A8D" w:rsidRPr="002F7A8D" w:rsidTr="00406038">
        <w:trPr>
          <w:trHeight w:val="64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8</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Lợi nhuận trước thuế</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38</w:t>
            </w:r>
            <w:r w:rsidR="00406038">
              <w:rPr>
                <w:rFonts w:ascii="Times New Roman" w:hAnsi="Times New Roman"/>
                <w:color w:val="000000"/>
                <w:sz w:val="24"/>
                <w:szCs w:val="24"/>
              </w:rPr>
              <w:t>.</w:t>
            </w:r>
            <w:r w:rsidRPr="002F7A8D">
              <w:rPr>
                <w:rFonts w:ascii="Times New Roman" w:hAnsi="Times New Roman"/>
                <w:color w:val="000000"/>
                <w:sz w:val="24"/>
                <w:szCs w:val="24"/>
              </w:rPr>
              <w:t>040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52</w:t>
            </w:r>
            <w:r w:rsidR="00406038">
              <w:rPr>
                <w:rFonts w:ascii="Times New Roman" w:hAnsi="Times New Roman"/>
                <w:color w:val="000000"/>
                <w:sz w:val="24"/>
                <w:szCs w:val="24"/>
              </w:rPr>
              <w:t>.</w:t>
            </w:r>
            <w:r w:rsidRPr="002F7A8D">
              <w:rPr>
                <w:rFonts w:ascii="Times New Roman" w:hAnsi="Times New Roman"/>
                <w:color w:val="000000"/>
                <w:sz w:val="24"/>
                <w:szCs w:val="24"/>
              </w:rPr>
              <w:t>941</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83</w:t>
            </w:r>
            <w:r w:rsidR="00406038">
              <w:rPr>
                <w:rFonts w:ascii="Times New Roman" w:hAnsi="Times New Roman"/>
                <w:color w:val="000000"/>
                <w:sz w:val="24"/>
                <w:szCs w:val="24"/>
              </w:rPr>
              <w:t>.</w:t>
            </w:r>
            <w:r w:rsidRPr="002F7A8D">
              <w:rPr>
                <w:rFonts w:ascii="Times New Roman" w:hAnsi="Times New Roman"/>
                <w:color w:val="000000"/>
                <w:sz w:val="24"/>
                <w:szCs w:val="24"/>
              </w:rPr>
              <w:t>886</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100</w:t>
            </w:r>
            <w:r w:rsidR="00406038">
              <w:rPr>
                <w:rFonts w:ascii="Times New Roman" w:hAnsi="Times New Roman"/>
                <w:color w:val="000000"/>
                <w:sz w:val="24"/>
                <w:szCs w:val="24"/>
              </w:rPr>
              <w:t>.</w:t>
            </w:r>
            <w:r w:rsidRPr="002F7A8D">
              <w:rPr>
                <w:rFonts w:ascii="Times New Roman" w:hAnsi="Times New Roman"/>
                <w:color w:val="000000"/>
                <w:sz w:val="24"/>
                <w:szCs w:val="24"/>
              </w:rPr>
              <w:t>427</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116</w:t>
            </w:r>
            <w:r w:rsidR="00406038">
              <w:rPr>
                <w:rFonts w:ascii="Times New Roman" w:hAnsi="Times New Roman"/>
                <w:color w:val="000000"/>
                <w:sz w:val="24"/>
                <w:szCs w:val="24"/>
              </w:rPr>
              <w:t>.</w:t>
            </w:r>
            <w:r w:rsidRPr="002F7A8D">
              <w:rPr>
                <w:rFonts w:ascii="Times New Roman" w:hAnsi="Times New Roman"/>
                <w:color w:val="000000"/>
                <w:sz w:val="24"/>
                <w:szCs w:val="24"/>
              </w:rPr>
              <w:t>366</w:t>
            </w:r>
          </w:p>
        </w:tc>
      </w:tr>
      <w:tr w:rsidR="002F7A8D" w:rsidRPr="002F7A8D" w:rsidTr="00406038">
        <w:trPr>
          <w:trHeight w:val="69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9</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Thuế thu nhập DN</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9</w:t>
            </w:r>
            <w:r w:rsidR="00406038">
              <w:rPr>
                <w:rFonts w:ascii="Times New Roman" w:hAnsi="Times New Roman"/>
                <w:color w:val="000000"/>
                <w:sz w:val="24"/>
                <w:szCs w:val="24"/>
              </w:rPr>
              <w:t>.</w:t>
            </w:r>
            <w:r w:rsidRPr="002F7A8D">
              <w:rPr>
                <w:rFonts w:ascii="Times New Roman" w:hAnsi="Times New Roman"/>
                <w:color w:val="000000"/>
                <w:sz w:val="24"/>
                <w:szCs w:val="24"/>
              </w:rPr>
              <w:t>510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11</w:t>
            </w:r>
            <w:r w:rsidR="00406038">
              <w:rPr>
                <w:rFonts w:ascii="Times New Roman" w:hAnsi="Times New Roman"/>
                <w:color w:val="000000"/>
                <w:sz w:val="24"/>
                <w:szCs w:val="24"/>
              </w:rPr>
              <w:t>.</w:t>
            </w:r>
            <w:r w:rsidRPr="002F7A8D">
              <w:rPr>
                <w:rFonts w:ascii="Times New Roman" w:hAnsi="Times New Roman"/>
                <w:color w:val="000000"/>
                <w:sz w:val="24"/>
                <w:szCs w:val="24"/>
              </w:rPr>
              <w:t>647</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18</w:t>
            </w:r>
            <w:r w:rsidR="00406038">
              <w:rPr>
                <w:rFonts w:ascii="Times New Roman" w:hAnsi="Times New Roman"/>
                <w:color w:val="000000"/>
                <w:sz w:val="24"/>
                <w:szCs w:val="24"/>
              </w:rPr>
              <w:t>.</w:t>
            </w:r>
            <w:r w:rsidRPr="002F7A8D">
              <w:rPr>
                <w:rFonts w:ascii="Times New Roman" w:hAnsi="Times New Roman"/>
                <w:color w:val="000000"/>
                <w:sz w:val="24"/>
                <w:szCs w:val="24"/>
              </w:rPr>
              <w:t>455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22</w:t>
            </w:r>
            <w:r w:rsidR="00406038">
              <w:rPr>
                <w:rFonts w:ascii="Times New Roman" w:hAnsi="Times New Roman"/>
                <w:color w:val="000000"/>
                <w:sz w:val="24"/>
                <w:szCs w:val="24"/>
              </w:rPr>
              <w:t>.</w:t>
            </w:r>
            <w:r w:rsidRPr="002F7A8D">
              <w:rPr>
                <w:rFonts w:ascii="Times New Roman" w:hAnsi="Times New Roman"/>
                <w:color w:val="000000"/>
                <w:sz w:val="24"/>
                <w:szCs w:val="24"/>
              </w:rPr>
              <w:t>094</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25</w:t>
            </w:r>
            <w:r w:rsidR="00406038">
              <w:rPr>
                <w:rFonts w:ascii="Times New Roman" w:hAnsi="Times New Roman"/>
                <w:color w:val="000000"/>
                <w:sz w:val="24"/>
                <w:szCs w:val="24"/>
              </w:rPr>
              <w:t>.</w:t>
            </w:r>
            <w:r w:rsidRPr="002F7A8D">
              <w:rPr>
                <w:rFonts w:ascii="Times New Roman" w:hAnsi="Times New Roman"/>
                <w:color w:val="000000"/>
                <w:sz w:val="24"/>
                <w:szCs w:val="24"/>
              </w:rPr>
              <w:t>600</w:t>
            </w:r>
          </w:p>
        </w:tc>
      </w:tr>
      <w:tr w:rsidR="002F7A8D" w:rsidRPr="002F7A8D" w:rsidTr="00406038">
        <w:trPr>
          <w:trHeight w:val="69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10</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Lợi nhuận sau thuế</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28</w:t>
            </w:r>
            <w:r w:rsidR="00406038">
              <w:rPr>
                <w:rFonts w:ascii="Times New Roman" w:hAnsi="Times New Roman"/>
                <w:color w:val="000000"/>
                <w:sz w:val="24"/>
                <w:szCs w:val="24"/>
              </w:rPr>
              <w:t>.</w:t>
            </w:r>
            <w:r w:rsidRPr="002F7A8D">
              <w:rPr>
                <w:rFonts w:ascii="Times New Roman" w:hAnsi="Times New Roman"/>
                <w:color w:val="000000"/>
                <w:sz w:val="24"/>
                <w:szCs w:val="24"/>
              </w:rPr>
              <w:t>530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41</w:t>
            </w:r>
            <w:r w:rsidR="00406038">
              <w:rPr>
                <w:rFonts w:ascii="Times New Roman" w:hAnsi="Times New Roman"/>
                <w:color w:val="000000"/>
                <w:sz w:val="24"/>
                <w:szCs w:val="24"/>
              </w:rPr>
              <w:t>.</w:t>
            </w:r>
            <w:r w:rsidRPr="002F7A8D">
              <w:rPr>
                <w:rFonts w:ascii="Times New Roman" w:hAnsi="Times New Roman"/>
                <w:color w:val="000000"/>
                <w:sz w:val="24"/>
                <w:szCs w:val="24"/>
              </w:rPr>
              <w:t>294</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65</w:t>
            </w:r>
            <w:r w:rsidR="00406038">
              <w:rPr>
                <w:rFonts w:ascii="Times New Roman" w:hAnsi="Times New Roman"/>
                <w:color w:val="000000"/>
                <w:sz w:val="24"/>
                <w:szCs w:val="24"/>
              </w:rPr>
              <w:t>.</w:t>
            </w:r>
            <w:r w:rsidRPr="002F7A8D">
              <w:rPr>
                <w:rFonts w:ascii="Times New Roman" w:hAnsi="Times New Roman"/>
                <w:color w:val="000000"/>
                <w:sz w:val="24"/>
                <w:szCs w:val="24"/>
              </w:rPr>
              <w:t>431</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78</w:t>
            </w:r>
            <w:r w:rsidR="00406038">
              <w:rPr>
                <w:rFonts w:ascii="Times New Roman" w:hAnsi="Times New Roman"/>
                <w:color w:val="000000"/>
                <w:sz w:val="24"/>
                <w:szCs w:val="24"/>
              </w:rPr>
              <w:t>.</w:t>
            </w:r>
            <w:r w:rsidRPr="002F7A8D">
              <w:rPr>
                <w:rFonts w:ascii="Times New Roman" w:hAnsi="Times New Roman"/>
                <w:color w:val="000000"/>
                <w:sz w:val="24"/>
                <w:szCs w:val="24"/>
              </w:rPr>
              <w:t>333</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90</w:t>
            </w:r>
            <w:r w:rsidR="00406038">
              <w:rPr>
                <w:rFonts w:ascii="Times New Roman" w:hAnsi="Times New Roman"/>
                <w:color w:val="000000"/>
                <w:sz w:val="24"/>
                <w:szCs w:val="24"/>
              </w:rPr>
              <w:t>.</w:t>
            </w:r>
            <w:r w:rsidRPr="002F7A8D">
              <w:rPr>
                <w:rFonts w:ascii="Times New Roman" w:hAnsi="Times New Roman"/>
                <w:color w:val="000000"/>
                <w:sz w:val="24"/>
                <w:szCs w:val="24"/>
              </w:rPr>
              <w:t>765</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11</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Trích lập các quỹ:</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p>
        </w:tc>
      </w:tr>
      <w:tr w:rsidR="002F7A8D" w:rsidRPr="002F7A8D" w:rsidTr="00406038">
        <w:trPr>
          <w:trHeight w:val="58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color w:val="000000"/>
                <w:sz w:val="24"/>
                <w:szCs w:val="24"/>
              </w:rPr>
            </w:pPr>
            <w:r w:rsidRPr="002F7A8D">
              <w:rPr>
                <w:rFonts w:ascii="Times New Roman" w:hAnsi="Times New Roman"/>
                <w:i/>
                <w:iCs/>
                <w:color w:val="000000"/>
                <w:sz w:val="24"/>
                <w:szCs w:val="24"/>
              </w:rPr>
              <w:t>Quỹ đầu tư phát triển (10%)</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color w:val="000000"/>
                <w:sz w:val="24"/>
                <w:szCs w:val="24"/>
              </w:rPr>
            </w:pPr>
            <w:r w:rsidRPr="002F7A8D">
              <w:rPr>
                <w:rFonts w:ascii="Times New Roman" w:hAnsi="Times New Roman"/>
                <w:i/>
                <w:iCs/>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w:t>
            </w:r>
            <w:r w:rsidR="00406038">
              <w:rPr>
                <w:rFonts w:ascii="Times New Roman" w:hAnsi="Times New Roman"/>
                <w:color w:val="000000"/>
                <w:sz w:val="24"/>
                <w:szCs w:val="24"/>
              </w:rPr>
              <w:t>.</w:t>
            </w:r>
            <w:r w:rsidRPr="002F7A8D">
              <w:rPr>
                <w:rFonts w:ascii="Times New Roman" w:hAnsi="Times New Roman"/>
                <w:color w:val="000000"/>
                <w:sz w:val="24"/>
                <w:szCs w:val="24"/>
              </w:rPr>
              <w:t>853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w:t>
            </w:r>
            <w:r w:rsidR="00406038">
              <w:rPr>
                <w:rFonts w:ascii="Times New Roman" w:hAnsi="Times New Roman"/>
                <w:color w:val="000000"/>
                <w:sz w:val="24"/>
                <w:szCs w:val="24"/>
              </w:rPr>
              <w:t>.</w:t>
            </w:r>
            <w:r w:rsidRPr="002F7A8D">
              <w:rPr>
                <w:rFonts w:ascii="Times New Roman" w:hAnsi="Times New Roman"/>
                <w:color w:val="000000"/>
                <w:sz w:val="24"/>
                <w:szCs w:val="24"/>
              </w:rPr>
              <w:t>129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w:t>
            </w:r>
            <w:r w:rsidR="00406038">
              <w:rPr>
                <w:rFonts w:ascii="Times New Roman" w:hAnsi="Times New Roman"/>
                <w:color w:val="000000"/>
                <w:sz w:val="24"/>
                <w:szCs w:val="24"/>
              </w:rPr>
              <w:t>.</w:t>
            </w:r>
            <w:r w:rsidRPr="002F7A8D">
              <w:rPr>
                <w:rFonts w:ascii="Times New Roman" w:hAnsi="Times New Roman"/>
                <w:color w:val="000000"/>
                <w:sz w:val="24"/>
                <w:szCs w:val="24"/>
              </w:rPr>
              <w:t>543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7</w:t>
            </w:r>
            <w:r w:rsidR="00406038">
              <w:rPr>
                <w:rFonts w:ascii="Times New Roman" w:hAnsi="Times New Roman"/>
                <w:color w:val="000000"/>
                <w:sz w:val="24"/>
                <w:szCs w:val="24"/>
              </w:rPr>
              <w:t>.</w:t>
            </w:r>
            <w:r w:rsidRPr="002F7A8D">
              <w:rPr>
                <w:rFonts w:ascii="Times New Roman" w:hAnsi="Times New Roman"/>
                <w:color w:val="000000"/>
                <w:sz w:val="24"/>
                <w:szCs w:val="24"/>
              </w:rPr>
              <w:t>833</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9</w:t>
            </w:r>
            <w:r w:rsidR="00406038">
              <w:rPr>
                <w:rFonts w:ascii="Times New Roman" w:hAnsi="Times New Roman"/>
                <w:color w:val="000000"/>
                <w:sz w:val="24"/>
                <w:szCs w:val="24"/>
              </w:rPr>
              <w:t>.</w:t>
            </w:r>
            <w:r w:rsidRPr="002F7A8D">
              <w:rPr>
                <w:rFonts w:ascii="Times New Roman" w:hAnsi="Times New Roman"/>
                <w:color w:val="000000"/>
                <w:sz w:val="24"/>
                <w:szCs w:val="24"/>
              </w:rPr>
              <w:t>077</w:t>
            </w:r>
          </w:p>
        </w:tc>
      </w:tr>
      <w:tr w:rsidR="002F7A8D" w:rsidRPr="002F7A8D" w:rsidTr="00406038">
        <w:trPr>
          <w:trHeight w:val="64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color w:val="000000"/>
                <w:sz w:val="24"/>
                <w:szCs w:val="24"/>
              </w:rPr>
            </w:pPr>
            <w:r w:rsidRPr="002F7A8D">
              <w:rPr>
                <w:rFonts w:ascii="Times New Roman" w:hAnsi="Times New Roman"/>
                <w:i/>
                <w:iCs/>
                <w:color w:val="000000"/>
                <w:sz w:val="24"/>
                <w:szCs w:val="24"/>
              </w:rPr>
              <w:t>Quỹ dự trữ bắt buộc (5%)</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color w:val="000000"/>
                <w:sz w:val="24"/>
                <w:szCs w:val="24"/>
              </w:rPr>
            </w:pPr>
            <w:r w:rsidRPr="002F7A8D">
              <w:rPr>
                <w:rFonts w:ascii="Times New Roman" w:hAnsi="Times New Roman"/>
                <w:i/>
                <w:iCs/>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w:t>
            </w:r>
            <w:r w:rsidR="00406038">
              <w:rPr>
                <w:rFonts w:ascii="Times New Roman" w:hAnsi="Times New Roman"/>
                <w:color w:val="000000"/>
                <w:sz w:val="24"/>
                <w:szCs w:val="24"/>
              </w:rPr>
              <w:t>.</w:t>
            </w:r>
            <w:r w:rsidRPr="002F7A8D">
              <w:rPr>
                <w:rFonts w:ascii="Times New Roman" w:hAnsi="Times New Roman"/>
                <w:color w:val="000000"/>
                <w:sz w:val="24"/>
                <w:szCs w:val="24"/>
              </w:rPr>
              <w:t>427</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w:t>
            </w:r>
            <w:r w:rsidR="00406038">
              <w:rPr>
                <w:rFonts w:ascii="Times New Roman" w:hAnsi="Times New Roman"/>
                <w:color w:val="000000"/>
                <w:sz w:val="24"/>
                <w:szCs w:val="24"/>
              </w:rPr>
              <w:t>.</w:t>
            </w:r>
            <w:r w:rsidRPr="002F7A8D">
              <w:rPr>
                <w:rFonts w:ascii="Times New Roman" w:hAnsi="Times New Roman"/>
                <w:color w:val="000000"/>
                <w:sz w:val="24"/>
                <w:szCs w:val="24"/>
              </w:rPr>
              <w:t>065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3</w:t>
            </w:r>
            <w:r w:rsidR="00406038">
              <w:rPr>
                <w:rFonts w:ascii="Times New Roman" w:hAnsi="Times New Roman"/>
                <w:color w:val="000000"/>
                <w:sz w:val="24"/>
                <w:szCs w:val="24"/>
              </w:rPr>
              <w:t>.</w:t>
            </w:r>
            <w:r w:rsidRPr="002F7A8D">
              <w:rPr>
                <w:rFonts w:ascii="Times New Roman" w:hAnsi="Times New Roman"/>
                <w:color w:val="000000"/>
                <w:sz w:val="24"/>
                <w:szCs w:val="24"/>
              </w:rPr>
              <w:t>272</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3</w:t>
            </w:r>
            <w:r w:rsidR="00406038">
              <w:rPr>
                <w:rFonts w:ascii="Times New Roman" w:hAnsi="Times New Roman"/>
                <w:color w:val="000000"/>
                <w:sz w:val="24"/>
                <w:szCs w:val="24"/>
              </w:rPr>
              <w:t>.</w:t>
            </w:r>
            <w:r w:rsidRPr="002F7A8D">
              <w:rPr>
                <w:rFonts w:ascii="Times New Roman" w:hAnsi="Times New Roman"/>
                <w:color w:val="000000"/>
                <w:sz w:val="24"/>
                <w:szCs w:val="24"/>
              </w:rPr>
              <w:t>917</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w:t>
            </w:r>
            <w:r w:rsidR="00406038">
              <w:rPr>
                <w:rFonts w:ascii="Times New Roman" w:hAnsi="Times New Roman"/>
                <w:color w:val="000000"/>
                <w:sz w:val="24"/>
                <w:szCs w:val="24"/>
              </w:rPr>
              <w:t>.</w:t>
            </w:r>
            <w:r w:rsidRPr="002F7A8D">
              <w:rPr>
                <w:rFonts w:ascii="Times New Roman" w:hAnsi="Times New Roman"/>
                <w:color w:val="000000"/>
                <w:sz w:val="24"/>
                <w:szCs w:val="24"/>
              </w:rPr>
              <w:t>538</w:t>
            </w:r>
          </w:p>
        </w:tc>
      </w:tr>
      <w:tr w:rsidR="002F7A8D" w:rsidRPr="002F7A8D" w:rsidTr="00406038">
        <w:trPr>
          <w:trHeight w:val="61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color w:val="000000"/>
                <w:sz w:val="24"/>
                <w:szCs w:val="24"/>
              </w:rPr>
            </w:pPr>
            <w:r w:rsidRPr="002F7A8D">
              <w:rPr>
                <w:rFonts w:ascii="Times New Roman" w:hAnsi="Times New Roman"/>
                <w:i/>
                <w:iCs/>
                <w:color w:val="000000"/>
                <w:sz w:val="24"/>
                <w:szCs w:val="24"/>
              </w:rPr>
              <w:t>Quỹ khen thưởng phúc lợi (10%)</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color w:val="000000"/>
                <w:sz w:val="24"/>
                <w:szCs w:val="24"/>
              </w:rPr>
            </w:pPr>
            <w:r w:rsidRPr="002F7A8D">
              <w:rPr>
                <w:rFonts w:ascii="Times New Roman" w:hAnsi="Times New Roman"/>
                <w:i/>
                <w:iCs/>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w:t>
            </w:r>
            <w:r w:rsidR="00406038">
              <w:rPr>
                <w:rFonts w:ascii="Times New Roman" w:hAnsi="Times New Roman"/>
                <w:color w:val="000000"/>
                <w:sz w:val="24"/>
                <w:szCs w:val="24"/>
              </w:rPr>
              <w:t>.</w:t>
            </w:r>
            <w:r w:rsidRPr="002F7A8D">
              <w:rPr>
                <w:rFonts w:ascii="Times New Roman" w:hAnsi="Times New Roman"/>
                <w:color w:val="000000"/>
                <w:sz w:val="24"/>
                <w:szCs w:val="24"/>
              </w:rPr>
              <w:t>853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w:t>
            </w:r>
            <w:r w:rsidR="00406038">
              <w:rPr>
                <w:rFonts w:ascii="Times New Roman" w:hAnsi="Times New Roman"/>
                <w:color w:val="000000"/>
                <w:sz w:val="24"/>
                <w:szCs w:val="24"/>
              </w:rPr>
              <w:t>.</w:t>
            </w:r>
            <w:r w:rsidRPr="002F7A8D">
              <w:rPr>
                <w:rFonts w:ascii="Times New Roman" w:hAnsi="Times New Roman"/>
                <w:color w:val="000000"/>
                <w:sz w:val="24"/>
                <w:szCs w:val="24"/>
              </w:rPr>
              <w:t>129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w:t>
            </w:r>
            <w:r w:rsidR="00406038">
              <w:rPr>
                <w:rFonts w:ascii="Times New Roman" w:hAnsi="Times New Roman"/>
                <w:color w:val="000000"/>
                <w:sz w:val="24"/>
                <w:szCs w:val="24"/>
              </w:rPr>
              <w:t>.</w:t>
            </w:r>
            <w:r w:rsidRPr="002F7A8D">
              <w:rPr>
                <w:rFonts w:ascii="Times New Roman" w:hAnsi="Times New Roman"/>
                <w:color w:val="000000"/>
                <w:sz w:val="24"/>
                <w:szCs w:val="24"/>
              </w:rPr>
              <w:t>543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7</w:t>
            </w:r>
            <w:r w:rsidR="00406038">
              <w:rPr>
                <w:rFonts w:ascii="Times New Roman" w:hAnsi="Times New Roman"/>
                <w:color w:val="000000"/>
                <w:sz w:val="24"/>
                <w:szCs w:val="24"/>
              </w:rPr>
              <w:t>.</w:t>
            </w:r>
            <w:r w:rsidRPr="002F7A8D">
              <w:rPr>
                <w:rFonts w:ascii="Times New Roman" w:hAnsi="Times New Roman"/>
                <w:color w:val="000000"/>
                <w:sz w:val="24"/>
                <w:szCs w:val="24"/>
              </w:rPr>
              <w:t>833</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9</w:t>
            </w:r>
            <w:r w:rsidR="00406038">
              <w:rPr>
                <w:rFonts w:ascii="Times New Roman" w:hAnsi="Times New Roman"/>
                <w:color w:val="000000"/>
                <w:sz w:val="24"/>
                <w:szCs w:val="24"/>
              </w:rPr>
              <w:t>.</w:t>
            </w:r>
            <w:r w:rsidRPr="002F7A8D">
              <w:rPr>
                <w:rFonts w:ascii="Times New Roman" w:hAnsi="Times New Roman"/>
                <w:color w:val="000000"/>
                <w:sz w:val="24"/>
                <w:szCs w:val="24"/>
              </w:rPr>
              <w:t>077</w:t>
            </w:r>
          </w:p>
        </w:tc>
      </w:tr>
      <w:tr w:rsidR="002F7A8D" w:rsidRPr="002F7A8D" w:rsidTr="00406038">
        <w:trPr>
          <w:trHeight w:val="57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color w:val="000000"/>
                <w:sz w:val="24"/>
                <w:szCs w:val="24"/>
              </w:rPr>
            </w:pPr>
            <w:r w:rsidRPr="002F7A8D">
              <w:rPr>
                <w:rFonts w:ascii="Times New Roman" w:hAnsi="Times New Roman"/>
                <w:i/>
                <w:iCs/>
                <w:color w:val="000000"/>
                <w:sz w:val="24"/>
                <w:szCs w:val="24"/>
              </w:rPr>
              <w:t>Quỹ từ thiện xã hội (1%)</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color w:val="000000"/>
                <w:sz w:val="24"/>
                <w:szCs w:val="24"/>
              </w:rPr>
            </w:pPr>
            <w:r w:rsidRPr="002F7A8D">
              <w:rPr>
                <w:rFonts w:ascii="Times New Roman" w:hAnsi="Times New Roman"/>
                <w:i/>
                <w:iCs/>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285</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413</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654</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783</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908</w:t>
            </w:r>
          </w:p>
        </w:tc>
      </w:tr>
      <w:tr w:rsidR="002F7A8D" w:rsidRPr="002F7A8D" w:rsidTr="00406038">
        <w:trPr>
          <w:trHeight w:val="945"/>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i/>
                <w:iCs/>
                <w:color w:val="000000"/>
                <w:sz w:val="24"/>
                <w:szCs w:val="24"/>
              </w:rPr>
            </w:pPr>
            <w:r w:rsidRPr="002F7A8D">
              <w:rPr>
                <w:rFonts w:ascii="Times New Roman" w:hAnsi="Times New Roman"/>
                <w:i/>
                <w:iCs/>
                <w:color w:val="000000"/>
                <w:sz w:val="24"/>
                <w:szCs w:val="24"/>
              </w:rPr>
              <w:t>Quỹ hoạt động hội đồng quản trị và ban giám đốc (2%)</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i/>
                <w:iCs/>
                <w:color w:val="000000"/>
                <w:sz w:val="24"/>
                <w:szCs w:val="24"/>
              </w:rPr>
            </w:pPr>
            <w:r w:rsidRPr="002F7A8D">
              <w:rPr>
                <w:rFonts w:ascii="Times New Roman" w:hAnsi="Times New Roman"/>
                <w:i/>
                <w:iCs/>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571</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826</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w:t>
            </w:r>
            <w:r w:rsidR="00406038">
              <w:rPr>
                <w:rFonts w:ascii="Times New Roman" w:hAnsi="Times New Roman"/>
                <w:color w:val="000000"/>
                <w:sz w:val="24"/>
                <w:szCs w:val="24"/>
              </w:rPr>
              <w:t>.</w:t>
            </w:r>
            <w:r w:rsidRPr="002F7A8D">
              <w:rPr>
                <w:rFonts w:ascii="Times New Roman" w:hAnsi="Times New Roman"/>
                <w:color w:val="000000"/>
                <w:sz w:val="24"/>
                <w:szCs w:val="24"/>
              </w:rPr>
              <w:t>309</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w:t>
            </w:r>
            <w:r w:rsidR="00406038">
              <w:rPr>
                <w:rFonts w:ascii="Times New Roman" w:hAnsi="Times New Roman"/>
                <w:color w:val="000000"/>
                <w:sz w:val="24"/>
                <w:szCs w:val="24"/>
              </w:rPr>
              <w:t>.</w:t>
            </w:r>
            <w:r w:rsidRPr="002F7A8D">
              <w:rPr>
                <w:rFonts w:ascii="Times New Roman" w:hAnsi="Times New Roman"/>
                <w:color w:val="000000"/>
                <w:sz w:val="24"/>
                <w:szCs w:val="24"/>
              </w:rPr>
              <w:t>567</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1</w:t>
            </w:r>
            <w:r w:rsidR="00406038">
              <w:rPr>
                <w:rFonts w:ascii="Times New Roman" w:hAnsi="Times New Roman"/>
                <w:color w:val="000000"/>
                <w:sz w:val="24"/>
                <w:szCs w:val="24"/>
              </w:rPr>
              <w:t>.</w:t>
            </w:r>
            <w:r w:rsidRPr="002F7A8D">
              <w:rPr>
                <w:rFonts w:ascii="Times New Roman" w:hAnsi="Times New Roman"/>
                <w:color w:val="000000"/>
                <w:sz w:val="24"/>
                <w:szCs w:val="24"/>
              </w:rPr>
              <w:t>815</w:t>
            </w:r>
          </w:p>
        </w:tc>
      </w:tr>
      <w:tr w:rsidR="002F7A8D" w:rsidRPr="002F7A8D" w:rsidTr="00406038">
        <w:trPr>
          <w:trHeight w:val="600"/>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12</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Lợi nhuận chia cổ tức</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Triệu đồng</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6E3826">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20</w:t>
            </w:r>
            <w:r w:rsidR="006E3826">
              <w:rPr>
                <w:rFonts w:ascii="Times New Roman" w:hAnsi="Times New Roman"/>
                <w:color w:val="000000"/>
                <w:sz w:val="24"/>
                <w:szCs w:val="24"/>
              </w:rPr>
              <w:t>.</w:t>
            </w:r>
            <w:r w:rsidRPr="002F7A8D">
              <w:rPr>
                <w:rFonts w:ascii="Times New Roman" w:hAnsi="Times New Roman"/>
                <w:color w:val="000000"/>
                <w:sz w:val="24"/>
                <w:szCs w:val="24"/>
              </w:rPr>
              <w:t>542</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6E3826">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29</w:t>
            </w:r>
            <w:r w:rsidR="006E3826">
              <w:rPr>
                <w:rFonts w:ascii="Times New Roman" w:hAnsi="Times New Roman"/>
                <w:color w:val="000000"/>
                <w:sz w:val="24"/>
                <w:szCs w:val="24"/>
              </w:rPr>
              <w:t>.</w:t>
            </w:r>
            <w:r w:rsidRPr="002F7A8D">
              <w:rPr>
                <w:rFonts w:ascii="Times New Roman" w:hAnsi="Times New Roman"/>
                <w:color w:val="000000"/>
                <w:sz w:val="24"/>
                <w:szCs w:val="24"/>
              </w:rPr>
              <w:t>732</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6E3826">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47</w:t>
            </w:r>
            <w:r w:rsidR="006E3826">
              <w:rPr>
                <w:rFonts w:ascii="Times New Roman" w:hAnsi="Times New Roman"/>
                <w:color w:val="000000"/>
                <w:sz w:val="24"/>
                <w:szCs w:val="24"/>
              </w:rPr>
              <w:t>.</w:t>
            </w:r>
            <w:r w:rsidRPr="002F7A8D">
              <w:rPr>
                <w:rFonts w:ascii="Times New Roman" w:hAnsi="Times New Roman"/>
                <w:color w:val="000000"/>
                <w:sz w:val="24"/>
                <w:szCs w:val="24"/>
              </w:rPr>
              <w:t>110</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5</w:t>
            </w:r>
            <w:r w:rsidR="006E3826">
              <w:rPr>
                <w:rFonts w:ascii="Times New Roman" w:hAnsi="Times New Roman"/>
                <w:color w:val="000000"/>
                <w:sz w:val="24"/>
                <w:szCs w:val="24"/>
              </w:rPr>
              <w:t>6.</w:t>
            </w:r>
            <w:r w:rsidRPr="002F7A8D">
              <w:rPr>
                <w:rFonts w:ascii="Times New Roman" w:hAnsi="Times New Roman"/>
                <w:color w:val="000000"/>
                <w:sz w:val="24"/>
                <w:szCs w:val="24"/>
              </w:rPr>
              <w:t>400</w:t>
            </w:r>
          </w:p>
        </w:tc>
        <w:tc>
          <w:tcPr>
            <w:tcW w:w="1296" w:type="dxa"/>
            <w:tcBorders>
              <w:top w:val="nil"/>
              <w:left w:val="nil"/>
              <w:bottom w:val="single" w:sz="4" w:space="0" w:color="auto"/>
              <w:right w:val="single" w:sz="4" w:space="0" w:color="auto"/>
            </w:tcBorders>
            <w:shd w:val="clear" w:color="auto" w:fill="auto"/>
            <w:vAlign w:val="center"/>
            <w:hideMark/>
          </w:tcPr>
          <w:p w:rsidR="002F7A8D" w:rsidRPr="002F7A8D" w:rsidRDefault="002F7A8D" w:rsidP="006E3826">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65</w:t>
            </w:r>
            <w:r w:rsidR="006E3826">
              <w:rPr>
                <w:rFonts w:ascii="Times New Roman" w:hAnsi="Times New Roman"/>
                <w:color w:val="000000"/>
                <w:sz w:val="24"/>
                <w:szCs w:val="24"/>
              </w:rPr>
              <w:t>.</w:t>
            </w:r>
            <w:r w:rsidRPr="002F7A8D">
              <w:rPr>
                <w:rFonts w:ascii="Times New Roman" w:hAnsi="Times New Roman"/>
                <w:color w:val="000000"/>
                <w:sz w:val="24"/>
                <w:szCs w:val="24"/>
              </w:rPr>
              <w:t>351</w:t>
            </w:r>
          </w:p>
        </w:tc>
      </w:tr>
      <w:tr w:rsidR="002F7A8D" w:rsidRPr="002F7A8D" w:rsidTr="00406038">
        <w:trPr>
          <w:trHeight w:val="439"/>
        </w:trPr>
        <w:tc>
          <w:tcPr>
            <w:tcW w:w="670" w:type="dxa"/>
            <w:tcBorders>
              <w:top w:val="nil"/>
              <w:left w:val="single" w:sz="4" w:space="0" w:color="auto"/>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lastRenderedPageBreak/>
              <w:t>13</w:t>
            </w:r>
          </w:p>
        </w:tc>
        <w:tc>
          <w:tcPr>
            <w:tcW w:w="2077"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Cổ tức hàng năm</w:t>
            </w:r>
          </w:p>
        </w:tc>
        <w:tc>
          <w:tcPr>
            <w:tcW w:w="833" w:type="dxa"/>
            <w:tcBorders>
              <w:top w:val="nil"/>
              <w:left w:val="nil"/>
              <w:bottom w:val="single" w:sz="4"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406038" w:rsidP="006E382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r w:rsidR="006E3826">
              <w:rPr>
                <w:rFonts w:ascii="Times New Roman" w:hAnsi="Times New Roman"/>
                <w:color w:val="000000"/>
                <w:sz w:val="24"/>
                <w:szCs w:val="24"/>
              </w:rPr>
              <w:t>,</w:t>
            </w:r>
            <w:r w:rsidR="002F7A8D" w:rsidRPr="002F7A8D">
              <w:rPr>
                <w:rFonts w:ascii="Times New Roman" w:hAnsi="Times New Roman"/>
                <w:color w:val="000000"/>
                <w:sz w:val="24"/>
                <w:szCs w:val="24"/>
              </w:rPr>
              <w:t>08%</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6E3826" w:rsidP="004060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r w:rsidR="002F7A8D" w:rsidRPr="002F7A8D">
              <w:rPr>
                <w:rFonts w:ascii="Times New Roman" w:hAnsi="Times New Roman"/>
                <w:color w:val="000000"/>
                <w:sz w:val="24"/>
                <w:szCs w:val="24"/>
              </w:rPr>
              <w:t>36%</w:t>
            </w:r>
          </w:p>
        </w:tc>
        <w:tc>
          <w:tcPr>
            <w:tcW w:w="1296" w:type="dxa"/>
            <w:tcBorders>
              <w:top w:val="nil"/>
              <w:left w:val="nil"/>
              <w:bottom w:val="single" w:sz="4" w:space="0" w:color="auto"/>
              <w:right w:val="single" w:sz="8" w:space="0" w:color="auto"/>
            </w:tcBorders>
            <w:shd w:val="clear" w:color="auto" w:fill="auto"/>
            <w:vAlign w:val="center"/>
            <w:hideMark/>
          </w:tcPr>
          <w:p w:rsidR="002F7A8D" w:rsidRPr="002F7A8D" w:rsidRDefault="006E3826" w:rsidP="004060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r w:rsidR="002F7A8D" w:rsidRPr="002F7A8D">
              <w:rPr>
                <w:rFonts w:ascii="Times New Roman" w:hAnsi="Times New Roman"/>
                <w:color w:val="000000"/>
                <w:sz w:val="24"/>
                <w:szCs w:val="24"/>
              </w:rPr>
              <w:t>66%</w:t>
            </w:r>
          </w:p>
        </w:tc>
        <w:tc>
          <w:tcPr>
            <w:tcW w:w="1296" w:type="dxa"/>
            <w:tcBorders>
              <w:top w:val="nil"/>
              <w:left w:val="nil"/>
              <w:bottom w:val="single" w:sz="4" w:space="0" w:color="auto"/>
              <w:right w:val="single" w:sz="8" w:space="0" w:color="auto"/>
            </w:tcBorders>
            <w:shd w:val="clear" w:color="auto" w:fill="auto"/>
            <w:vAlign w:val="center"/>
            <w:hideMark/>
          </w:tcPr>
          <w:p w:rsidR="002F7A8D" w:rsidRPr="009507FE" w:rsidRDefault="006E3826" w:rsidP="00406038">
            <w:pPr>
              <w:spacing w:after="0" w:line="240" w:lineRule="auto"/>
              <w:jc w:val="center"/>
              <w:rPr>
                <w:rFonts w:ascii="Times New Roman" w:hAnsi="Times New Roman"/>
                <w:color w:val="000000"/>
                <w:sz w:val="24"/>
                <w:szCs w:val="24"/>
              </w:rPr>
            </w:pPr>
            <w:r w:rsidRPr="009507FE">
              <w:rPr>
                <w:rFonts w:ascii="Times New Roman" w:hAnsi="Times New Roman"/>
                <w:color w:val="000000"/>
                <w:sz w:val="24"/>
                <w:szCs w:val="24"/>
              </w:rPr>
              <w:t>13,</w:t>
            </w:r>
            <w:r w:rsidR="002F7A8D" w:rsidRPr="009507FE">
              <w:rPr>
                <w:rFonts w:ascii="Times New Roman" w:hAnsi="Times New Roman"/>
                <w:color w:val="000000"/>
                <w:sz w:val="24"/>
                <w:szCs w:val="24"/>
              </w:rPr>
              <w:t>96%</w:t>
            </w:r>
          </w:p>
        </w:tc>
        <w:tc>
          <w:tcPr>
            <w:tcW w:w="1296" w:type="dxa"/>
            <w:tcBorders>
              <w:top w:val="nil"/>
              <w:left w:val="nil"/>
              <w:bottom w:val="single" w:sz="4" w:space="0" w:color="auto"/>
              <w:right w:val="single" w:sz="4" w:space="0" w:color="auto"/>
            </w:tcBorders>
            <w:shd w:val="clear" w:color="auto" w:fill="auto"/>
            <w:vAlign w:val="center"/>
            <w:hideMark/>
          </w:tcPr>
          <w:p w:rsidR="002F7A8D" w:rsidRPr="009507FE" w:rsidRDefault="00406038" w:rsidP="006E3826">
            <w:pPr>
              <w:spacing w:after="0" w:line="240" w:lineRule="auto"/>
              <w:jc w:val="center"/>
              <w:rPr>
                <w:rFonts w:ascii="Times New Roman" w:hAnsi="Times New Roman"/>
                <w:color w:val="000000"/>
                <w:sz w:val="24"/>
                <w:szCs w:val="24"/>
              </w:rPr>
            </w:pPr>
            <w:r w:rsidRPr="009507FE">
              <w:rPr>
                <w:rFonts w:ascii="Times New Roman" w:hAnsi="Times New Roman"/>
                <w:color w:val="000000"/>
                <w:sz w:val="24"/>
                <w:szCs w:val="24"/>
              </w:rPr>
              <w:t>1</w:t>
            </w:r>
            <w:r w:rsidR="006E3826" w:rsidRPr="009507FE">
              <w:rPr>
                <w:rFonts w:ascii="Times New Roman" w:hAnsi="Times New Roman"/>
                <w:color w:val="000000"/>
                <w:sz w:val="24"/>
                <w:szCs w:val="24"/>
              </w:rPr>
              <w:t>6,17</w:t>
            </w:r>
            <w:r w:rsidR="002F7A8D" w:rsidRPr="009507FE">
              <w:rPr>
                <w:rFonts w:ascii="Times New Roman" w:hAnsi="Times New Roman"/>
                <w:color w:val="000000"/>
                <w:sz w:val="24"/>
                <w:szCs w:val="24"/>
              </w:rPr>
              <w:t>%</w:t>
            </w:r>
          </w:p>
        </w:tc>
      </w:tr>
      <w:tr w:rsidR="002F7A8D" w:rsidRPr="002F7A8D" w:rsidTr="00406038">
        <w:trPr>
          <w:trHeight w:val="439"/>
        </w:trPr>
        <w:tc>
          <w:tcPr>
            <w:tcW w:w="670" w:type="dxa"/>
            <w:tcBorders>
              <w:top w:val="nil"/>
              <w:left w:val="single" w:sz="4" w:space="0" w:color="auto"/>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b/>
                <w:bCs/>
                <w:color w:val="000000"/>
                <w:sz w:val="24"/>
                <w:szCs w:val="24"/>
              </w:rPr>
            </w:pPr>
            <w:r w:rsidRPr="002F7A8D">
              <w:rPr>
                <w:rFonts w:ascii="Times New Roman" w:hAnsi="Times New Roman"/>
                <w:b/>
                <w:bCs/>
                <w:color w:val="000000"/>
                <w:sz w:val="24"/>
                <w:szCs w:val="24"/>
              </w:rPr>
              <w:t>14</w:t>
            </w:r>
          </w:p>
        </w:tc>
        <w:tc>
          <w:tcPr>
            <w:tcW w:w="2077"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rPr>
                <w:rFonts w:ascii="Times New Roman" w:hAnsi="Times New Roman"/>
                <w:b/>
                <w:bCs/>
                <w:color w:val="000000"/>
                <w:sz w:val="24"/>
                <w:szCs w:val="24"/>
              </w:rPr>
            </w:pPr>
            <w:r w:rsidRPr="002F7A8D">
              <w:rPr>
                <w:rFonts w:ascii="Times New Roman" w:hAnsi="Times New Roman"/>
                <w:b/>
                <w:bCs/>
                <w:color w:val="000000"/>
                <w:sz w:val="24"/>
                <w:szCs w:val="24"/>
              </w:rPr>
              <w:t>Lao động bình quân</w:t>
            </w:r>
          </w:p>
        </w:tc>
        <w:tc>
          <w:tcPr>
            <w:tcW w:w="833"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Người</w:t>
            </w:r>
          </w:p>
        </w:tc>
        <w:tc>
          <w:tcPr>
            <w:tcW w:w="1296"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8" w:space="0" w:color="auto"/>
              <w:right w:val="single" w:sz="8"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c>
          <w:tcPr>
            <w:tcW w:w="1296" w:type="dxa"/>
            <w:tcBorders>
              <w:top w:val="nil"/>
              <w:left w:val="nil"/>
              <w:bottom w:val="single" w:sz="8" w:space="0" w:color="auto"/>
              <w:right w:val="single" w:sz="4" w:space="0" w:color="auto"/>
            </w:tcBorders>
            <w:shd w:val="clear" w:color="auto" w:fill="auto"/>
            <w:vAlign w:val="center"/>
            <w:hideMark/>
          </w:tcPr>
          <w:p w:rsidR="002F7A8D" w:rsidRPr="002F7A8D" w:rsidRDefault="002F7A8D" w:rsidP="00406038">
            <w:pPr>
              <w:spacing w:after="0" w:line="240" w:lineRule="auto"/>
              <w:jc w:val="center"/>
              <w:rPr>
                <w:rFonts w:ascii="Times New Roman" w:hAnsi="Times New Roman"/>
                <w:color w:val="000000"/>
                <w:sz w:val="24"/>
                <w:szCs w:val="24"/>
              </w:rPr>
            </w:pPr>
            <w:r w:rsidRPr="002F7A8D">
              <w:rPr>
                <w:rFonts w:ascii="Times New Roman" w:hAnsi="Times New Roman"/>
                <w:color w:val="000000"/>
                <w:sz w:val="24"/>
                <w:szCs w:val="24"/>
              </w:rPr>
              <w:t>825</w:t>
            </w:r>
          </w:p>
        </w:tc>
      </w:tr>
    </w:tbl>
    <w:p w:rsidR="004B3126" w:rsidRPr="00A02FA3" w:rsidRDefault="004B3126" w:rsidP="004B3126">
      <w:pPr>
        <w:pStyle w:val="MMTopic2"/>
        <w:numPr>
          <w:ilvl w:val="0"/>
          <w:numId w:val="0"/>
        </w:numPr>
        <w:spacing w:before="120" w:after="120" w:line="240" w:lineRule="auto"/>
        <w:jc w:val="right"/>
        <w:rPr>
          <w:rFonts w:ascii="Times New Roman" w:hAnsi="Times New Roman" w:cs="Times New Roman"/>
          <w:b w:val="0"/>
          <w:i/>
          <w:color w:val="auto"/>
          <w:sz w:val="24"/>
          <w:szCs w:val="24"/>
        </w:rPr>
      </w:pPr>
      <w:r w:rsidRPr="00A02FA3">
        <w:rPr>
          <w:rFonts w:ascii="Times New Roman" w:hAnsi="Times New Roman" w:cs="Times New Roman"/>
          <w:b w:val="0"/>
          <w:i/>
          <w:color w:val="auto"/>
          <w:sz w:val="24"/>
          <w:szCs w:val="24"/>
        </w:rPr>
        <w:t xml:space="preserve">Nguồn: </w:t>
      </w:r>
      <w:r w:rsidR="000773A0">
        <w:rPr>
          <w:rFonts w:ascii="Times New Roman" w:hAnsi="Times New Roman" w:cs="Times New Roman"/>
          <w:b w:val="0"/>
          <w:i/>
          <w:color w:val="auto"/>
          <w:sz w:val="24"/>
          <w:szCs w:val="24"/>
        </w:rPr>
        <w:t>Phương án cổ phần hóa</w:t>
      </w:r>
    </w:p>
    <w:p w:rsidR="005A5D55" w:rsidRPr="00D755EA" w:rsidRDefault="00DB514B" w:rsidP="00427A43">
      <w:pPr>
        <w:pStyle w:val="MMTopic2"/>
        <w:numPr>
          <w:ilvl w:val="0"/>
          <w:numId w:val="28"/>
        </w:numPr>
        <w:spacing w:before="120" w:after="120" w:line="240" w:lineRule="auto"/>
        <w:ind w:left="567" w:hanging="567"/>
        <w:rPr>
          <w:rFonts w:ascii="Times New Roman" w:hAnsi="Times New Roman" w:cs="Times New Roman"/>
          <w:color w:val="auto"/>
          <w:sz w:val="26"/>
        </w:rPr>
      </w:pPr>
      <w:bookmarkStart w:id="198" w:name="_Toc356226669"/>
      <w:r w:rsidRPr="00D755EA">
        <w:rPr>
          <w:rFonts w:ascii="Times New Roman" w:hAnsi="Times New Roman" w:cs="Times New Roman"/>
          <w:color w:val="auto"/>
          <w:sz w:val="26"/>
        </w:rPr>
        <w:t>K</w:t>
      </w:r>
      <w:r w:rsidR="005A5D55" w:rsidRPr="00D755EA">
        <w:rPr>
          <w:rFonts w:ascii="Times New Roman" w:hAnsi="Times New Roman" w:cs="Times New Roman"/>
          <w:color w:val="auto"/>
          <w:sz w:val="26"/>
        </w:rPr>
        <w:t>ế hoạch sử dụng tiền thu từ cổ phần hóa</w:t>
      </w:r>
      <w:bookmarkEnd w:id="198"/>
    </w:p>
    <w:p w:rsidR="005A5D55" w:rsidRDefault="005A5D55" w:rsidP="008F1A18">
      <w:pPr>
        <w:spacing w:after="120" w:line="240" w:lineRule="auto"/>
        <w:ind w:firstLine="540"/>
        <w:jc w:val="both"/>
        <w:rPr>
          <w:rFonts w:ascii="Times New Roman" w:hAnsi="Times New Roman"/>
          <w:sz w:val="26"/>
          <w:szCs w:val="26"/>
        </w:rPr>
      </w:pPr>
      <w:r w:rsidRPr="00186976">
        <w:rPr>
          <w:rFonts w:ascii="Times New Roman" w:hAnsi="Times New Roman"/>
          <w:sz w:val="26"/>
          <w:szCs w:val="26"/>
          <w:lang w:val="vi-VN"/>
        </w:rPr>
        <w:t xml:space="preserve">Trên cơ sở giá trị thực tế phần vốn nhà nước tại doanh nghiệp, tỷ lệ góp vốn của nhà nước tại Công ty cổ phần, </w:t>
      </w:r>
      <w:r w:rsidRPr="00186976">
        <w:rPr>
          <w:rFonts w:ascii="Times New Roman" w:hAnsi="Times New Roman"/>
          <w:sz w:val="26"/>
          <w:szCs w:val="26"/>
        </w:rPr>
        <w:t>Công ty TNHH MTV Cảng Quy Nhơn</w:t>
      </w:r>
      <w:r w:rsidRPr="00186976">
        <w:rPr>
          <w:rFonts w:ascii="Times New Roman" w:hAnsi="Times New Roman"/>
          <w:sz w:val="26"/>
          <w:szCs w:val="26"/>
          <w:lang w:val="vi-VN"/>
        </w:rPr>
        <w:t xml:space="preserve"> dự kiến kế hoạch hoàn vốn ngân sách nhà nước, tạm tính theo phương án tất cả số lượng cổ phần bán đấu giá được </w:t>
      </w:r>
      <w:r w:rsidRPr="00041741">
        <w:rPr>
          <w:rFonts w:ascii="Times New Roman" w:hAnsi="Times New Roman"/>
          <w:sz w:val="26"/>
          <w:szCs w:val="26"/>
          <w:lang w:val="vi-VN"/>
        </w:rPr>
        <w:t>mua với giá 1</w:t>
      </w:r>
      <w:r w:rsidR="00377158">
        <w:rPr>
          <w:rFonts w:ascii="Times New Roman" w:hAnsi="Times New Roman"/>
          <w:sz w:val="26"/>
          <w:szCs w:val="26"/>
        </w:rPr>
        <w:t>2</w:t>
      </w:r>
      <w:r w:rsidRPr="00041741">
        <w:rPr>
          <w:rFonts w:ascii="Times New Roman" w:hAnsi="Times New Roman"/>
          <w:sz w:val="26"/>
          <w:szCs w:val="26"/>
          <w:lang w:val="vi-VN"/>
        </w:rPr>
        <w:t>.</w:t>
      </w:r>
      <w:r w:rsidRPr="00041741">
        <w:rPr>
          <w:rFonts w:ascii="Times New Roman" w:hAnsi="Times New Roman"/>
          <w:sz w:val="26"/>
          <w:szCs w:val="26"/>
        </w:rPr>
        <w:t>0</w:t>
      </w:r>
      <w:r w:rsidRPr="00041741">
        <w:rPr>
          <w:rFonts w:ascii="Times New Roman" w:hAnsi="Times New Roman"/>
          <w:sz w:val="26"/>
          <w:szCs w:val="26"/>
          <w:lang w:val="vi-VN"/>
        </w:rPr>
        <w:t>00 đồng và giá đấu bình quân là 1</w:t>
      </w:r>
      <w:r w:rsidR="00377158">
        <w:rPr>
          <w:rFonts w:ascii="Times New Roman" w:hAnsi="Times New Roman"/>
          <w:sz w:val="26"/>
          <w:szCs w:val="26"/>
        </w:rPr>
        <w:t>2</w:t>
      </w:r>
      <w:r w:rsidRPr="00041741">
        <w:rPr>
          <w:rFonts w:ascii="Times New Roman" w:hAnsi="Times New Roman"/>
          <w:sz w:val="26"/>
          <w:szCs w:val="26"/>
          <w:lang w:val="vi-VN"/>
        </w:rPr>
        <w:t>.</w:t>
      </w:r>
      <w:r w:rsidRPr="00041741">
        <w:rPr>
          <w:rFonts w:ascii="Times New Roman" w:hAnsi="Times New Roman"/>
          <w:sz w:val="26"/>
          <w:szCs w:val="26"/>
        </w:rPr>
        <w:t>0</w:t>
      </w:r>
      <w:r w:rsidRPr="00041741">
        <w:rPr>
          <w:rFonts w:ascii="Times New Roman" w:hAnsi="Times New Roman"/>
          <w:sz w:val="26"/>
          <w:szCs w:val="26"/>
          <w:lang w:val="vi-VN"/>
        </w:rPr>
        <w:t>00 đồng</w:t>
      </w:r>
      <w:r w:rsidRPr="00041741">
        <w:rPr>
          <w:rFonts w:ascii="Times New Roman" w:hAnsi="Times New Roman"/>
          <w:sz w:val="26"/>
          <w:szCs w:val="26"/>
        </w:rPr>
        <w:t>.</w:t>
      </w:r>
    </w:p>
    <w:p w:rsidR="001412CB" w:rsidRDefault="001412CB" w:rsidP="008F1A18">
      <w:pPr>
        <w:spacing w:after="120" w:line="240" w:lineRule="auto"/>
        <w:ind w:firstLine="540"/>
        <w:jc w:val="both"/>
        <w:rPr>
          <w:rFonts w:ascii="Times New Roman" w:hAnsi="Times New Roman"/>
          <w:sz w:val="26"/>
          <w:szCs w:val="26"/>
        </w:rPr>
      </w:pPr>
    </w:p>
    <w:p w:rsidR="001412CB" w:rsidRDefault="007477AB" w:rsidP="001412CB">
      <w:pPr>
        <w:spacing w:after="0"/>
        <w:ind w:right="102" w:firstLine="805"/>
        <w:jc w:val="right"/>
        <w:rPr>
          <w:rFonts w:ascii="Times New Roman" w:hAnsi="Times New Roman"/>
          <w:i/>
          <w:sz w:val="26"/>
          <w:szCs w:val="26"/>
        </w:rPr>
      </w:pPr>
      <w:r w:rsidRPr="00186976">
        <w:rPr>
          <w:rFonts w:ascii="Times New Roman" w:hAnsi="Times New Roman"/>
          <w:i/>
          <w:sz w:val="26"/>
          <w:szCs w:val="26"/>
        </w:rPr>
        <w:t>Đvt: đồng</w:t>
      </w:r>
    </w:p>
    <w:tbl>
      <w:tblPr>
        <w:tblW w:w="9361" w:type="dxa"/>
        <w:tblInd w:w="103" w:type="dxa"/>
        <w:tblLook w:val="04A0"/>
      </w:tblPr>
      <w:tblGrid>
        <w:gridCol w:w="6951"/>
        <w:gridCol w:w="2410"/>
      </w:tblGrid>
      <w:tr w:rsidR="00406038" w:rsidRPr="00406038" w:rsidTr="00406038">
        <w:trPr>
          <w:trHeight w:val="750"/>
        </w:trPr>
        <w:tc>
          <w:tcPr>
            <w:tcW w:w="6951" w:type="dxa"/>
            <w:tcBorders>
              <w:top w:val="single" w:sz="4" w:space="0" w:color="auto"/>
              <w:left w:val="single" w:sz="4" w:space="0" w:color="auto"/>
              <w:bottom w:val="single" w:sz="4" w:space="0" w:color="auto"/>
              <w:right w:val="single" w:sz="4" w:space="0" w:color="auto"/>
            </w:tcBorders>
            <w:shd w:val="clear" w:color="000000" w:fill="8DB4E3"/>
            <w:noWrap/>
            <w:vAlign w:val="center"/>
            <w:hideMark/>
          </w:tcPr>
          <w:p w:rsidR="00406038" w:rsidRPr="00406038" w:rsidRDefault="00406038" w:rsidP="00406038">
            <w:pPr>
              <w:spacing w:after="0" w:line="240" w:lineRule="auto"/>
              <w:jc w:val="center"/>
              <w:rPr>
                <w:rFonts w:ascii="Times New Roman" w:hAnsi="Times New Roman"/>
                <w:b/>
                <w:bCs/>
                <w:color w:val="000000"/>
                <w:sz w:val="24"/>
                <w:szCs w:val="24"/>
              </w:rPr>
            </w:pPr>
            <w:r w:rsidRPr="00406038">
              <w:rPr>
                <w:rFonts w:ascii="Times New Roman" w:hAnsi="Times New Roman"/>
                <w:b/>
                <w:bCs/>
                <w:color w:val="000000"/>
                <w:sz w:val="24"/>
                <w:szCs w:val="24"/>
              </w:rPr>
              <w:t>Khoản mục</w:t>
            </w:r>
          </w:p>
        </w:tc>
        <w:tc>
          <w:tcPr>
            <w:tcW w:w="2410" w:type="dxa"/>
            <w:tcBorders>
              <w:top w:val="single" w:sz="4" w:space="0" w:color="auto"/>
              <w:left w:val="nil"/>
              <w:bottom w:val="single" w:sz="4" w:space="0" w:color="auto"/>
              <w:right w:val="single" w:sz="4" w:space="0" w:color="auto"/>
            </w:tcBorders>
            <w:shd w:val="clear" w:color="000000" w:fill="8DB4E3"/>
            <w:noWrap/>
            <w:vAlign w:val="center"/>
            <w:hideMark/>
          </w:tcPr>
          <w:p w:rsidR="00406038" w:rsidRPr="00406038" w:rsidRDefault="00406038" w:rsidP="00406038">
            <w:pPr>
              <w:spacing w:after="0" w:line="240" w:lineRule="auto"/>
              <w:jc w:val="center"/>
              <w:rPr>
                <w:rFonts w:ascii="Times New Roman" w:hAnsi="Times New Roman"/>
                <w:b/>
                <w:bCs/>
                <w:color w:val="000000"/>
                <w:sz w:val="24"/>
                <w:szCs w:val="24"/>
              </w:rPr>
            </w:pPr>
            <w:r w:rsidRPr="00406038">
              <w:rPr>
                <w:rFonts w:ascii="Times New Roman" w:hAnsi="Times New Roman"/>
                <w:b/>
                <w:bCs/>
                <w:color w:val="000000"/>
                <w:sz w:val="24"/>
                <w:szCs w:val="24"/>
              </w:rPr>
              <w:t>Giá trị</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Vốn điều lệ Công ty cổ phần (a)</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404</w:t>
            </w:r>
            <w:r>
              <w:rPr>
                <w:rFonts w:ascii="Times New Roman" w:hAnsi="Times New Roman"/>
                <w:color w:val="000000"/>
                <w:sz w:val="24"/>
                <w:szCs w:val="24"/>
              </w:rPr>
              <w:t>.</w:t>
            </w:r>
            <w:r w:rsidRPr="00406038">
              <w:rPr>
                <w:rFonts w:ascii="Times New Roman" w:hAnsi="Times New Roman"/>
                <w:color w:val="000000"/>
                <w:sz w:val="24"/>
                <w:szCs w:val="24"/>
              </w:rPr>
              <w:t>099</w:t>
            </w:r>
            <w:r>
              <w:rPr>
                <w:rFonts w:ascii="Times New Roman" w:hAnsi="Times New Roman"/>
                <w:color w:val="000000"/>
                <w:sz w:val="24"/>
                <w:szCs w:val="24"/>
              </w:rPr>
              <w:t>.</w:t>
            </w:r>
            <w:r w:rsidRPr="00406038">
              <w:rPr>
                <w:rFonts w:ascii="Times New Roman" w:hAnsi="Times New Roman"/>
                <w:color w:val="000000"/>
                <w:sz w:val="24"/>
                <w:szCs w:val="24"/>
              </w:rPr>
              <w:t>500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Vốn Nhà nước thực tế tại doanh nghiệp sau khi đánh giá lại (b)</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404</w:t>
            </w:r>
            <w:r>
              <w:rPr>
                <w:rFonts w:ascii="Times New Roman" w:hAnsi="Times New Roman"/>
                <w:color w:val="000000"/>
                <w:sz w:val="24"/>
                <w:szCs w:val="24"/>
              </w:rPr>
              <w:t>.</w:t>
            </w:r>
            <w:r w:rsidRPr="00406038">
              <w:rPr>
                <w:rFonts w:ascii="Times New Roman" w:hAnsi="Times New Roman"/>
                <w:color w:val="000000"/>
                <w:sz w:val="24"/>
                <w:szCs w:val="24"/>
              </w:rPr>
              <w:t>099</w:t>
            </w:r>
            <w:r>
              <w:rPr>
                <w:rFonts w:ascii="Times New Roman" w:hAnsi="Times New Roman"/>
                <w:color w:val="000000"/>
                <w:sz w:val="24"/>
                <w:szCs w:val="24"/>
              </w:rPr>
              <w:t>.</w:t>
            </w:r>
            <w:r w:rsidRPr="00406038">
              <w:rPr>
                <w:rFonts w:ascii="Times New Roman" w:hAnsi="Times New Roman"/>
                <w:color w:val="000000"/>
                <w:sz w:val="24"/>
                <w:szCs w:val="24"/>
              </w:rPr>
              <w:t>508</w:t>
            </w:r>
            <w:r>
              <w:rPr>
                <w:rFonts w:ascii="Times New Roman" w:hAnsi="Times New Roman"/>
                <w:color w:val="000000"/>
                <w:sz w:val="24"/>
                <w:szCs w:val="24"/>
              </w:rPr>
              <w:t>.</w:t>
            </w:r>
            <w:r w:rsidRPr="00406038">
              <w:rPr>
                <w:rFonts w:ascii="Times New Roman" w:hAnsi="Times New Roman"/>
                <w:color w:val="000000"/>
                <w:sz w:val="24"/>
                <w:szCs w:val="24"/>
              </w:rPr>
              <w:t xml:space="preserve">705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Tiền thu từ cổ phần hoá (c)</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115</w:t>
            </w:r>
            <w:r>
              <w:rPr>
                <w:rFonts w:ascii="Times New Roman" w:hAnsi="Times New Roman"/>
                <w:color w:val="000000"/>
                <w:sz w:val="24"/>
                <w:szCs w:val="24"/>
              </w:rPr>
              <w:t>.</w:t>
            </w:r>
            <w:r w:rsidRPr="00406038">
              <w:rPr>
                <w:rFonts w:ascii="Times New Roman" w:hAnsi="Times New Roman"/>
                <w:color w:val="000000"/>
                <w:sz w:val="24"/>
                <w:szCs w:val="24"/>
              </w:rPr>
              <w:t>102</w:t>
            </w:r>
            <w:r>
              <w:rPr>
                <w:rFonts w:ascii="Times New Roman" w:hAnsi="Times New Roman"/>
                <w:color w:val="000000"/>
                <w:sz w:val="24"/>
                <w:szCs w:val="24"/>
              </w:rPr>
              <w:t>.</w:t>
            </w:r>
            <w:r w:rsidRPr="00406038">
              <w:rPr>
                <w:rFonts w:ascii="Times New Roman" w:hAnsi="Times New Roman"/>
                <w:color w:val="000000"/>
                <w:sz w:val="24"/>
                <w:szCs w:val="24"/>
              </w:rPr>
              <w:t>656</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i/>
                <w:iCs/>
                <w:color w:val="000000"/>
                <w:sz w:val="24"/>
                <w:szCs w:val="24"/>
              </w:rPr>
            </w:pPr>
            <w:r w:rsidRPr="00406038">
              <w:rPr>
                <w:rFonts w:ascii="Times New Roman" w:hAnsi="Times New Roman"/>
                <w:i/>
                <w:iCs/>
                <w:color w:val="000000"/>
                <w:sz w:val="24"/>
                <w:szCs w:val="24"/>
              </w:rPr>
              <w:t>- Từ bán cổ phần ưu đãi giảm 40% cho CBCNV</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8</w:t>
            </w:r>
            <w:r>
              <w:rPr>
                <w:rFonts w:ascii="Times New Roman" w:hAnsi="Times New Roman"/>
                <w:color w:val="000000"/>
                <w:sz w:val="24"/>
                <w:szCs w:val="24"/>
              </w:rPr>
              <w:t>.</w:t>
            </w:r>
            <w:r w:rsidRPr="00406038">
              <w:rPr>
                <w:rFonts w:ascii="Times New Roman" w:hAnsi="Times New Roman"/>
                <w:color w:val="000000"/>
                <w:sz w:val="24"/>
                <w:szCs w:val="24"/>
              </w:rPr>
              <w:t>650</w:t>
            </w:r>
            <w:r>
              <w:rPr>
                <w:rFonts w:ascii="Times New Roman" w:hAnsi="Times New Roman"/>
                <w:color w:val="000000"/>
                <w:sz w:val="24"/>
                <w:szCs w:val="24"/>
              </w:rPr>
              <w:t>.</w:t>
            </w:r>
            <w:r w:rsidRPr="00406038">
              <w:rPr>
                <w:rFonts w:ascii="Times New Roman" w:hAnsi="Times New Roman"/>
                <w:color w:val="000000"/>
                <w:sz w:val="24"/>
                <w:szCs w:val="24"/>
              </w:rPr>
              <w:t>800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i/>
                <w:iCs/>
                <w:color w:val="000000"/>
                <w:sz w:val="24"/>
                <w:szCs w:val="24"/>
              </w:rPr>
            </w:pPr>
            <w:r w:rsidRPr="00406038">
              <w:rPr>
                <w:rFonts w:ascii="Times New Roman" w:hAnsi="Times New Roman"/>
                <w:i/>
                <w:iCs/>
                <w:color w:val="000000"/>
                <w:sz w:val="24"/>
                <w:szCs w:val="24"/>
              </w:rPr>
              <w:t>- Từ bán cổ phần bằng giá đấu thành công thấp nhất cho CBCNV</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8</w:t>
            </w:r>
            <w:r>
              <w:rPr>
                <w:rFonts w:ascii="Times New Roman" w:hAnsi="Times New Roman"/>
                <w:color w:val="000000"/>
                <w:sz w:val="24"/>
                <w:szCs w:val="24"/>
              </w:rPr>
              <w:t>.</w:t>
            </w:r>
            <w:r w:rsidRPr="00406038">
              <w:rPr>
                <w:rFonts w:ascii="Times New Roman" w:hAnsi="Times New Roman"/>
                <w:color w:val="000000"/>
                <w:sz w:val="24"/>
                <w:szCs w:val="24"/>
              </w:rPr>
              <w:t>920</w:t>
            </w:r>
            <w:r>
              <w:rPr>
                <w:rFonts w:ascii="Times New Roman" w:hAnsi="Times New Roman"/>
                <w:color w:val="000000"/>
                <w:sz w:val="24"/>
                <w:szCs w:val="24"/>
              </w:rPr>
              <w:t>.</w:t>
            </w:r>
            <w:r w:rsidRPr="00406038">
              <w:rPr>
                <w:rFonts w:ascii="Times New Roman" w:hAnsi="Times New Roman"/>
                <w:color w:val="000000"/>
                <w:sz w:val="24"/>
                <w:szCs w:val="24"/>
              </w:rPr>
              <w:t>800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i/>
                <w:iCs/>
                <w:color w:val="000000"/>
                <w:sz w:val="24"/>
                <w:szCs w:val="24"/>
              </w:rPr>
            </w:pPr>
            <w:r w:rsidRPr="00406038">
              <w:rPr>
                <w:rFonts w:ascii="Times New Roman" w:hAnsi="Times New Roman"/>
                <w:i/>
                <w:iCs/>
                <w:color w:val="000000"/>
                <w:sz w:val="24"/>
                <w:szCs w:val="24"/>
              </w:rPr>
              <w:t>- Từ bán cổ phần cho cổ đông chiến lược</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48</w:t>
            </w:r>
            <w:r>
              <w:rPr>
                <w:rFonts w:ascii="Times New Roman" w:hAnsi="Times New Roman"/>
                <w:color w:val="000000"/>
                <w:sz w:val="24"/>
                <w:szCs w:val="24"/>
              </w:rPr>
              <w:t>.</w:t>
            </w:r>
            <w:r w:rsidRPr="00406038">
              <w:rPr>
                <w:rFonts w:ascii="Times New Roman" w:hAnsi="Times New Roman"/>
                <w:color w:val="000000"/>
                <w:sz w:val="24"/>
                <w:szCs w:val="24"/>
              </w:rPr>
              <w:t>492</w:t>
            </w:r>
            <w:r>
              <w:rPr>
                <w:rFonts w:ascii="Times New Roman" w:hAnsi="Times New Roman"/>
                <w:color w:val="000000"/>
                <w:sz w:val="24"/>
                <w:szCs w:val="24"/>
              </w:rPr>
              <w:t>.</w:t>
            </w:r>
            <w:r w:rsidRPr="00406038">
              <w:rPr>
                <w:rFonts w:ascii="Times New Roman" w:hAnsi="Times New Roman"/>
                <w:color w:val="000000"/>
                <w:sz w:val="24"/>
                <w:szCs w:val="24"/>
              </w:rPr>
              <w:t>000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i/>
                <w:iCs/>
                <w:color w:val="000000"/>
                <w:sz w:val="24"/>
                <w:szCs w:val="24"/>
              </w:rPr>
            </w:pPr>
            <w:r w:rsidRPr="00406038">
              <w:rPr>
                <w:rFonts w:ascii="Times New Roman" w:hAnsi="Times New Roman"/>
                <w:i/>
                <w:iCs/>
                <w:color w:val="000000"/>
                <w:sz w:val="24"/>
                <w:szCs w:val="24"/>
              </w:rPr>
              <w:t>- Từ bán cổ phần cho công đoàn</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540</w:t>
            </w:r>
            <w:r>
              <w:rPr>
                <w:rFonts w:ascii="Times New Roman" w:hAnsi="Times New Roman"/>
                <w:color w:val="000000"/>
                <w:sz w:val="24"/>
                <w:szCs w:val="24"/>
              </w:rPr>
              <w:t>.</w:t>
            </w:r>
            <w:r w:rsidRPr="00406038">
              <w:rPr>
                <w:rFonts w:ascii="Times New Roman" w:hAnsi="Times New Roman"/>
                <w:color w:val="000000"/>
                <w:sz w:val="24"/>
                <w:szCs w:val="24"/>
              </w:rPr>
              <w:t>000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i/>
                <w:iCs/>
                <w:color w:val="000000"/>
                <w:sz w:val="24"/>
                <w:szCs w:val="24"/>
              </w:rPr>
            </w:pPr>
            <w:r w:rsidRPr="00406038">
              <w:rPr>
                <w:rFonts w:ascii="Times New Roman" w:hAnsi="Times New Roman"/>
                <w:i/>
                <w:iCs/>
                <w:color w:val="000000"/>
                <w:sz w:val="24"/>
                <w:szCs w:val="24"/>
              </w:rPr>
              <w:t xml:space="preserve">- Từ bán đấu giá </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48</w:t>
            </w:r>
            <w:r>
              <w:rPr>
                <w:rFonts w:ascii="Times New Roman" w:hAnsi="Times New Roman"/>
                <w:color w:val="000000"/>
                <w:sz w:val="24"/>
                <w:szCs w:val="24"/>
              </w:rPr>
              <w:t>.</w:t>
            </w:r>
            <w:r w:rsidRPr="00406038">
              <w:rPr>
                <w:rFonts w:ascii="Times New Roman" w:hAnsi="Times New Roman"/>
                <w:color w:val="000000"/>
                <w:sz w:val="24"/>
                <w:szCs w:val="24"/>
              </w:rPr>
              <w:t>499</w:t>
            </w:r>
            <w:r>
              <w:rPr>
                <w:rFonts w:ascii="Times New Roman" w:hAnsi="Times New Roman"/>
                <w:color w:val="000000"/>
                <w:sz w:val="24"/>
                <w:szCs w:val="24"/>
              </w:rPr>
              <w:t>.</w:t>
            </w:r>
            <w:r w:rsidRPr="00406038">
              <w:rPr>
                <w:rFonts w:ascii="Times New Roman" w:hAnsi="Times New Roman"/>
                <w:color w:val="000000"/>
                <w:sz w:val="24"/>
                <w:szCs w:val="24"/>
              </w:rPr>
              <w:t>056</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 xml:space="preserve">Giá trị mệnh giá cổ phần bán cho CBNV, công đoàn, cổ đông chiến lược, bán đấu giá (d) </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101</w:t>
            </w:r>
            <w:r>
              <w:rPr>
                <w:rFonts w:ascii="Times New Roman" w:hAnsi="Times New Roman"/>
                <w:color w:val="000000"/>
                <w:sz w:val="24"/>
                <w:szCs w:val="24"/>
              </w:rPr>
              <w:t>.</w:t>
            </w:r>
            <w:r w:rsidRPr="00406038">
              <w:rPr>
                <w:rFonts w:ascii="Times New Roman" w:hAnsi="Times New Roman"/>
                <w:color w:val="000000"/>
                <w:sz w:val="24"/>
                <w:szCs w:val="24"/>
              </w:rPr>
              <w:t>024</w:t>
            </w:r>
            <w:r>
              <w:rPr>
                <w:rFonts w:ascii="Times New Roman" w:hAnsi="Times New Roman"/>
                <w:color w:val="000000"/>
                <w:sz w:val="24"/>
                <w:szCs w:val="24"/>
              </w:rPr>
              <w:t>.</w:t>
            </w:r>
            <w:r w:rsidRPr="00406038">
              <w:rPr>
                <w:rFonts w:ascii="Times New Roman" w:hAnsi="Times New Roman"/>
                <w:color w:val="000000"/>
                <w:sz w:val="24"/>
                <w:szCs w:val="24"/>
              </w:rPr>
              <w:t>880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Chênh lệch vốn nhà nước và vốn điều lệ (e) = (a) - (b)</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(8</w:t>
            </w:r>
            <w:r>
              <w:rPr>
                <w:rFonts w:ascii="Times New Roman" w:hAnsi="Times New Roman"/>
                <w:color w:val="000000"/>
                <w:sz w:val="24"/>
                <w:szCs w:val="24"/>
              </w:rPr>
              <w:t>.</w:t>
            </w:r>
            <w:r w:rsidRPr="00406038">
              <w:rPr>
                <w:rFonts w:ascii="Times New Roman" w:hAnsi="Times New Roman"/>
                <w:color w:val="000000"/>
                <w:sz w:val="24"/>
                <w:szCs w:val="24"/>
              </w:rPr>
              <w:t>705)</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Chi phí cổ phần hoá đơn vị thực hiện (f)</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500</w:t>
            </w:r>
            <w:r>
              <w:rPr>
                <w:rFonts w:ascii="Times New Roman" w:hAnsi="Times New Roman"/>
                <w:color w:val="000000"/>
                <w:sz w:val="24"/>
                <w:szCs w:val="24"/>
              </w:rPr>
              <w:t>.</w:t>
            </w:r>
            <w:r w:rsidRPr="00406038">
              <w:rPr>
                <w:rFonts w:ascii="Times New Roman" w:hAnsi="Times New Roman"/>
                <w:color w:val="000000"/>
                <w:sz w:val="24"/>
                <w:szCs w:val="24"/>
              </w:rPr>
              <w:t>000</w:t>
            </w:r>
            <w:r>
              <w:rPr>
                <w:rFonts w:ascii="Times New Roman" w:hAnsi="Times New Roman"/>
                <w:color w:val="000000"/>
                <w:sz w:val="24"/>
                <w:szCs w:val="24"/>
              </w:rPr>
              <w:t>.</w:t>
            </w:r>
            <w:r w:rsidRPr="00406038">
              <w:rPr>
                <w:rFonts w:ascii="Times New Roman" w:hAnsi="Times New Roman"/>
                <w:color w:val="000000"/>
                <w:sz w:val="24"/>
                <w:szCs w:val="24"/>
              </w:rPr>
              <w:t xml:space="preserve">000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lastRenderedPageBreak/>
              <w:t>Chi phí giải quyết chính sách lao động dôi dư (g)</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6</w:t>
            </w:r>
            <w:r>
              <w:rPr>
                <w:rFonts w:ascii="Times New Roman" w:hAnsi="Times New Roman"/>
                <w:color w:val="000000"/>
                <w:sz w:val="24"/>
                <w:szCs w:val="24"/>
              </w:rPr>
              <w:t>.</w:t>
            </w:r>
            <w:r w:rsidRPr="00406038">
              <w:rPr>
                <w:rFonts w:ascii="Times New Roman" w:hAnsi="Times New Roman"/>
                <w:color w:val="000000"/>
                <w:sz w:val="24"/>
                <w:szCs w:val="24"/>
              </w:rPr>
              <w:t>201</w:t>
            </w:r>
            <w:r>
              <w:rPr>
                <w:rFonts w:ascii="Times New Roman" w:hAnsi="Times New Roman"/>
                <w:color w:val="000000"/>
                <w:sz w:val="24"/>
                <w:szCs w:val="24"/>
              </w:rPr>
              <w:t>.</w:t>
            </w:r>
            <w:r w:rsidRPr="00406038">
              <w:rPr>
                <w:rFonts w:ascii="Times New Roman" w:hAnsi="Times New Roman"/>
                <w:color w:val="000000"/>
                <w:sz w:val="24"/>
                <w:szCs w:val="24"/>
              </w:rPr>
              <w:t>355</w:t>
            </w:r>
            <w:r>
              <w:rPr>
                <w:rFonts w:ascii="Times New Roman" w:hAnsi="Times New Roman"/>
                <w:color w:val="000000"/>
                <w:sz w:val="24"/>
                <w:szCs w:val="24"/>
              </w:rPr>
              <w:t>.</w:t>
            </w:r>
            <w:r w:rsidRPr="00406038">
              <w:rPr>
                <w:rFonts w:ascii="Times New Roman" w:hAnsi="Times New Roman"/>
                <w:color w:val="000000"/>
                <w:sz w:val="24"/>
                <w:szCs w:val="24"/>
              </w:rPr>
              <w:t xml:space="preserve">125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color w:val="000000"/>
                <w:sz w:val="24"/>
                <w:szCs w:val="24"/>
              </w:rPr>
              <w:t>Phần thặng dư vốn để lại DN tương ứng tỷ lệ cổ phần phát hành thêm /Vốn điều lệ (h)</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color w:val="000000"/>
                <w:sz w:val="24"/>
                <w:szCs w:val="24"/>
              </w:rPr>
            </w:pPr>
            <w:r w:rsidRPr="00406038">
              <w:rPr>
                <w:rFonts w:ascii="Times New Roman" w:hAnsi="Times New Roman"/>
                <w:color w:val="000000"/>
                <w:sz w:val="24"/>
                <w:szCs w:val="24"/>
              </w:rPr>
              <w:t xml:space="preserve">                           -   </w:t>
            </w:r>
          </w:p>
        </w:tc>
      </w:tr>
      <w:tr w:rsidR="00406038" w:rsidRPr="00406038" w:rsidTr="00406038">
        <w:trPr>
          <w:trHeight w:val="750"/>
        </w:trPr>
        <w:tc>
          <w:tcPr>
            <w:tcW w:w="6951" w:type="dxa"/>
            <w:tcBorders>
              <w:top w:val="nil"/>
              <w:left w:val="single" w:sz="4" w:space="0" w:color="auto"/>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rPr>
                <w:rFonts w:ascii="Times New Roman" w:hAnsi="Times New Roman"/>
                <w:color w:val="000000"/>
                <w:sz w:val="24"/>
                <w:szCs w:val="24"/>
              </w:rPr>
            </w:pPr>
            <w:r w:rsidRPr="00406038">
              <w:rPr>
                <w:rFonts w:ascii="Times New Roman" w:hAnsi="Times New Roman"/>
                <w:b/>
                <w:bCs/>
                <w:color w:val="000000"/>
                <w:sz w:val="24"/>
                <w:szCs w:val="24"/>
              </w:rPr>
              <w:t xml:space="preserve">Tổng số tiền hoàn vốn ngân sách </w:t>
            </w:r>
            <w:r w:rsidRPr="00406038">
              <w:rPr>
                <w:rFonts w:ascii="Times New Roman" w:hAnsi="Times New Roman"/>
                <w:color w:val="000000"/>
                <w:sz w:val="24"/>
                <w:szCs w:val="24"/>
              </w:rPr>
              <w:t xml:space="preserve"> = (c) – (e) – (f) – (g) – (h)</w:t>
            </w:r>
          </w:p>
        </w:tc>
        <w:tc>
          <w:tcPr>
            <w:tcW w:w="2410" w:type="dxa"/>
            <w:tcBorders>
              <w:top w:val="nil"/>
              <w:left w:val="nil"/>
              <w:bottom w:val="single" w:sz="4" w:space="0" w:color="auto"/>
              <w:right w:val="single" w:sz="4" w:space="0" w:color="auto"/>
            </w:tcBorders>
            <w:shd w:val="clear" w:color="auto" w:fill="auto"/>
            <w:vAlign w:val="center"/>
            <w:hideMark/>
          </w:tcPr>
          <w:p w:rsidR="00406038" w:rsidRPr="00406038" w:rsidRDefault="00406038" w:rsidP="00406038">
            <w:pPr>
              <w:spacing w:after="0" w:line="240" w:lineRule="auto"/>
              <w:jc w:val="right"/>
              <w:rPr>
                <w:rFonts w:ascii="Times New Roman" w:hAnsi="Times New Roman"/>
                <w:b/>
                <w:bCs/>
                <w:color w:val="000000"/>
                <w:sz w:val="24"/>
                <w:szCs w:val="24"/>
              </w:rPr>
            </w:pPr>
            <w:r w:rsidRPr="00406038">
              <w:rPr>
                <w:rFonts w:ascii="Times New Roman" w:hAnsi="Times New Roman"/>
                <w:b/>
                <w:bCs/>
                <w:color w:val="000000"/>
                <w:sz w:val="24"/>
                <w:szCs w:val="24"/>
              </w:rPr>
              <w:t xml:space="preserve">   108</w:t>
            </w:r>
            <w:r>
              <w:rPr>
                <w:rFonts w:ascii="Times New Roman" w:hAnsi="Times New Roman"/>
                <w:b/>
                <w:bCs/>
                <w:color w:val="000000"/>
                <w:sz w:val="24"/>
                <w:szCs w:val="24"/>
              </w:rPr>
              <w:t>.</w:t>
            </w:r>
            <w:r w:rsidRPr="00406038">
              <w:rPr>
                <w:rFonts w:ascii="Times New Roman" w:hAnsi="Times New Roman"/>
                <w:b/>
                <w:bCs/>
                <w:color w:val="000000"/>
                <w:sz w:val="24"/>
                <w:szCs w:val="24"/>
              </w:rPr>
              <w:t>401</w:t>
            </w:r>
            <w:r>
              <w:rPr>
                <w:rFonts w:ascii="Times New Roman" w:hAnsi="Times New Roman"/>
                <w:b/>
                <w:bCs/>
                <w:color w:val="000000"/>
                <w:sz w:val="24"/>
                <w:szCs w:val="24"/>
              </w:rPr>
              <w:t>.</w:t>
            </w:r>
            <w:r w:rsidRPr="00406038">
              <w:rPr>
                <w:rFonts w:ascii="Times New Roman" w:hAnsi="Times New Roman"/>
                <w:b/>
                <w:bCs/>
                <w:color w:val="000000"/>
                <w:sz w:val="24"/>
                <w:szCs w:val="24"/>
              </w:rPr>
              <w:t>309</w:t>
            </w:r>
            <w:r>
              <w:rPr>
                <w:rFonts w:ascii="Times New Roman" w:hAnsi="Times New Roman"/>
                <w:b/>
                <w:bCs/>
                <w:color w:val="000000"/>
                <w:sz w:val="24"/>
                <w:szCs w:val="24"/>
              </w:rPr>
              <w:t>.</w:t>
            </w:r>
            <w:r w:rsidRPr="00406038">
              <w:rPr>
                <w:rFonts w:ascii="Times New Roman" w:hAnsi="Times New Roman"/>
                <w:b/>
                <w:bCs/>
                <w:color w:val="000000"/>
                <w:sz w:val="24"/>
                <w:szCs w:val="24"/>
              </w:rPr>
              <w:t xml:space="preserve">580 </w:t>
            </w:r>
          </w:p>
        </w:tc>
      </w:tr>
    </w:tbl>
    <w:p w:rsidR="004B3126" w:rsidRPr="00A02FA3" w:rsidRDefault="004B3126" w:rsidP="004B3126">
      <w:pPr>
        <w:pStyle w:val="MMTopic2"/>
        <w:numPr>
          <w:ilvl w:val="0"/>
          <w:numId w:val="0"/>
        </w:numPr>
        <w:spacing w:before="120" w:after="120" w:line="240" w:lineRule="auto"/>
        <w:jc w:val="right"/>
        <w:rPr>
          <w:rFonts w:ascii="Times New Roman" w:hAnsi="Times New Roman" w:cs="Times New Roman"/>
          <w:b w:val="0"/>
          <w:i/>
          <w:color w:val="auto"/>
          <w:sz w:val="24"/>
          <w:szCs w:val="24"/>
        </w:rPr>
      </w:pPr>
      <w:r w:rsidRPr="00A02FA3">
        <w:rPr>
          <w:rFonts w:ascii="Times New Roman" w:hAnsi="Times New Roman" w:cs="Times New Roman"/>
          <w:b w:val="0"/>
          <w:i/>
          <w:color w:val="auto"/>
          <w:sz w:val="24"/>
          <w:szCs w:val="24"/>
        </w:rPr>
        <w:t xml:space="preserve">Nguồn: </w:t>
      </w:r>
      <w:r>
        <w:rPr>
          <w:rFonts w:ascii="Times New Roman" w:hAnsi="Times New Roman" w:cs="Times New Roman"/>
          <w:b w:val="0"/>
          <w:i/>
          <w:color w:val="auto"/>
          <w:sz w:val="24"/>
          <w:szCs w:val="24"/>
        </w:rPr>
        <w:t>Phương án cổ phần hóa</w:t>
      </w:r>
    </w:p>
    <w:p w:rsidR="00406038" w:rsidRDefault="00406038" w:rsidP="001412CB">
      <w:pPr>
        <w:spacing w:after="0"/>
        <w:ind w:right="102" w:firstLine="805"/>
        <w:jc w:val="right"/>
        <w:rPr>
          <w:rFonts w:ascii="Times New Roman" w:hAnsi="Times New Roman"/>
          <w:i/>
          <w:sz w:val="26"/>
          <w:szCs w:val="26"/>
        </w:rPr>
      </w:pPr>
    </w:p>
    <w:p w:rsidR="00F04394" w:rsidRPr="00026C56" w:rsidRDefault="00BE18E7" w:rsidP="00026C56">
      <w:pPr>
        <w:pStyle w:val="MMTopic2"/>
        <w:numPr>
          <w:ilvl w:val="0"/>
          <w:numId w:val="20"/>
        </w:numPr>
        <w:spacing w:before="120" w:after="120" w:line="240" w:lineRule="auto"/>
        <w:ind w:left="567" w:hanging="425"/>
        <w:rPr>
          <w:rFonts w:ascii="Times New Roman" w:hAnsi="Times New Roman" w:cs="Times New Roman"/>
          <w:color w:val="4F81BD"/>
          <w:sz w:val="26"/>
        </w:rPr>
      </w:pPr>
      <w:bookmarkStart w:id="199" w:name="_Toc356226670"/>
      <w:r w:rsidRPr="00026C56">
        <w:rPr>
          <w:rFonts w:ascii="Times New Roman" w:hAnsi="Times New Roman" w:cs="Times New Roman"/>
          <w:color w:val="4F81BD"/>
          <w:sz w:val="26"/>
        </w:rPr>
        <w:t>DANH MỤC TÀI LIỆU ĐÍNH KÈM</w:t>
      </w:r>
      <w:bookmarkEnd w:id="199"/>
    </w:p>
    <w:p w:rsidR="003B78EE" w:rsidRPr="00186976" w:rsidRDefault="003B78EE" w:rsidP="00427A43">
      <w:pPr>
        <w:pStyle w:val="ListParagraph"/>
        <w:numPr>
          <w:ilvl w:val="0"/>
          <w:numId w:val="10"/>
        </w:numPr>
        <w:rPr>
          <w:rFonts w:ascii="Times New Roman" w:hAnsi="Times New Roman"/>
          <w:sz w:val="26"/>
          <w:szCs w:val="26"/>
        </w:rPr>
      </w:pPr>
      <w:r w:rsidRPr="00186976">
        <w:rPr>
          <w:rFonts w:ascii="Times New Roman" w:hAnsi="Times New Roman"/>
          <w:sz w:val="26"/>
          <w:szCs w:val="26"/>
        </w:rPr>
        <w:t>Biên bản xác định giá trị doanh nghiệp tại thời điểm 31/03/2013</w:t>
      </w:r>
    </w:p>
    <w:p w:rsidR="003B78EE" w:rsidRDefault="003B78EE" w:rsidP="00427A43">
      <w:pPr>
        <w:pStyle w:val="ListParagraph"/>
        <w:numPr>
          <w:ilvl w:val="0"/>
          <w:numId w:val="10"/>
        </w:numPr>
        <w:rPr>
          <w:rFonts w:ascii="Times New Roman" w:hAnsi="Times New Roman"/>
          <w:sz w:val="26"/>
          <w:szCs w:val="26"/>
        </w:rPr>
      </w:pPr>
      <w:r w:rsidRPr="00186976">
        <w:rPr>
          <w:rFonts w:ascii="Times New Roman" w:hAnsi="Times New Roman"/>
          <w:sz w:val="26"/>
          <w:szCs w:val="26"/>
        </w:rPr>
        <w:t>Biểu xác định giá trị tài sản tại thời điểm 31/03/2013</w:t>
      </w:r>
    </w:p>
    <w:p w:rsidR="009D0790" w:rsidRDefault="009D0790" w:rsidP="009D0790">
      <w:pPr>
        <w:pStyle w:val="ListParagraph"/>
        <w:rPr>
          <w:rFonts w:ascii="Times New Roman" w:hAnsi="Times New Roman"/>
          <w:sz w:val="26"/>
          <w:szCs w:val="26"/>
        </w:rPr>
      </w:pPr>
    </w:p>
    <w:tbl>
      <w:tblPr>
        <w:tblW w:w="10491" w:type="dxa"/>
        <w:tblInd w:w="-743" w:type="dxa"/>
        <w:tblLook w:val="04A0"/>
      </w:tblPr>
      <w:tblGrid>
        <w:gridCol w:w="5246"/>
        <w:gridCol w:w="5245"/>
      </w:tblGrid>
      <w:tr w:rsidR="00DB5F61" w:rsidRPr="00186976" w:rsidTr="0085293B">
        <w:tc>
          <w:tcPr>
            <w:tcW w:w="5246" w:type="dxa"/>
          </w:tcPr>
          <w:p w:rsidR="00DB5F61" w:rsidRDefault="00DB5F61" w:rsidP="0085293B">
            <w:pPr>
              <w:keepLines/>
              <w:spacing w:before="120" w:after="120" w:line="240" w:lineRule="auto"/>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ĐẠI DIỆN DOANH NGHIỆP</w:t>
            </w: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CÔNG TY TNHH MTV CẢNG QUY NHƠN</w:t>
            </w: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TỔNG GIÁM ĐỐC</w:t>
            </w: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p>
          <w:p w:rsidR="009627EC" w:rsidRPr="00186976"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NGUYỄN HỮU PHÚC</w:t>
            </w:r>
          </w:p>
        </w:tc>
        <w:tc>
          <w:tcPr>
            <w:tcW w:w="5245" w:type="dxa"/>
          </w:tcPr>
          <w:p w:rsidR="00DB5F61" w:rsidRPr="00186976" w:rsidRDefault="00DB5F61" w:rsidP="0085293B">
            <w:pPr>
              <w:keepLines/>
              <w:spacing w:before="120" w:after="120" w:line="240" w:lineRule="auto"/>
              <w:jc w:val="center"/>
              <w:rPr>
                <w:rFonts w:ascii="Times New Roman" w:hAnsi="Times New Roman"/>
                <w:b/>
                <w:i/>
                <w:sz w:val="26"/>
                <w:szCs w:val="26"/>
              </w:rPr>
            </w:pPr>
            <w:r w:rsidRPr="00186976">
              <w:rPr>
                <w:rFonts w:ascii="Times New Roman" w:hAnsi="Times New Roman"/>
                <w:b/>
                <w:i/>
                <w:sz w:val="26"/>
                <w:szCs w:val="26"/>
              </w:rPr>
              <w:t>Bình Định, ngày…… tháng…….. năm 2013</w:t>
            </w:r>
          </w:p>
          <w:p w:rsidR="009627EC" w:rsidRDefault="009627EC" w:rsidP="00DB5F61">
            <w:pPr>
              <w:keepLines/>
              <w:spacing w:before="120" w:after="120" w:line="240" w:lineRule="auto"/>
              <w:jc w:val="center"/>
              <w:rPr>
                <w:rFonts w:ascii="Times New Roman" w:hAnsi="Times New Roman"/>
                <w:b/>
                <w:sz w:val="26"/>
                <w:szCs w:val="26"/>
              </w:rPr>
            </w:pPr>
            <w:r>
              <w:rPr>
                <w:rFonts w:ascii="Times New Roman" w:hAnsi="Times New Roman"/>
                <w:b/>
                <w:sz w:val="26"/>
                <w:szCs w:val="26"/>
              </w:rPr>
              <w:t>ĐẠI DIỆN BAN CHỈ ĐẠO</w:t>
            </w:r>
          </w:p>
          <w:p w:rsidR="00DB5F61" w:rsidRPr="00186976" w:rsidRDefault="00DB5F61" w:rsidP="00DB5F61">
            <w:pPr>
              <w:keepLines/>
              <w:spacing w:before="120" w:after="120" w:line="240" w:lineRule="auto"/>
              <w:jc w:val="center"/>
              <w:rPr>
                <w:rFonts w:ascii="Times New Roman" w:hAnsi="Times New Roman"/>
                <w:b/>
                <w:sz w:val="26"/>
                <w:szCs w:val="26"/>
              </w:rPr>
            </w:pPr>
            <w:r w:rsidRPr="00186976">
              <w:rPr>
                <w:rFonts w:ascii="Times New Roman" w:hAnsi="Times New Roman"/>
                <w:b/>
                <w:sz w:val="26"/>
                <w:szCs w:val="26"/>
              </w:rPr>
              <w:t xml:space="preserve">TRƯỞNG </w:t>
            </w:r>
            <w:r>
              <w:rPr>
                <w:rFonts w:ascii="Times New Roman" w:hAnsi="Times New Roman"/>
                <w:b/>
                <w:sz w:val="26"/>
                <w:szCs w:val="26"/>
              </w:rPr>
              <w:t xml:space="preserve">BCĐ </w:t>
            </w:r>
            <w:r w:rsidRPr="00186976">
              <w:rPr>
                <w:rFonts w:ascii="Times New Roman" w:hAnsi="Times New Roman"/>
                <w:b/>
                <w:sz w:val="26"/>
                <w:szCs w:val="26"/>
              </w:rPr>
              <w:t>CỔ PHẦN</w:t>
            </w:r>
            <w:r>
              <w:rPr>
                <w:rFonts w:ascii="Times New Roman" w:hAnsi="Times New Roman"/>
                <w:b/>
                <w:sz w:val="26"/>
                <w:szCs w:val="26"/>
              </w:rPr>
              <w:t xml:space="preserve"> </w:t>
            </w:r>
            <w:r w:rsidRPr="00186976">
              <w:rPr>
                <w:rFonts w:ascii="Times New Roman" w:hAnsi="Times New Roman"/>
                <w:b/>
                <w:sz w:val="26"/>
                <w:szCs w:val="26"/>
              </w:rPr>
              <w:t>HÓA</w:t>
            </w:r>
          </w:p>
          <w:p w:rsidR="00DB5F61" w:rsidRDefault="00DB5F61" w:rsidP="00DB5F61">
            <w:pPr>
              <w:keepLines/>
              <w:spacing w:before="120" w:after="120" w:line="240" w:lineRule="auto"/>
              <w:rPr>
                <w:rFonts w:ascii="Times New Roman" w:hAnsi="Times New Roman"/>
                <w:b/>
                <w:sz w:val="26"/>
                <w:szCs w:val="26"/>
              </w:rPr>
            </w:pPr>
          </w:p>
          <w:p w:rsidR="00DB5F61" w:rsidRPr="00186976" w:rsidRDefault="00DB5F61" w:rsidP="00DB5F61">
            <w:pPr>
              <w:keepLines/>
              <w:spacing w:before="120" w:after="120" w:line="240" w:lineRule="auto"/>
              <w:rPr>
                <w:rFonts w:ascii="Times New Roman" w:hAnsi="Times New Roman"/>
                <w:b/>
                <w:sz w:val="26"/>
                <w:szCs w:val="26"/>
              </w:rPr>
            </w:pPr>
          </w:p>
          <w:p w:rsidR="00DB5F61" w:rsidRDefault="00DB5F61" w:rsidP="00DB5F61">
            <w:pPr>
              <w:keepLines/>
              <w:spacing w:before="120" w:after="120" w:line="240" w:lineRule="auto"/>
              <w:rPr>
                <w:rFonts w:ascii="Times New Roman" w:hAnsi="Times New Roman"/>
                <w:b/>
                <w:sz w:val="26"/>
                <w:szCs w:val="26"/>
              </w:rPr>
            </w:pPr>
          </w:p>
          <w:p w:rsidR="00A11A77" w:rsidRPr="00186976" w:rsidRDefault="00A11A77" w:rsidP="00DB5F61">
            <w:pPr>
              <w:keepLines/>
              <w:spacing w:before="120" w:after="120" w:line="240" w:lineRule="auto"/>
              <w:rPr>
                <w:rFonts w:ascii="Times New Roman" w:hAnsi="Times New Roman"/>
                <w:b/>
                <w:sz w:val="26"/>
                <w:szCs w:val="26"/>
              </w:rPr>
            </w:pPr>
          </w:p>
          <w:p w:rsidR="00DB5F61" w:rsidRPr="00186976" w:rsidRDefault="00DB5F61" w:rsidP="00DB5F61">
            <w:pPr>
              <w:keepLines/>
              <w:spacing w:before="120" w:after="120" w:line="240" w:lineRule="auto"/>
              <w:jc w:val="center"/>
              <w:rPr>
                <w:rFonts w:ascii="Times New Roman" w:hAnsi="Times New Roman"/>
                <w:sz w:val="26"/>
                <w:szCs w:val="26"/>
              </w:rPr>
            </w:pPr>
            <w:r w:rsidRPr="00186976">
              <w:rPr>
                <w:rFonts w:ascii="Times New Roman" w:hAnsi="Times New Roman"/>
                <w:b/>
                <w:sz w:val="26"/>
                <w:szCs w:val="26"/>
              </w:rPr>
              <w:t>NGUYỄN CẢNH VIỆT</w:t>
            </w:r>
          </w:p>
        </w:tc>
      </w:tr>
      <w:tr w:rsidR="00D80722" w:rsidRPr="00186976" w:rsidTr="0085293B">
        <w:tc>
          <w:tcPr>
            <w:tcW w:w="5246" w:type="dxa"/>
          </w:tcPr>
          <w:p w:rsidR="00D80722" w:rsidRDefault="00D80722" w:rsidP="0085293B">
            <w:pPr>
              <w:keepLines/>
              <w:spacing w:before="120" w:after="120" w:line="240" w:lineRule="auto"/>
              <w:rPr>
                <w:rFonts w:ascii="Times New Roman" w:hAnsi="Times New Roman"/>
                <w:b/>
                <w:sz w:val="26"/>
                <w:szCs w:val="26"/>
              </w:rPr>
            </w:pPr>
          </w:p>
        </w:tc>
        <w:tc>
          <w:tcPr>
            <w:tcW w:w="5245" w:type="dxa"/>
          </w:tcPr>
          <w:p w:rsidR="00D80722" w:rsidRPr="00186976" w:rsidRDefault="00D80722" w:rsidP="0085293B">
            <w:pPr>
              <w:keepLines/>
              <w:spacing w:before="120" w:after="120" w:line="240" w:lineRule="auto"/>
              <w:jc w:val="center"/>
              <w:rPr>
                <w:rFonts w:ascii="Times New Roman" w:hAnsi="Times New Roman"/>
                <w:b/>
                <w:i/>
                <w:sz w:val="26"/>
                <w:szCs w:val="26"/>
              </w:rPr>
            </w:pPr>
          </w:p>
        </w:tc>
      </w:tr>
      <w:tr w:rsidR="00A11A77" w:rsidRPr="00186976" w:rsidTr="0085293B">
        <w:tc>
          <w:tcPr>
            <w:tcW w:w="5246" w:type="dxa"/>
          </w:tcPr>
          <w:p w:rsidR="00A11A77" w:rsidRDefault="00A11A77" w:rsidP="00D80722">
            <w:pPr>
              <w:keepLines/>
              <w:spacing w:before="120" w:after="120" w:line="240" w:lineRule="auto"/>
              <w:jc w:val="center"/>
              <w:rPr>
                <w:rFonts w:ascii="Times New Roman" w:hAnsi="Times New Roman"/>
                <w:b/>
                <w:sz w:val="26"/>
                <w:szCs w:val="26"/>
              </w:rPr>
            </w:pPr>
          </w:p>
        </w:tc>
        <w:tc>
          <w:tcPr>
            <w:tcW w:w="5245" w:type="dxa"/>
          </w:tcPr>
          <w:p w:rsidR="00A11A77" w:rsidRDefault="00A11A77" w:rsidP="00D80722">
            <w:pPr>
              <w:keepLines/>
              <w:spacing w:before="120" w:after="120" w:line="240" w:lineRule="auto"/>
              <w:jc w:val="center"/>
              <w:rPr>
                <w:rFonts w:ascii="Times New Roman" w:hAnsi="Times New Roman"/>
                <w:b/>
                <w:sz w:val="26"/>
                <w:szCs w:val="26"/>
              </w:rPr>
            </w:pPr>
          </w:p>
        </w:tc>
      </w:tr>
    </w:tbl>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br w:type="page"/>
      </w:r>
      <w:r>
        <w:rPr>
          <w:rFonts w:ascii="Times New Roman" w:hAnsi="Times New Roman"/>
          <w:b/>
          <w:sz w:val="26"/>
          <w:szCs w:val="26"/>
        </w:rPr>
        <w:lastRenderedPageBreak/>
        <w:t>ĐẠI DIỆN TỔ CHỨC TƯ VẤN</w:t>
      </w: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CÔNG TY CP CHỨNG KHOÁN BIDV</w:t>
      </w: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GIÁM ĐỐC CHI NHÁNH TPHCM</w:t>
      </w: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p>
    <w:p w:rsidR="00A11A77" w:rsidRDefault="00A11A77" w:rsidP="00A11A77">
      <w:pPr>
        <w:keepLines/>
        <w:spacing w:before="120" w:after="120" w:line="240" w:lineRule="auto"/>
        <w:jc w:val="center"/>
        <w:rPr>
          <w:rFonts w:ascii="Times New Roman" w:hAnsi="Times New Roman"/>
          <w:b/>
          <w:sz w:val="26"/>
          <w:szCs w:val="26"/>
        </w:rPr>
      </w:pPr>
      <w:r>
        <w:rPr>
          <w:rFonts w:ascii="Times New Roman" w:hAnsi="Times New Roman"/>
          <w:b/>
          <w:sz w:val="26"/>
          <w:szCs w:val="26"/>
        </w:rPr>
        <w:t>NGUYỄN QUỐC TÍN</w:t>
      </w:r>
    </w:p>
    <w:p w:rsidR="00DB5F61" w:rsidRPr="00186976" w:rsidRDefault="00DB5F61" w:rsidP="00D80722">
      <w:pPr>
        <w:keepLines/>
        <w:spacing w:before="120" w:after="120" w:line="240" w:lineRule="auto"/>
        <w:jc w:val="center"/>
        <w:rPr>
          <w:rFonts w:ascii="Times New Roman" w:hAnsi="Times New Roman"/>
          <w:sz w:val="26"/>
          <w:szCs w:val="26"/>
        </w:rPr>
      </w:pPr>
    </w:p>
    <w:sectPr w:rsidR="00DB5F61" w:rsidRPr="00186976" w:rsidSect="00FC503E">
      <w:headerReference w:type="default" r:id="rId12"/>
      <w:footerReference w:type="default" r:id="rId13"/>
      <w:pgSz w:w="11907" w:h="16839" w:code="9"/>
      <w:pgMar w:top="1440" w:right="1008" w:bottom="1440" w:left="1440" w:header="720" w:footer="720" w:gutter="0"/>
      <w:pgBorders w:display="firstPage" w:offsetFrom="page">
        <w:top w:val="twistedLines1" w:sz="18" w:space="24" w:color="365F91" w:themeColor="accent1" w:themeShade="BF"/>
        <w:left w:val="twistedLines1" w:sz="18" w:space="24" w:color="365F91" w:themeColor="accent1" w:themeShade="BF"/>
        <w:bottom w:val="twistedLines1" w:sz="18" w:space="24" w:color="365F91" w:themeColor="accent1" w:themeShade="BF"/>
        <w:right w:val="twistedLines1" w:sz="18" w:space="24" w:color="365F91" w:themeColor="accent1" w:themeShade="BF"/>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92A" w:rsidRDefault="00DE592A" w:rsidP="00F46DCC">
      <w:r>
        <w:separator/>
      </w:r>
    </w:p>
    <w:p w:rsidR="00DE592A" w:rsidRDefault="00DE592A"/>
  </w:endnote>
  <w:endnote w:type="continuationSeparator" w:id="0">
    <w:p w:rsidR="00DE592A" w:rsidRDefault="00DE592A" w:rsidP="00F46DCC">
      <w:r>
        <w:continuationSeparator/>
      </w:r>
    </w:p>
    <w:p w:rsidR="00DE592A" w:rsidRDefault="00DE592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AD5" w:rsidRPr="00574EF3" w:rsidRDefault="00B24525" w:rsidP="00574EF3">
    <w:pPr>
      <w:pStyle w:val="Footer"/>
      <w:pBdr>
        <w:bottom w:val="single" w:sz="4" w:space="1" w:color="auto"/>
      </w:pBdr>
      <w:jc w:val="right"/>
      <w:rPr>
        <w:rFonts w:ascii="Times New Roman" w:hAnsi="Times New Roman"/>
        <w:color w:val="003399"/>
        <w:sz w:val="20"/>
        <w:szCs w:val="20"/>
      </w:rPr>
    </w:pPr>
    <w:r>
      <w:rPr>
        <w:rFonts w:ascii="Times New Roman" w:hAnsi="Times New Roman"/>
        <w:noProof/>
        <w:sz w:val="20"/>
        <w:szCs w:val="20"/>
      </w:rPr>
      <w:drawing>
        <wp:anchor distT="0" distB="0" distL="114300" distR="114300" simplePos="0" relativeHeight="251657728" behindDoc="0" locked="0" layoutInCell="1" allowOverlap="1">
          <wp:simplePos x="0" y="0"/>
          <wp:positionH relativeFrom="column">
            <wp:posOffset>-106680</wp:posOffset>
          </wp:positionH>
          <wp:positionV relativeFrom="paragraph">
            <wp:posOffset>64135</wp:posOffset>
          </wp:positionV>
          <wp:extent cx="647700" cy="200025"/>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47700" cy="200025"/>
                  </a:xfrm>
                  <a:prstGeom prst="rect">
                    <a:avLst/>
                  </a:prstGeom>
                  <a:noFill/>
                </pic:spPr>
              </pic:pic>
            </a:graphicData>
          </a:graphic>
        </wp:anchor>
      </w:drawing>
    </w:r>
    <w:r w:rsidR="00733EDA" w:rsidRPr="00574EF3">
      <w:rPr>
        <w:rFonts w:ascii="Times New Roman" w:hAnsi="Times New Roman"/>
        <w:color w:val="003399"/>
        <w:sz w:val="20"/>
        <w:szCs w:val="20"/>
      </w:rPr>
      <w:fldChar w:fldCharType="begin"/>
    </w:r>
    <w:r w:rsidR="00466AD5" w:rsidRPr="00574EF3">
      <w:rPr>
        <w:rFonts w:ascii="Times New Roman" w:hAnsi="Times New Roman"/>
        <w:color w:val="003399"/>
        <w:sz w:val="20"/>
        <w:szCs w:val="20"/>
      </w:rPr>
      <w:instrText xml:space="preserve"> PAGE   \* MERGEFORMAT </w:instrText>
    </w:r>
    <w:r w:rsidR="00733EDA" w:rsidRPr="00574EF3">
      <w:rPr>
        <w:rFonts w:ascii="Times New Roman" w:hAnsi="Times New Roman"/>
        <w:color w:val="003399"/>
        <w:sz w:val="20"/>
        <w:szCs w:val="20"/>
      </w:rPr>
      <w:fldChar w:fldCharType="separate"/>
    </w:r>
    <w:r>
      <w:rPr>
        <w:rFonts w:ascii="Times New Roman" w:hAnsi="Times New Roman"/>
        <w:noProof/>
        <w:color w:val="003399"/>
        <w:sz w:val="20"/>
        <w:szCs w:val="20"/>
      </w:rPr>
      <w:t>29</w:t>
    </w:r>
    <w:r w:rsidR="00733EDA" w:rsidRPr="00574EF3">
      <w:rPr>
        <w:rFonts w:ascii="Times New Roman" w:hAnsi="Times New Roman"/>
        <w:color w:val="003399"/>
        <w:sz w:val="20"/>
        <w:szCs w:val="20"/>
      </w:rPr>
      <w:fldChar w:fldCharType="end"/>
    </w:r>
  </w:p>
  <w:p w:rsidR="00466AD5" w:rsidRDefault="00466AD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92A" w:rsidRDefault="00DE592A" w:rsidP="00F46DCC">
      <w:r>
        <w:separator/>
      </w:r>
    </w:p>
    <w:p w:rsidR="00DE592A" w:rsidRDefault="00DE592A"/>
  </w:footnote>
  <w:footnote w:type="continuationSeparator" w:id="0">
    <w:p w:rsidR="00DE592A" w:rsidRDefault="00DE592A" w:rsidP="00F46DCC">
      <w:r>
        <w:continuationSeparator/>
      </w:r>
    </w:p>
    <w:p w:rsidR="00DE592A" w:rsidRDefault="00DE592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AD5" w:rsidRPr="00A670F6" w:rsidRDefault="00466AD5" w:rsidP="00AE1604">
    <w:pPr>
      <w:pStyle w:val="Header"/>
      <w:pBdr>
        <w:bottom w:val="single" w:sz="4" w:space="1" w:color="auto"/>
      </w:pBdr>
      <w:tabs>
        <w:tab w:val="clear" w:pos="4680"/>
        <w:tab w:val="clear" w:pos="9360"/>
        <w:tab w:val="center" w:pos="4729"/>
        <w:tab w:val="right" w:pos="9459"/>
      </w:tabs>
      <w:rPr>
        <w:rFonts w:ascii="Times New Roman" w:hAnsi="Times New Roman"/>
        <w:b/>
        <w:color w:val="548DD4"/>
        <w:lang w:val="vi-VN"/>
      </w:rPr>
    </w:pPr>
    <w:r>
      <w:rPr>
        <w:rFonts w:ascii="Times New Roman" w:hAnsi="Times New Roman"/>
        <w:b/>
        <w:color w:val="548DD4"/>
      </w:rPr>
      <w:t>Bản công bố thông tin</w:t>
    </w:r>
    <w:r w:rsidRPr="00A670F6">
      <w:rPr>
        <w:rFonts w:ascii="Times New Roman" w:hAnsi="Times New Roman"/>
        <w:b/>
        <w:color w:val="548DD4"/>
        <w:lang w:val="vi-VN"/>
      </w:rPr>
      <w:t xml:space="preserve"> </w:t>
    </w:r>
    <w:r>
      <w:rPr>
        <w:rFonts w:ascii="Times New Roman" w:hAnsi="Times New Roman"/>
        <w:b/>
        <w:color w:val="548DD4"/>
      </w:rPr>
      <w:tab/>
    </w:r>
    <w:r>
      <w:rPr>
        <w:rFonts w:ascii="Times New Roman" w:hAnsi="Times New Roman"/>
        <w:b/>
        <w:color w:val="548DD4"/>
      </w:rPr>
      <w:tab/>
    </w:r>
    <w:r w:rsidRPr="00A670F6">
      <w:rPr>
        <w:rFonts w:ascii="Times New Roman" w:hAnsi="Times New Roman"/>
        <w:b/>
        <w:color w:val="548DD4"/>
      </w:rPr>
      <w:t xml:space="preserve">Công ty </w:t>
    </w:r>
    <w:r>
      <w:rPr>
        <w:rFonts w:ascii="Times New Roman" w:hAnsi="Times New Roman"/>
        <w:b/>
        <w:color w:val="548DD4"/>
      </w:rPr>
      <w:t xml:space="preserve">TNHH MTV Cảng Quy Nhơn  </w:t>
    </w:r>
    <w:r>
      <w:rPr>
        <w:rFonts w:ascii="Times New Roman" w:hAnsi="Times New Roman"/>
        <w:b/>
        <w:color w:val="548DD4"/>
      </w:rPr>
      <w:tab/>
    </w:r>
    <w:r>
      <w:rPr>
        <w:rFonts w:ascii="Times New Roman" w:hAnsi="Times New Roman"/>
        <w:b/>
        <w:color w:val="548DD4"/>
      </w:rPr>
      <w:tab/>
    </w:r>
    <w:r w:rsidRPr="00A670F6">
      <w:rPr>
        <w:rFonts w:ascii="Times New Roman" w:hAnsi="Times New Roman"/>
        <w:b/>
        <w:color w:val="548DD4"/>
        <w:lang w:val="vi-VN"/>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734C"/>
    <w:multiLevelType w:val="hybridMultilevel"/>
    <w:tmpl w:val="0C126988"/>
    <w:lvl w:ilvl="0" w:tplc="04090001">
      <w:start w:val="1"/>
      <w:numFmt w:val="bullet"/>
      <w:lvlText w:val=""/>
      <w:lvlJc w:val="left"/>
      <w:pPr>
        <w:tabs>
          <w:tab w:val="num" w:pos="1410"/>
        </w:tabs>
        <w:ind w:left="1410" w:hanging="360"/>
      </w:pPr>
      <w:rPr>
        <w:rFonts w:ascii="Symbol" w:hAnsi="Symbol" w:hint="default"/>
      </w:rPr>
    </w:lvl>
    <w:lvl w:ilvl="1" w:tplc="ECFC0F36">
      <w:start w:val="1"/>
      <w:numFmt w:val="bullet"/>
      <w:lvlText w:val=""/>
      <w:lvlJc w:val="left"/>
      <w:pPr>
        <w:tabs>
          <w:tab w:val="num" w:pos="2130"/>
        </w:tabs>
        <w:ind w:left="2130" w:hanging="360"/>
      </w:pPr>
      <w:rPr>
        <w:rFonts w:ascii="Wingdings 2" w:hAnsi="Wingdings 2" w:hint="default"/>
        <w:sz w:val="20"/>
        <w:szCs w:val="20"/>
      </w:rPr>
    </w:lvl>
    <w:lvl w:ilvl="2" w:tplc="04090005">
      <w:start w:val="1"/>
      <w:numFmt w:val="bullet"/>
      <w:lvlText w:val=""/>
      <w:lvlJc w:val="left"/>
      <w:pPr>
        <w:tabs>
          <w:tab w:val="num" w:pos="2850"/>
        </w:tabs>
        <w:ind w:left="2850" w:hanging="360"/>
      </w:pPr>
      <w:rPr>
        <w:rFonts w:ascii="Wingdings" w:hAnsi="Wingdings" w:hint="default"/>
      </w:rPr>
    </w:lvl>
    <w:lvl w:ilvl="3" w:tplc="04090001" w:tentative="1">
      <w:start w:val="1"/>
      <w:numFmt w:val="bullet"/>
      <w:lvlText w:val=""/>
      <w:lvlJc w:val="left"/>
      <w:pPr>
        <w:tabs>
          <w:tab w:val="num" w:pos="3570"/>
        </w:tabs>
        <w:ind w:left="3570" w:hanging="360"/>
      </w:pPr>
      <w:rPr>
        <w:rFonts w:ascii="Symbol" w:hAnsi="Symbol" w:hint="default"/>
      </w:rPr>
    </w:lvl>
    <w:lvl w:ilvl="4" w:tplc="04090003" w:tentative="1">
      <w:start w:val="1"/>
      <w:numFmt w:val="bullet"/>
      <w:lvlText w:val="o"/>
      <w:lvlJc w:val="left"/>
      <w:pPr>
        <w:tabs>
          <w:tab w:val="num" w:pos="4290"/>
        </w:tabs>
        <w:ind w:left="4290" w:hanging="360"/>
      </w:pPr>
      <w:rPr>
        <w:rFonts w:ascii="Courier New" w:hAnsi="Courier New" w:cs="Courier New" w:hint="default"/>
      </w:rPr>
    </w:lvl>
    <w:lvl w:ilvl="5" w:tplc="04090005" w:tentative="1">
      <w:start w:val="1"/>
      <w:numFmt w:val="bullet"/>
      <w:lvlText w:val=""/>
      <w:lvlJc w:val="left"/>
      <w:pPr>
        <w:tabs>
          <w:tab w:val="num" w:pos="5010"/>
        </w:tabs>
        <w:ind w:left="5010" w:hanging="360"/>
      </w:pPr>
      <w:rPr>
        <w:rFonts w:ascii="Wingdings" w:hAnsi="Wingdings" w:hint="default"/>
      </w:rPr>
    </w:lvl>
    <w:lvl w:ilvl="6" w:tplc="04090001" w:tentative="1">
      <w:start w:val="1"/>
      <w:numFmt w:val="bullet"/>
      <w:lvlText w:val=""/>
      <w:lvlJc w:val="left"/>
      <w:pPr>
        <w:tabs>
          <w:tab w:val="num" w:pos="5730"/>
        </w:tabs>
        <w:ind w:left="5730" w:hanging="360"/>
      </w:pPr>
      <w:rPr>
        <w:rFonts w:ascii="Symbol" w:hAnsi="Symbol" w:hint="default"/>
      </w:rPr>
    </w:lvl>
    <w:lvl w:ilvl="7" w:tplc="04090003" w:tentative="1">
      <w:start w:val="1"/>
      <w:numFmt w:val="bullet"/>
      <w:lvlText w:val="o"/>
      <w:lvlJc w:val="left"/>
      <w:pPr>
        <w:tabs>
          <w:tab w:val="num" w:pos="6450"/>
        </w:tabs>
        <w:ind w:left="6450" w:hanging="360"/>
      </w:pPr>
      <w:rPr>
        <w:rFonts w:ascii="Courier New" w:hAnsi="Courier New" w:cs="Courier New" w:hint="default"/>
      </w:rPr>
    </w:lvl>
    <w:lvl w:ilvl="8" w:tplc="04090005" w:tentative="1">
      <w:start w:val="1"/>
      <w:numFmt w:val="bullet"/>
      <w:lvlText w:val=""/>
      <w:lvlJc w:val="left"/>
      <w:pPr>
        <w:tabs>
          <w:tab w:val="num" w:pos="7170"/>
        </w:tabs>
        <w:ind w:left="7170" w:hanging="360"/>
      </w:pPr>
      <w:rPr>
        <w:rFonts w:ascii="Wingdings" w:hAnsi="Wingdings" w:hint="default"/>
      </w:rPr>
    </w:lvl>
  </w:abstractNum>
  <w:abstractNum w:abstractNumId="1">
    <w:nsid w:val="06970CF0"/>
    <w:multiLevelType w:val="hybridMultilevel"/>
    <w:tmpl w:val="23469446"/>
    <w:lvl w:ilvl="0" w:tplc="6DBAF2AC">
      <w:start w:val="1"/>
      <w:numFmt w:val="bullet"/>
      <w:lvlText w:val=""/>
      <w:lvlJc w:val="left"/>
      <w:pPr>
        <w:ind w:left="1456" w:hanging="360"/>
      </w:pPr>
      <w:rPr>
        <w:rFonts w:ascii="Wingdings" w:hAnsi="Wingdings" w:hint="default"/>
        <w:sz w:val="16"/>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2">
    <w:nsid w:val="0858416E"/>
    <w:multiLevelType w:val="hybridMultilevel"/>
    <w:tmpl w:val="F4424C1A"/>
    <w:lvl w:ilvl="0" w:tplc="29F4F28C">
      <w:numFmt w:val="bullet"/>
      <w:lvlText w:val="-"/>
      <w:lvlJc w:val="left"/>
      <w:pPr>
        <w:tabs>
          <w:tab w:val="num" w:pos="1410"/>
        </w:tabs>
        <w:ind w:left="1410" w:hanging="360"/>
      </w:pPr>
      <w:rPr>
        <w:rFonts w:ascii="Times New Roman" w:eastAsia="Times New Roman" w:hAnsi="Times New Roman" w:cs="Times New Roman" w:hint="default"/>
      </w:rPr>
    </w:lvl>
    <w:lvl w:ilvl="1" w:tplc="ECFC0F36">
      <w:start w:val="1"/>
      <w:numFmt w:val="bullet"/>
      <w:lvlText w:val=""/>
      <w:lvlJc w:val="left"/>
      <w:pPr>
        <w:tabs>
          <w:tab w:val="num" w:pos="2130"/>
        </w:tabs>
        <w:ind w:left="2130" w:hanging="360"/>
      </w:pPr>
      <w:rPr>
        <w:rFonts w:ascii="Wingdings 2" w:hAnsi="Wingdings 2" w:hint="default"/>
        <w:sz w:val="20"/>
        <w:szCs w:val="20"/>
      </w:rPr>
    </w:lvl>
    <w:lvl w:ilvl="2" w:tplc="04090005">
      <w:start w:val="1"/>
      <w:numFmt w:val="bullet"/>
      <w:lvlText w:val=""/>
      <w:lvlJc w:val="left"/>
      <w:pPr>
        <w:tabs>
          <w:tab w:val="num" w:pos="2850"/>
        </w:tabs>
        <w:ind w:left="2850" w:hanging="360"/>
      </w:pPr>
      <w:rPr>
        <w:rFonts w:ascii="Wingdings" w:hAnsi="Wingdings" w:hint="default"/>
      </w:rPr>
    </w:lvl>
    <w:lvl w:ilvl="3" w:tplc="04090001">
      <w:start w:val="1"/>
      <w:numFmt w:val="bullet"/>
      <w:lvlText w:val=""/>
      <w:lvlJc w:val="left"/>
      <w:pPr>
        <w:tabs>
          <w:tab w:val="num" w:pos="3570"/>
        </w:tabs>
        <w:ind w:left="3570" w:hanging="360"/>
      </w:pPr>
      <w:rPr>
        <w:rFonts w:ascii="Symbol" w:hAnsi="Symbol" w:hint="default"/>
      </w:rPr>
    </w:lvl>
    <w:lvl w:ilvl="4" w:tplc="04090003">
      <w:start w:val="1"/>
      <w:numFmt w:val="bullet"/>
      <w:lvlText w:val="o"/>
      <w:lvlJc w:val="left"/>
      <w:pPr>
        <w:tabs>
          <w:tab w:val="num" w:pos="4290"/>
        </w:tabs>
        <w:ind w:left="4290" w:hanging="360"/>
      </w:pPr>
      <w:rPr>
        <w:rFonts w:ascii="Courier New" w:hAnsi="Courier New" w:cs="Courier New" w:hint="default"/>
      </w:rPr>
    </w:lvl>
    <w:lvl w:ilvl="5" w:tplc="04090005">
      <w:start w:val="1"/>
      <w:numFmt w:val="bullet"/>
      <w:lvlText w:val=""/>
      <w:lvlJc w:val="left"/>
      <w:pPr>
        <w:tabs>
          <w:tab w:val="num" w:pos="5010"/>
        </w:tabs>
        <w:ind w:left="5010" w:hanging="360"/>
      </w:pPr>
      <w:rPr>
        <w:rFonts w:ascii="Wingdings" w:hAnsi="Wingdings" w:hint="default"/>
      </w:rPr>
    </w:lvl>
    <w:lvl w:ilvl="6" w:tplc="04090001" w:tentative="1">
      <w:start w:val="1"/>
      <w:numFmt w:val="bullet"/>
      <w:lvlText w:val=""/>
      <w:lvlJc w:val="left"/>
      <w:pPr>
        <w:tabs>
          <w:tab w:val="num" w:pos="5730"/>
        </w:tabs>
        <w:ind w:left="5730" w:hanging="360"/>
      </w:pPr>
      <w:rPr>
        <w:rFonts w:ascii="Symbol" w:hAnsi="Symbol" w:hint="default"/>
      </w:rPr>
    </w:lvl>
    <w:lvl w:ilvl="7" w:tplc="04090003" w:tentative="1">
      <w:start w:val="1"/>
      <w:numFmt w:val="bullet"/>
      <w:lvlText w:val="o"/>
      <w:lvlJc w:val="left"/>
      <w:pPr>
        <w:tabs>
          <w:tab w:val="num" w:pos="6450"/>
        </w:tabs>
        <w:ind w:left="6450" w:hanging="360"/>
      </w:pPr>
      <w:rPr>
        <w:rFonts w:ascii="Courier New" w:hAnsi="Courier New" w:cs="Courier New" w:hint="default"/>
      </w:rPr>
    </w:lvl>
    <w:lvl w:ilvl="8" w:tplc="04090005" w:tentative="1">
      <w:start w:val="1"/>
      <w:numFmt w:val="bullet"/>
      <w:lvlText w:val=""/>
      <w:lvlJc w:val="left"/>
      <w:pPr>
        <w:tabs>
          <w:tab w:val="num" w:pos="7170"/>
        </w:tabs>
        <w:ind w:left="7170" w:hanging="360"/>
      </w:pPr>
      <w:rPr>
        <w:rFonts w:ascii="Wingdings" w:hAnsi="Wingdings" w:hint="default"/>
      </w:rPr>
    </w:lvl>
  </w:abstractNum>
  <w:abstractNum w:abstractNumId="3">
    <w:nsid w:val="08C21D20"/>
    <w:multiLevelType w:val="hybridMultilevel"/>
    <w:tmpl w:val="DAB04FBC"/>
    <w:lvl w:ilvl="0" w:tplc="14823222">
      <w:start w:val="3"/>
      <w:numFmt w:val="bullet"/>
      <w:lvlText w:val="-"/>
      <w:lvlJc w:val="left"/>
      <w:pPr>
        <w:tabs>
          <w:tab w:val="num" w:pos="1440"/>
        </w:tabs>
        <w:ind w:left="1440" w:hanging="360"/>
      </w:pPr>
      <w:rPr>
        <w:rFonts w:ascii="Times New Roman" w:eastAsia="Times New Roman" w:hAnsi="Times New Roman" w:cs="Times New Roman" w:hint="default"/>
      </w:rPr>
    </w:lvl>
    <w:lvl w:ilvl="1" w:tplc="8AFA13EE" w:tentative="1">
      <w:start w:val="1"/>
      <w:numFmt w:val="bullet"/>
      <w:lvlText w:val="o"/>
      <w:lvlJc w:val="left"/>
      <w:pPr>
        <w:tabs>
          <w:tab w:val="num" w:pos="2160"/>
        </w:tabs>
        <w:ind w:left="2160" w:hanging="360"/>
      </w:pPr>
      <w:rPr>
        <w:rFonts w:ascii="Courier New" w:hAnsi="Courier New" w:hint="default"/>
      </w:rPr>
    </w:lvl>
    <w:lvl w:ilvl="2" w:tplc="12685C9A" w:tentative="1">
      <w:start w:val="1"/>
      <w:numFmt w:val="bullet"/>
      <w:lvlText w:val=""/>
      <w:lvlJc w:val="left"/>
      <w:pPr>
        <w:tabs>
          <w:tab w:val="num" w:pos="2880"/>
        </w:tabs>
        <w:ind w:left="2880" w:hanging="360"/>
      </w:pPr>
      <w:rPr>
        <w:rFonts w:ascii="Wingdings" w:hAnsi="Wingdings" w:hint="default"/>
      </w:rPr>
    </w:lvl>
    <w:lvl w:ilvl="3" w:tplc="D6C4AB34" w:tentative="1">
      <w:start w:val="1"/>
      <w:numFmt w:val="bullet"/>
      <w:lvlText w:val=""/>
      <w:lvlJc w:val="left"/>
      <w:pPr>
        <w:tabs>
          <w:tab w:val="num" w:pos="3600"/>
        </w:tabs>
        <w:ind w:left="3600" w:hanging="360"/>
      </w:pPr>
      <w:rPr>
        <w:rFonts w:ascii="Symbol" w:hAnsi="Symbol" w:hint="default"/>
      </w:rPr>
    </w:lvl>
    <w:lvl w:ilvl="4" w:tplc="6658D292" w:tentative="1">
      <w:start w:val="1"/>
      <w:numFmt w:val="bullet"/>
      <w:lvlText w:val="o"/>
      <w:lvlJc w:val="left"/>
      <w:pPr>
        <w:tabs>
          <w:tab w:val="num" w:pos="4320"/>
        </w:tabs>
        <w:ind w:left="4320" w:hanging="360"/>
      </w:pPr>
      <w:rPr>
        <w:rFonts w:ascii="Courier New" w:hAnsi="Courier New" w:hint="default"/>
      </w:rPr>
    </w:lvl>
    <w:lvl w:ilvl="5" w:tplc="CC78CEE2" w:tentative="1">
      <w:start w:val="1"/>
      <w:numFmt w:val="bullet"/>
      <w:lvlText w:val=""/>
      <w:lvlJc w:val="left"/>
      <w:pPr>
        <w:tabs>
          <w:tab w:val="num" w:pos="5040"/>
        </w:tabs>
        <w:ind w:left="5040" w:hanging="360"/>
      </w:pPr>
      <w:rPr>
        <w:rFonts w:ascii="Wingdings" w:hAnsi="Wingdings" w:hint="default"/>
      </w:rPr>
    </w:lvl>
    <w:lvl w:ilvl="6" w:tplc="48CC0754" w:tentative="1">
      <w:start w:val="1"/>
      <w:numFmt w:val="bullet"/>
      <w:lvlText w:val=""/>
      <w:lvlJc w:val="left"/>
      <w:pPr>
        <w:tabs>
          <w:tab w:val="num" w:pos="5760"/>
        </w:tabs>
        <w:ind w:left="5760" w:hanging="360"/>
      </w:pPr>
      <w:rPr>
        <w:rFonts w:ascii="Symbol" w:hAnsi="Symbol" w:hint="default"/>
      </w:rPr>
    </w:lvl>
    <w:lvl w:ilvl="7" w:tplc="9080ED38" w:tentative="1">
      <w:start w:val="1"/>
      <w:numFmt w:val="bullet"/>
      <w:lvlText w:val="o"/>
      <w:lvlJc w:val="left"/>
      <w:pPr>
        <w:tabs>
          <w:tab w:val="num" w:pos="6480"/>
        </w:tabs>
        <w:ind w:left="6480" w:hanging="360"/>
      </w:pPr>
      <w:rPr>
        <w:rFonts w:ascii="Courier New" w:hAnsi="Courier New" w:hint="default"/>
      </w:rPr>
    </w:lvl>
    <w:lvl w:ilvl="8" w:tplc="0928B4D4" w:tentative="1">
      <w:start w:val="1"/>
      <w:numFmt w:val="bullet"/>
      <w:lvlText w:val=""/>
      <w:lvlJc w:val="left"/>
      <w:pPr>
        <w:tabs>
          <w:tab w:val="num" w:pos="7200"/>
        </w:tabs>
        <w:ind w:left="7200" w:hanging="360"/>
      </w:pPr>
      <w:rPr>
        <w:rFonts w:ascii="Wingdings" w:hAnsi="Wingdings" w:hint="default"/>
      </w:rPr>
    </w:lvl>
  </w:abstractNum>
  <w:abstractNum w:abstractNumId="4">
    <w:nsid w:val="08C80C75"/>
    <w:multiLevelType w:val="multilevel"/>
    <w:tmpl w:val="CB6EEF4E"/>
    <w:lvl w:ilvl="0">
      <w:start w:val="1"/>
      <w:numFmt w:val="decimal"/>
      <w:pStyle w:val="MMTopic1"/>
      <w:suff w:val="space"/>
      <w:lvlText w:val="%1"/>
      <w:lvlJc w:val="left"/>
      <w:pPr>
        <w:ind w:left="0" w:firstLine="0"/>
      </w:pPr>
      <w:rPr>
        <w:rFonts w:hint="default"/>
      </w:rPr>
    </w:lvl>
    <w:lvl w:ilvl="1">
      <w:start w:val="1"/>
      <w:numFmt w:val="decimal"/>
      <w:pStyle w:val="MMTopic2"/>
      <w:suff w:val="space"/>
      <w:lvlText w:val="%2."/>
      <w:lvlJc w:val="left"/>
      <w:pPr>
        <w:ind w:left="0" w:firstLine="0"/>
      </w:pPr>
      <w:rPr>
        <w:rFonts w:ascii="Times New Roman" w:eastAsia="Times New Roman" w:hAnsi="Times New Roman" w:cs="Times New Roman"/>
      </w:rPr>
    </w:lvl>
    <w:lvl w:ilvl="2">
      <w:start w:val="1"/>
      <w:numFmt w:val="decimal"/>
      <w:pStyle w:val="MMTopic3"/>
      <w:suff w:val="space"/>
      <w:lvlText w:val="%1.%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1069" w:hanging="360"/>
      </w:pPr>
      <w:rPr>
        <w:rFonts w:hint="default"/>
        <w:b w:val="0"/>
      </w:rPr>
    </w:lvl>
    <w:lvl w:ilvl="8">
      <w:start w:val="1"/>
      <w:numFmt w:val="lowerRoman"/>
      <w:lvlText w:val="%9."/>
      <w:lvlJc w:val="left"/>
      <w:pPr>
        <w:ind w:left="1353" w:hanging="360"/>
      </w:pPr>
      <w:rPr>
        <w:rFonts w:hint="default"/>
        <w:b/>
      </w:rPr>
    </w:lvl>
  </w:abstractNum>
  <w:abstractNum w:abstractNumId="5">
    <w:nsid w:val="099B3D50"/>
    <w:multiLevelType w:val="hybridMultilevel"/>
    <w:tmpl w:val="CADCF1AA"/>
    <w:lvl w:ilvl="0" w:tplc="96F47F24">
      <w:start w:val="1"/>
      <w:numFmt w:val="lowerRoman"/>
      <w:lvlText w:val="%1."/>
      <w:lvlJc w:val="right"/>
      <w:pPr>
        <w:ind w:left="720" w:hanging="360"/>
      </w:pPr>
      <w:rPr>
        <w:rFonts w:hint="default"/>
      </w:rPr>
    </w:lvl>
    <w:lvl w:ilvl="1" w:tplc="25AEF182">
      <w:start w:val="1"/>
      <w:numFmt w:val="lowerLetter"/>
      <w:lvlText w:val="%2."/>
      <w:lvlJc w:val="left"/>
      <w:pPr>
        <w:ind w:left="1440" w:hanging="360"/>
      </w:pPr>
    </w:lvl>
    <w:lvl w:ilvl="2" w:tplc="9F005B64" w:tentative="1">
      <w:start w:val="1"/>
      <w:numFmt w:val="lowerRoman"/>
      <w:lvlText w:val="%3."/>
      <w:lvlJc w:val="right"/>
      <w:pPr>
        <w:ind w:left="2160" w:hanging="180"/>
      </w:pPr>
    </w:lvl>
    <w:lvl w:ilvl="3" w:tplc="6C7C7254" w:tentative="1">
      <w:start w:val="1"/>
      <w:numFmt w:val="decimal"/>
      <w:lvlText w:val="%4."/>
      <w:lvlJc w:val="left"/>
      <w:pPr>
        <w:ind w:left="2880" w:hanging="360"/>
      </w:pPr>
    </w:lvl>
    <w:lvl w:ilvl="4" w:tplc="9F728754" w:tentative="1">
      <w:start w:val="1"/>
      <w:numFmt w:val="lowerLetter"/>
      <w:lvlText w:val="%5."/>
      <w:lvlJc w:val="left"/>
      <w:pPr>
        <w:ind w:left="3600" w:hanging="360"/>
      </w:pPr>
    </w:lvl>
    <w:lvl w:ilvl="5" w:tplc="40543058" w:tentative="1">
      <w:start w:val="1"/>
      <w:numFmt w:val="lowerRoman"/>
      <w:lvlText w:val="%6."/>
      <w:lvlJc w:val="right"/>
      <w:pPr>
        <w:ind w:left="4320" w:hanging="180"/>
      </w:pPr>
    </w:lvl>
    <w:lvl w:ilvl="6" w:tplc="1C9033D2" w:tentative="1">
      <w:start w:val="1"/>
      <w:numFmt w:val="decimal"/>
      <w:lvlText w:val="%7."/>
      <w:lvlJc w:val="left"/>
      <w:pPr>
        <w:ind w:left="5040" w:hanging="360"/>
      </w:pPr>
    </w:lvl>
    <w:lvl w:ilvl="7" w:tplc="7E529E08" w:tentative="1">
      <w:start w:val="1"/>
      <w:numFmt w:val="lowerLetter"/>
      <w:lvlText w:val="%8."/>
      <w:lvlJc w:val="left"/>
      <w:pPr>
        <w:ind w:left="5760" w:hanging="360"/>
      </w:pPr>
    </w:lvl>
    <w:lvl w:ilvl="8" w:tplc="48E4AAD2" w:tentative="1">
      <w:start w:val="1"/>
      <w:numFmt w:val="lowerRoman"/>
      <w:lvlText w:val="%9."/>
      <w:lvlJc w:val="right"/>
      <w:pPr>
        <w:ind w:left="6480" w:hanging="180"/>
      </w:pPr>
    </w:lvl>
  </w:abstractNum>
  <w:abstractNum w:abstractNumId="6">
    <w:nsid w:val="0B143698"/>
    <w:multiLevelType w:val="hybridMultilevel"/>
    <w:tmpl w:val="7CA08E9C"/>
    <w:lvl w:ilvl="0" w:tplc="0409001B">
      <w:start w:val="6"/>
      <w:numFmt w:val="bullet"/>
      <w:lvlText w:val="-"/>
      <w:lvlJc w:val="left"/>
      <w:pPr>
        <w:ind w:left="1069" w:hanging="360"/>
      </w:pPr>
      <w:rPr>
        <w:rFonts w:ascii="Times New Roman" w:eastAsia="Times New Roman" w:hAnsi="Times New Roman" w:cs="Times New Roman" w:hint="default"/>
      </w:rPr>
    </w:lvl>
    <w:lvl w:ilvl="1" w:tplc="04090019">
      <w:start w:val="1"/>
      <w:numFmt w:val="bullet"/>
      <w:lvlText w:val="o"/>
      <w:lvlJc w:val="left"/>
      <w:pPr>
        <w:ind w:left="1789" w:hanging="360"/>
      </w:pPr>
      <w:rPr>
        <w:rFonts w:ascii="Courier New" w:hAnsi="Courier New" w:cs="Courier New" w:hint="default"/>
      </w:rPr>
    </w:lvl>
    <w:lvl w:ilvl="2" w:tplc="0409001B" w:tentative="1">
      <w:start w:val="1"/>
      <w:numFmt w:val="bullet"/>
      <w:lvlText w:val=""/>
      <w:lvlJc w:val="left"/>
      <w:pPr>
        <w:ind w:left="2509" w:hanging="360"/>
      </w:pPr>
      <w:rPr>
        <w:rFonts w:ascii="Wingdings" w:hAnsi="Wingdings" w:hint="default"/>
      </w:rPr>
    </w:lvl>
    <w:lvl w:ilvl="3" w:tplc="0409000F" w:tentative="1">
      <w:start w:val="1"/>
      <w:numFmt w:val="bullet"/>
      <w:lvlText w:val=""/>
      <w:lvlJc w:val="left"/>
      <w:pPr>
        <w:ind w:left="3229" w:hanging="360"/>
      </w:pPr>
      <w:rPr>
        <w:rFonts w:ascii="Symbol" w:hAnsi="Symbol" w:hint="default"/>
      </w:rPr>
    </w:lvl>
    <w:lvl w:ilvl="4" w:tplc="04090019" w:tentative="1">
      <w:start w:val="1"/>
      <w:numFmt w:val="bullet"/>
      <w:lvlText w:val="o"/>
      <w:lvlJc w:val="left"/>
      <w:pPr>
        <w:ind w:left="3949" w:hanging="360"/>
      </w:pPr>
      <w:rPr>
        <w:rFonts w:ascii="Courier New" w:hAnsi="Courier New" w:cs="Courier New" w:hint="default"/>
      </w:rPr>
    </w:lvl>
    <w:lvl w:ilvl="5" w:tplc="0409001B" w:tentative="1">
      <w:start w:val="1"/>
      <w:numFmt w:val="bullet"/>
      <w:lvlText w:val=""/>
      <w:lvlJc w:val="left"/>
      <w:pPr>
        <w:ind w:left="4669" w:hanging="360"/>
      </w:pPr>
      <w:rPr>
        <w:rFonts w:ascii="Wingdings" w:hAnsi="Wingdings" w:hint="default"/>
      </w:rPr>
    </w:lvl>
    <w:lvl w:ilvl="6" w:tplc="0409000F" w:tentative="1">
      <w:start w:val="1"/>
      <w:numFmt w:val="bullet"/>
      <w:lvlText w:val=""/>
      <w:lvlJc w:val="left"/>
      <w:pPr>
        <w:ind w:left="5389" w:hanging="360"/>
      </w:pPr>
      <w:rPr>
        <w:rFonts w:ascii="Symbol" w:hAnsi="Symbol" w:hint="default"/>
      </w:rPr>
    </w:lvl>
    <w:lvl w:ilvl="7" w:tplc="04090019" w:tentative="1">
      <w:start w:val="1"/>
      <w:numFmt w:val="bullet"/>
      <w:lvlText w:val="o"/>
      <w:lvlJc w:val="left"/>
      <w:pPr>
        <w:ind w:left="6109" w:hanging="360"/>
      </w:pPr>
      <w:rPr>
        <w:rFonts w:ascii="Courier New" w:hAnsi="Courier New" w:cs="Courier New" w:hint="default"/>
      </w:rPr>
    </w:lvl>
    <w:lvl w:ilvl="8" w:tplc="0409001B" w:tentative="1">
      <w:start w:val="1"/>
      <w:numFmt w:val="bullet"/>
      <w:lvlText w:val=""/>
      <w:lvlJc w:val="left"/>
      <w:pPr>
        <w:ind w:left="6829" w:hanging="360"/>
      </w:pPr>
      <w:rPr>
        <w:rFonts w:ascii="Wingdings" w:hAnsi="Wingdings" w:hint="default"/>
      </w:rPr>
    </w:lvl>
  </w:abstractNum>
  <w:abstractNum w:abstractNumId="7">
    <w:nsid w:val="0BC82D84"/>
    <w:multiLevelType w:val="multilevel"/>
    <w:tmpl w:val="97F875BA"/>
    <w:lvl w:ilvl="0">
      <w:start w:val="1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nsid w:val="12796551"/>
    <w:multiLevelType w:val="hybridMultilevel"/>
    <w:tmpl w:val="CECAAC34"/>
    <w:lvl w:ilvl="0" w:tplc="F4C00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0D5B1F"/>
    <w:multiLevelType w:val="hybridMultilevel"/>
    <w:tmpl w:val="F0C40ED0"/>
    <w:lvl w:ilvl="0" w:tplc="82BCDD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EE2A4D"/>
    <w:multiLevelType w:val="multilevel"/>
    <w:tmpl w:val="188E897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6"/>
      <w:numFmt w:val="bullet"/>
      <w:lvlText w:val="-"/>
      <w:lvlJc w:val="left"/>
      <w:pPr>
        <w:ind w:left="1069" w:hanging="360"/>
      </w:pPr>
      <w:rPr>
        <w:rFonts w:ascii="Times New Roman" w:eastAsia="Times New Roman" w:hAnsi="Times New Roman" w:cs="Times New Roman" w:hint="default"/>
        <w:b w:val="0"/>
      </w:rPr>
    </w:lvl>
    <w:lvl w:ilvl="8">
      <w:start w:val="1"/>
      <w:numFmt w:val="lowerRoman"/>
      <w:lvlText w:val="%9."/>
      <w:lvlJc w:val="left"/>
      <w:pPr>
        <w:ind w:left="1353" w:hanging="360"/>
      </w:pPr>
      <w:rPr>
        <w:rFonts w:hint="default"/>
      </w:rPr>
    </w:lvl>
  </w:abstractNum>
  <w:abstractNum w:abstractNumId="11">
    <w:nsid w:val="1AB42207"/>
    <w:multiLevelType w:val="hybridMultilevel"/>
    <w:tmpl w:val="33BC1C8E"/>
    <w:lvl w:ilvl="0" w:tplc="FFFFFFFF">
      <w:start w:val="8"/>
      <w:numFmt w:val="bullet"/>
      <w:lvlText w:val="•"/>
      <w:lvlJc w:val="left"/>
      <w:pPr>
        <w:tabs>
          <w:tab w:val="num" w:pos="1080"/>
        </w:tabs>
        <w:ind w:left="1080" w:hanging="360"/>
      </w:pPr>
      <w:rPr>
        <w:rFonts w:ascii="Arial" w:eastAsia="Calibri" w:hAnsi="Arial" w:hint="default"/>
        <w:b w:val="0"/>
        <w:color w:val="auto"/>
      </w:rPr>
    </w:lvl>
    <w:lvl w:ilvl="1" w:tplc="FFFFFFFF">
      <w:start w:val="1"/>
      <w:numFmt w:val="bullet"/>
      <w:lvlText w:val=""/>
      <w:lvlJc w:val="left"/>
      <w:pPr>
        <w:tabs>
          <w:tab w:val="num" w:pos="1800"/>
        </w:tabs>
        <w:ind w:left="1800" w:hanging="360"/>
      </w:pPr>
      <w:rPr>
        <w:rFonts w:ascii="Wingdings 2" w:hAnsi="Wingdings 2" w:hint="default"/>
        <w:sz w:val="20"/>
        <w:szCs w:val="20"/>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270078AA"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1B9D088D"/>
    <w:multiLevelType w:val="hybridMultilevel"/>
    <w:tmpl w:val="187E1C82"/>
    <w:lvl w:ilvl="0" w:tplc="6CF2E070">
      <w:start w:val="9"/>
      <w:numFmt w:val="lowerLetter"/>
      <w:lvlText w:val="%1."/>
      <w:lvlJc w:val="left"/>
      <w:pPr>
        <w:ind w:left="720" w:hanging="360"/>
      </w:pPr>
      <w:rPr>
        <w:rFonts w:hint="default"/>
      </w:rPr>
    </w:lvl>
    <w:lvl w:ilvl="1" w:tplc="ECFC0F36"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2893497C"/>
    <w:multiLevelType w:val="hybridMultilevel"/>
    <w:tmpl w:val="AD123E60"/>
    <w:lvl w:ilvl="0" w:tplc="4472377C">
      <w:start w:val="1"/>
      <w:numFmt w:val="decimal"/>
      <w:lvlText w:val="%1."/>
      <w:lvlJc w:val="left"/>
      <w:pPr>
        <w:ind w:left="720" w:hanging="360"/>
      </w:pPr>
    </w:lvl>
    <w:lvl w:ilvl="1" w:tplc="04090019">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5984293"/>
    <w:multiLevelType w:val="hybridMultilevel"/>
    <w:tmpl w:val="623035EA"/>
    <w:lvl w:ilvl="0" w:tplc="5D52AF36">
      <w:numFmt w:val="bullet"/>
      <w:lvlText w:val="-"/>
      <w:lvlJc w:val="left"/>
      <w:pPr>
        <w:ind w:left="1096" w:hanging="360"/>
      </w:pPr>
      <w:rPr>
        <w:rFonts w:ascii=".VnArial" w:eastAsia="Times New Roman" w:hAnsi=".VnArial" w:cs="Times New Roman" w:hint="default"/>
      </w:rPr>
    </w:lvl>
    <w:lvl w:ilvl="1" w:tplc="04090019" w:tentative="1">
      <w:start w:val="1"/>
      <w:numFmt w:val="bullet"/>
      <w:lvlText w:val="o"/>
      <w:lvlJc w:val="left"/>
      <w:pPr>
        <w:ind w:left="1816" w:hanging="360"/>
      </w:pPr>
      <w:rPr>
        <w:rFonts w:ascii="Courier New" w:hAnsi="Courier New" w:cs="Courier New" w:hint="default"/>
      </w:rPr>
    </w:lvl>
    <w:lvl w:ilvl="2" w:tplc="0409001B" w:tentative="1">
      <w:start w:val="1"/>
      <w:numFmt w:val="bullet"/>
      <w:lvlText w:val=""/>
      <w:lvlJc w:val="left"/>
      <w:pPr>
        <w:ind w:left="2536" w:hanging="360"/>
      </w:pPr>
      <w:rPr>
        <w:rFonts w:ascii="Wingdings" w:hAnsi="Wingdings" w:hint="default"/>
      </w:rPr>
    </w:lvl>
    <w:lvl w:ilvl="3" w:tplc="0409000F" w:tentative="1">
      <w:start w:val="1"/>
      <w:numFmt w:val="bullet"/>
      <w:lvlText w:val=""/>
      <w:lvlJc w:val="left"/>
      <w:pPr>
        <w:ind w:left="3256" w:hanging="360"/>
      </w:pPr>
      <w:rPr>
        <w:rFonts w:ascii="Symbol" w:hAnsi="Symbol" w:hint="default"/>
      </w:rPr>
    </w:lvl>
    <w:lvl w:ilvl="4" w:tplc="04090019" w:tentative="1">
      <w:start w:val="1"/>
      <w:numFmt w:val="bullet"/>
      <w:lvlText w:val="o"/>
      <w:lvlJc w:val="left"/>
      <w:pPr>
        <w:ind w:left="3976" w:hanging="360"/>
      </w:pPr>
      <w:rPr>
        <w:rFonts w:ascii="Courier New" w:hAnsi="Courier New" w:cs="Courier New" w:hint="default"/>
      </w:rPr>
    </w:lvl>
    <w:lvl w:ilvl="5" w:tplc="0409001B" w:tentative="1">
      <w:start w:val="1"/>
      <w:numFmt w:val="bullet"/>
      <w:lvlText w:val=""/>
      <w:lvlJc w:val="left"/>
      <w:pPr>
        <w:ind w:left="4696" w:hanging="360"/>
      </w:pPr>
      <w:rPr>
        <w:rFonts w:ascii="Wingdings" w:hAnsi="Wingdings" w:hint="default"/>
      </w:rPr>
    </w:lvl>
    <w:lvl w:ilvl="6" w:tplc="0409000F" w:tentative="1">
      <w:start w:val="1"/>
      <w:numFmt w:val="bullet"/>
      <w:lvlText w:val=""/>
      <w:lvlJc w:val="left"/>
      <w:pPr>
        <w:ind w:left="5416" w:hanging="360"/>
      </w:pPr>
      <w:rPr>
        <w:rFonts w:ascii="Symbol" w:hAnsi="Symbol" w:hint="default"/>
      </w:rPr>
    </w:lvl>
    <w:lvl w:ilvl="7" w:tplc="04090019" w:tentative="1">
      <w:start w:val="1"/>
      <w:numFmt w:val="bullet"/>
      <w:lvlText w:val="o"/>
      <w:lvlJc w:val="left"/>
      <w:pPr>
        <w:ind w:left="6136" w:hanging="360"/>
      </w:pPr>
      <w:rPr>
        <w:rFonts w:ascii="Courier New" w:hAnsi="Courier New" w:cs="Courier New" w:hint="default"/>
      </w:rPr>
    </w:lvl>
    <w:lvl w:ilvl="8" w:tplc="0409001B" w:tentative="1">
      <w:start w:val="1"/>
      <w:numFmt w:val="bullet"/>
      <w:lvlText w:val=""/>
      <w:lvlJc w:val="left"/>
      <w:pPr>
        <w:ind w:left="6856" w:hanging="360"/>
      </w:pPr>
      <w:rPr>
        <w:rFonts w:ascii="Wingdings" w:hAnsi="Wingdings" w:hint="default"/>
      </w:rPr>
    </w:lvl>
  </w:abstractNum>
  <w:abstractNum w:abstractNumId="15">
    <w:nsid w:val="35C15D21"/>
    <w:multiLevelType w:val="hybridMultilevel"/>
    <w:tmpl w:val="E3E8F308"/>
    <w:lvl w:ilvl="0" w:tplc="FFFFFFFF">
      <w:start w:val="1"/>
      <w:numFmt w:val="bullet"/>
      <w:lvlText w:val="-"/>
      <w:lvlJc w:val="left"/>
      <w:pPr>
        <w:ind w:left="1412" w:hanging="360"/>
      </w:pPr>
      <w:rPr>
        <w:rFonts w:hAnsi="Courier New" w:hint="default"/>
        <w:color w:val="auto"/>
      </w:rPr>
    </w:lvl>
    <w:lvl w:ilvl="1" w:tplc="04090003">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6">
    <w:nsid w:val="38AB328C"/>
    <w:multiLevelType w:val="hybridMultilevel"/>
    <w:tmpl w:val="AE6C145A"/>
    <w:lvl w:ilvl="0" w:tplc="88A8187A">
      <w:numFmt w:val="bullet"/>
      <w:lvlText w:val="-"/>
      <w:lvlJc w:val="left"/>
      <w:pPr>
        <w:ind w:left="1080" w:hanging="360"/>
      </w:pPr>
      <w:rPr>
        <w:rFonts w:ascii=".VnArial" w:eastAsia="Times New Roman" w:hAnsi=".Vn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F31BB0"/>
    <w:multiLevelType w:val="multilevel"/>
    <w:tmpl w:val="D252267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6"/>
      <w:numFmt w:val="bullet"/>
      <w:lvlText w:val="-"/>
      <w:lvlJc w:val="left"/>
      <w:pPr>
        <w:ind w:left="1069" w:hanging="360"/>
      </w:pPr>
      <w:rPr>
        <w:rFonts w:ascii="Times New Roman" w:eastAsia="Times New Roman" w:hAnsi="Times New Roman" w:cs="Times New Roman" w:hint="default"/>
        <w:b w:val="0"/>
      </w:rPr>
    </w:lvl>
    <w:lvl w:ilvl="8">
      <w:start w:val="1"/>
      <w:numFmt w:val="lowerRoman"/>
      <w:lvlText w:val="%9."/>
      <w:lvlJc w:val="left"/>
      <w:pPr>
        <w:ind w:left="1353" w:hanging="360"/>
      </w:pPr>
      <w:rPr>
        <w:rFonts w:hint="default"/>
      </w:rPr>
    </w:lvl>
  </w:abstractNum>
  <w:abstractNum w:abstractNumId="18">
    <w:nsid w:val="3EA32423"/>
    <w:multiLevelType w:val="hybridMultilevel"/>
    <w:tmpl w:val="1026F7AE"/>
    <w:lvl w:ilvl="0" w:tplc="FFFFFFFF">
      <w:numFmt w:val="bullet"/>
      <w:lvlText w:val="-"/>
      <w:lvlJc w:val="left"/>
      <w:pPr>
        <w:ind w:left="1096" w:hanging="360"/>
      </w:pPr>
      <w:rPr>
        <w:rFonts w:ascii=".VnArial" w:eastAsia="Times New Roman" w:hAnsi=".VnArial" w:cs="Times New Roman" w:hint="default"/>
      </w:rPr>
    </w:lvl>
    <w:lvl w:ilvl="1" w:tplc="FFFFFFFF" w:tentative="1">
      <w:start w:val="1"/>
      <w:numFmt w:val="bullet"/>
      <w:lvlText w:val="o"/>
      <w:lvlJc w:val="left"/>
      <w:pPr>
        <w:ind w:left="1816" w:hanging="360"/>
      </w:pPr>
      <w:rPr>
        <w:rFonts w:ascii="Courier New" w:hAnsi="Courier New" w:cs="Courier New" w:hint="default"/>
      </w:rPr>
    </w:lvl>
    <w:lvl w:ilvl="2" w:tplc="FFFFFFFF" w:tentative="1">
      <w:start w:val="1"/>
      <w:numFmt w:val="bullet"/>
      <w:lvlText w:val=""/>
      <w:lvlJc w:val="left"/>
      <w:pPr>
        <w:ind w:left="2536" w:hanging="360"/>
      </w:pPr>
      <w:rPr>
        <w:rFonts w:ascii="Wingdings" w:hAnsi="Wingdings" w:hint="default"/>
      </w:rPr>
    </w:lvl>
    <w:lvl w:ilvl="3" w:tplc="FFFFFFFF" w:tentative="1">
      <w:start w:val="1"/>
      <w:numFmt w:val="bullet"/>
      <w:lvlText w:val=""/>
      <w:lvlJc w:val="left"/>
      <w:pPr>
        <w:ind w:left="3256" w:hanging="360"/>
      </w:pPr>
      <w:rPr>
        <w:rFonts w:ascii="Symbol" w:hAnsi="Symbol" w:hint="default"/>
      </w:rPr>
    </w:lvl>
    <w:lvl w:ilvl="4" w:tplc="FFFFFFFF" w:tentative="1">
      <w:start w:val="1"/>
      <w:numFmt w:val="bullet"/>
      <w:lvlText w:val="o"/>
      <w:lvlJc w:val="left"/>
      <w:pPr>
        <w:ind w:left="3976" w:hanging="360"/>
      </w:pPr>
      <w:rPr>
        <w:rFonts w:ascii="Courier New" w:hAnsi="Courier New" w:cs="Courier New" w:hint="default"/>
      </w:rPr>
    </w:lvl>
    <w:lvl w:ilvl="5" w:tplc="FFFFFFFF" w:tentative="1">
      <w:start w:val="1"/>
      <w:numFmt w:val="bullet"/>
      <w:lvlText w:val=""/>
      <w:lvlJc w:val="left"/>
      <w:pPr>
        <w:ind w:left="4696" w:hanging="360"/>
      </w:pPr>
      <w:rPr>
        <w:rFonts w:ascii="Wingdings" w:hAnsi="Wingdings" w:hint="default"/>
      </w:rPr>
    </w:lvl>
    <w:lvl w:ilvl="6" w:tplc="FFFFFFFF" w:tentative="1">
      <w:start w:val="1"/>
      <w:numFmt w:val="bullet"/>
      <w:lvlText w:val=""/>
      <w:lvlJc w:val="left"/>
      <w:pPr>
        <w:ind w:left="5416" w:hanging="360"/>
      </w:pPr>
      <w:rPr>
        <w:rFonts w:ascii="Symbol" w:hAnsi="Symbol" w:hint="default"/>
      </w:rPr>
    </w:lvl>
    <w:lvl w:ilvl="7" w:tplc="270078AA" w:tentative="1">
      <w:start w:val="1"/>
      <w:numFmt w:val="bullet"/>
      <w:lvlText w:val="o"/>
      <w:lvlJc w:val="left"/>
      <w:pPr>
        <w:ind w:left="6136" w:hanging="360"/>
      </w:pPr>
      <w:rPr>
        <w:rFonts w:ascii="Courier New" w:hAnsi="Courier New" w:cs="Courier New" w:hint="default"/>
      </w:rPr>
    </w:lvl>
    <w:lvl w:ilvl="8" w:tplc="FFFFFFFF" w:tentative="1">
      <w:start w:val="1"/>
      <w:numFmt w:val="bullet"/>
      <w:lvlText w:val=""/>
      <w:lvlJc w:val="left"/>
      <w:pPr>
        <w:ind w:left="6856" w:hanging="360"/>
      </w:pPr>
      <w:rPr>
        <w:rFonts w:ascii="Wingdings" w:hAnsi="Wingdings" w:hint="default"/>
      </w:rPr>
    </w:lvl>
  </w:abstractNum>
  <w:abstractNum w:abstractNumId="19">
    <w:nsid w:val="431B36EB"/>
    <w:multiLevelType w:val="hybridMultilevel"/>
    <w:tmpl w:val="21700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77905"/>
    <w:multiLevelType w:val="multilevel"/>
    <w:tmpl w:val="2E0C04DE"/>
    <w:styleLink w:val="MyList"/>
    <w:lvl w:ilvl="0">
      <w:start w:val="1"/>
      <w:numFmt w:val="decimal"/>
      <w:lvlText w:val="%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720"/>
        </w:tabs>
        <w:ind w:left="720" w:hanging="720"/>
      </w:pPr>
      <w:rPr>
        <w:rFonts w:cs="Cambria" w:hint="default"/>
      </w:rPr>
    </w:lvl>
    <w:lvl w:ilvl="4">
      <w:start w:val="1"/>
      <w:numFmt w:val="lowerRoman"/>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1">
    <w:nsid w:val="489000D0"/>
    <w:multiLevelType w:val="hybridMultilevel"/>
    <w:tmpl w:val="1F0A1364"/>
    <w:lvl w:ilvl="0" w:tplc="270078AA">
      <w:start w:val="1"/>
      <w:numFmt w:val="decimal"/>
      <w:lvlText w:val="%1."/>
      <w:lvlJc w:val="left"/>
      <w:pPr>
        <w:ind w:left="502" w:hanging="360"/>
      </w:pPr>
      <w:rPr>
        <w:rFonts w:hint="default"/>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22">
    <w:nsid w:val="49575389"/>
    <w:multiLevelType w:val="multilevel"/>
    <w:tmpl w:val="E0CCAD06"/>
    <w:lvl w:ilvl="0">
      <w:start w:val="10"/>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60904893"/>
    <w:multiLevelType w:val="multilevel"/>
    <w:tmpl w:val="3FEEF4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4B53067"/>
    <w:multiLevelType w:val="hybridMultilevel"/>
    <w:tmpl w:val="989C0710"/>
    <w:lvl w:ilvl="0" w:tplc="A0B85596">
      <w:start w:val="1"/>
      <w:numFmt w:val="lowerLetter"/>
      <w:lvlText w:val="%1."/>
      <w:lvlJc w:val="left"/>
      <w:pPr>
        <w:ind w:left="690" w:hanging="360"/>
      </w:pPr>
      <w:rPr>
        <w:rFonts w:hint="default"/>
      </w:rPr>
    </w:lvl>
    <w:lvl w:ilvl="1" w:tplc="D3363D48">
      <w:start w:val="1"/>
      <w:numFmt w:val="lowerLetter"/>
      <w:lvlText w:val="%2."/>
      <w:lvlJc w:val="left"/>
      <w:pPr>
        <w:ind w:left="1440" w:hanging="360"/>
      </w:pPr>
    </w:lvl>
    <w:lvl w:ilvl="2" w:tplc="4D60DF22" w:tentative="1">
      <w:start w:val="1"/>
      <w:numFmt w:val="lowerRoman"/>
      <w:lvlText w:val="%3."/>
      <w:lvlJc w:val="right"/>
      <w:pPr>
        <w:ind w:left="2160" w:hanging="180"/>
      </w:pPr>
    </w:lvl>
    <w:lvl w:ilvl="3" w:tplc="C2AA8108" w:tentative="1">
      <w:start w:val="1"/>
      <w:numFmt w:val="decimal"/>
      <w:lvlText w:val="%4."/>
      <w:lvlJc w:val="left"/>
      <w:pPr>
        <w:ind w:left="2880" w:hanging="360"/>
      </w:pPr>
    </w:lvl>
    <w:lvl w:ilvl="4" w:tplc="8976F20C" w:tentative="1">
      <w:start w:val="1"/>
      <w:numFmt w:val="lowerLetter"/>
      <w:lvlText w:val="%5."/>
      <w:lvlJc w:val="left"/>
      <w:pPr>
        <w:ind w:left="3600" w:hanging="360"/>
      </w:pPr>
    </w:lvl>
    <w:lvl w:ilvl="5" w:tplc="7C228854" w:tentative="1">
      <w:start w:val="1"/>
      <w:numFmt w:val="lowerRoman"/>
      <w:lvlText w:val="%6."/>
      <w:lvlJc w:val="right"/>
      <w:pPr>
        <w:ind w:left="4320" w:hanging="180"/>
      </w:pPr>
    </w:lvl>
    <w:lvl w:ilvl="6" w:tplc="A02AF980" w:tentative="1">
      <w:start w:val="1"/>
      <w:numFmt w:val="decimal"/>
      <w:lvlText w:val="%7."/>
      <w:lvlJc w:val="left"/>
      <w:pPr>
        <w:ind w:left="5040" w:hanging="360"/>
      </w:pPr>
    </w:lvl>
    <w:lvl w:ilvl="7" w:tplc="35EE501A" w:tentative="1">
      <w:start w:val="1"/>
      <w:numFmt w:val="lowerLetter"/>
      <w:lvlText w:val="%8."/>
      <w:lvlJc w:val="left"/>
      <w:pPr>
        <w:ind w:left="5760" w:hanging="360"/>
      </w:pPr>
    </w:lvl>
    <w:lvl w:ilvl="8" w:tplc="82187520" w:tentative="1">
      <w:start w:val="1"/>
      <w:numFmt w:val="lowerRoman"/>
      <w:lvlText w:val="%9."/>
      <w:lvlJc w:val="right"/>
      <w:pPr>
        <w:ind w:left="6480" w:hanging="180"/>
      </w:pPr>
    </w:lvl>
  </w:abstractNum>
  <w:abstractNum w:abstractNumId="25">
    <w:nsid w:val="67FC6963"/>
    <w:multiLevelType w:val="multilevel"/>
    <w:tmpl w:val="DB10ACA4"/>
    <w:lvl w:ilvl="0">
      <w:start w:val="1"/>
      <w:numFmt w:val="upperRoman"/>
      <w:lvlText w:val="%1."/>
      <w:lvlJc w:val="right"/>
      <w:pPr>
        <w:ind w:left="360" w:hanging="360"/>
      </w:pPr>
      <w:rPr>
        <w:color w:val="548DD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6C874485"/>
    <w:multiLevelType w:val="multilevel"/>
    <w:tmpl w:val="1FD24754"/>
    <w:lvl w:ilvl="0">
      <w:start w:val="1"/>
      <w:numFmt w:val="upperRoman"/>
      <w:lvlText w:val="%1."/>
      <w:lvlJc w:val="right"/>
      <w:pPr>
        <w:ind w:left="114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7">
    <w:nsid w:val="6E116059"/>
    <w:multiLevelType w:val="hybridMultilevel"/>
    <w:tmpl w:val="3BB01E0A"/>
    <w:lvl w:ilvl="0" w:tplc="34A4E1DC">
      <w:start w:val="1"/>
      <w:numFmt w:val="bullet"/>
      <w:lvlText w:val=""/>
      <w:lvlJc w:val="left"/>
      <w:pPr>
        <w:tabs>
          <w:tab w:val="num" w:pos="1620"/>
        </w:tabs>
        <w:ind w:left="1620" w:hanging="360"/>
      </w:pPr>
      <w:rPr>
        <w:rFonts w:ascii="Wingdings" w:hAnsi="Wingdings" w:hint="default"/>
        <w:sz w:val="24"/>
        <w:szCs w:val="24"/>
      </w:rPr>
    </w:lvl>
    <w:lvl w:ilvl="1" w:tplc="625A905C" w:tentative="1">
      <w:start w:val="1"/>
      <w:numFmt w:val="bullet"/>
      <w:lvlText w:val="o"/>
      <w:lvlJc w:val="left"/>
      <w:pPr>
        <w:tabs>
          <w:tab w:val="num" w:pos="1440"/>
        </w:tabs>
        <w:ind w:left="1440" w:hanging="360"/>
      </w:pPr>
      <w:rPr>
        <w:rFonts w:ascii="Courier New" w:hAnsi="Courier New" w:cs="Courier New" w:hint="default"/>
      </w:rPr>
    </w:lvl>
    <w:lvl w:ilvl="2" w:tplc="AEB4DD7C" w:tentative="1">
      <w:start w:val="1"/>
      <w:numFmt w:val="bullet"/>
      <w:lvlText w:val=""/>
      <w:lvlJc w:val="left"/>
      <w:pPr>
        <w:tabs>
          <w:tab w:val="num" w:pos="2160"/>
        </w:tabs>
        <w:ind w:left="2160" w:hanging="360"/>
      </w:pPr>
      <w:rPr>
        <w:rFonts w:ascii="Wingdings" w:hAnsi="Wingdings" w:hint="default"/>
      </w:rPr>
    </w:lvl>
    <w:lvl w:ilvl="3" w:tplc="7316A278" w:tentative="1">
      <w:start w:val="1"/>
      <w:numFmt w:val="bullet"/>
      <w:lvlText w:val=""/>
      <w:lvlJc w:val="left"/>
      <w:pPr>
        <w:tabs>
          <w:tab w:val="num" w:pos="2880"/>
        </w:tabs>
        <w:ind w:left="2880" w:hanging="360"/>
      </w:pPr>
      <w:rPr>
        <w:rFonts w:ascii="Symbol" w:hAnsi="Symbol" w:hint="default"/>
      </w:rPr>
    </w:lvl>
    <w:lvl w:ilvl="4" w:tplc="66624EB6" w:tentative="1">
      <w:start w:val="1"/>
      <w:numFmt w:val="bullet"/>
      <w:lvlText w:val="o"/>
      <w:lvlJc w:val="left"/>
      <w:pPr>
        <w:tabs>
          <w:tab w:val="num" w:pos="3600"/>
        </w:tabs>
        <w:ind w:left="3600" w:hanging="360"/>
      </w:pPr>
      <w:rPr>
        <w:rFonts w:ascii="Courier New" w:hAnsi="Courier New" w:cs="Courier New" w:hint="default"/>
      </w:rPr>
    </w:lvl>
    <w:lvl w:ilvl="5" w:tplc="126C2CA4" w:tentative="1">
      <w:start w:val="1"/>
      <w:numFmt w:val="bullet"/>
      <w:lvlText w:val=""/>
      <w:lvlJc w:val="left"/>
      <w:pPr>
        <w:tabs>
          <w:tab w:val="num" w:pos="4320"/>
        </w:tabs>
        <w:ind w:left="4320" w:hanging="360"/>
      </w:pPr>
      <w:rPr>
        <w:rFonts w:ascii="Wingdings" w:hAnsi="Wingdings" w:hint="default"/>
      </w:rPr>
    </w:lvl>
    <w:lvl w:ilvl="6" w:tplc="E2C427FE" w:tentative="1">
      <w:start w:val="1"/>
      <w:numFmt w:val="bullet"/>
      <w:lvlText w:val=""/>
      <w:lvlJc w:val="left"/>
      <w:pPr>
        <w:tabs>
          <w:tab w:val="num" w:pos="5040"/>
        </w:tabs>
        <w:ind w:left="5040" w:hanging="360"/>
      </w:pPr>
      <w:rPr>
        <w:rFonts w:ascii="Symbol" w:hAnsi="Symbol" w:hint="default"/>
      </w:rPr>
    </w:lvl>
    <w:lvl w:ilvl="7" w:tplc="C900BEC2" w:tentative="1">
      <w:start w:val="1"/>
      <w:numFmt w:val="bullet"/>
      <w:lvlText w:val="o"/>
      <w:lvlJc w:val="left"/>
      <w:pPr>
        <w:tabs>
          <w:tab w:val="num" w:pos="5760"/>
        </w:tabs>
        <w:ind w:left="5760" w:hanging="360"/>
      </w:pPr>
      <w:rPr>
        <w:rFonts w:ascii="Courier New" w:hAnsi="Courier New" w:cs="Courier New" w:hint="default"/>
      </w:rPr>
    </w:lvl>
    <w:lvl w:ilvl="8" w:tplc="CC349E8A" w:tentative="1">
      <w:start w:val="1"/>
      <w:numFmt w:val="bullet"/>
      <w:lvlText w:val=""/>
      <w:lvlJc w:val="left"/>
      <w:pPr>
        <w:tabs>
          <w:tab w:val="num" w:pos="6480"/>
        </w:tabs>
        <w:ind w:left="6480" w:hanging="360"/>
      </w:pPr>
      <w:rPr>
        <w:rFonts w:ascii="Wingdings" w:hAnsi="Wingdings" w:hint="default"/>
      </w:rPr>
    </w:lvl>
  </w:abstractNum>
  <w:abstractNum w:abstractNumId="28">
    <w:nsid w:val="70860E3F"/>
    <w:multiLevelType w:val="hybridMultilevel"/>
    <w:tmpl w:val="8548806C"/>
    <w:lvl w:ilvl="0" w:tplc="04090003">
      <w:start w:val="1"/>
      <w:numFmt w:val="bullet"/>
      <w:lvlText w:val=""/>
      <w:lvlJc w:val="left"/>
      <w:pPr>
        <w:ind w:left="720" w:hanging="360"/>
      </w:pPr>
      <w:rPr>
        <w:rFonts w:ascii="Wingdings" w:hAnsi="Wingdings" w:hint="default"/>
        <w:b/>
        <w:sz w:val="24"/>
        <w:szCs w:val="24"/>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76127437"/>
    <w:multiLevelType w:val="multilevel"/>
    <w:tmpl w:val="7DE67222"/>
    <w:lvl w:ilvl="0">
      <w:start w:val="12"/>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7A363309"/>
    <w:multiLevelType w:val="hybridMultilevel"/>
    <w:tmpl w:val="4FA4D694"/>
    <w:lvl w:ilvl="0" w:tplc="B1CC5EC6">
      <w:start w:val="1"/>
      <w:numFmt w:val="bullet"/>
      <w:lvlText w:val=""/>
      <w:lvlJc w:val="left"/>
      <w:pPr>
        <w:tabs>
          <w:tab w:val="num" w:pos="615"/>
        </w:tabs>
        <w:ind w:left="615" w:hanging="360"/>
      </w:pPr>
      <w:rPr>
        <w:rFonts w:ascii="Symbol" w:hAnsi="Symbol" w:hint="default"/>
      </w:rPr>
    </w:lvl>
    <w:lvl w:ilvl="1" w:tplc="04090003" w:tentative="1">
      <w:start w:val="1"/>
      <w:numFmt w:val="bullet"/>
      <w:lvlText w:val="o"/>
      <w:lvlJc w:val="left"/>
      <w:pPr>
        <w:tabs>
          <w:tab w:val="num" w:pos="1695"/>
        </w:tabs>
        <w:ind w:left="1695" w:hanging="360"/>
      </w:pPr>
      <w:rPr>
        <w:rFonts w:ascii="Courier New" w:hAnsi="Courier New" w:cs="Courier New" w:hint="default"/>
      </w:rPr>
    </w:lvl>
    <w:lvl w:ilvl="2" w:tplc="04090005" w:tentative="1">
      <w:start w:val="1"/>
      <w:numFmt w:val="bullet"/>
      <w:lvlText w:val=""/>
      <w:lvlJc w:val="left"/>
      <w:pPr>
        <w:tabs>
          <w:tab w:val="num" w:pos="2415"/>
        </w:tabs>
        <w:ind w:left="2415" w:hanging="360"/>
      </w:pPr>
      <w:rPr>
        <w:rFonts w:ascii="Wingdings" w:hAnsi="Wingdings" w:hint="default"/>
      </w:rPr>
    </w:lvl>
    <w:lvl w:ilvl="3" w:tplc="04090001" w:tentative="1">
      <w:start w:val="1"/>
      <w:numFmt w:val="bullet"/>
      <w:lvlText w:val=""/>
      <w:lvlJc w:val="left"/>
      <w:pPr>
        <w:tabs>
          <w:tab w:val="num" w:pos="3135"/>
        </w:tabs>
        <w:ind w:left="3135" w:hanging="360"/>
      </w:pPr>
      <w:rPr>
        <w:rFonts w:ascii="Symbol" w:hAnsi="Symbol" w:hint="default"/>
      </w:rPr>
    </w:lvl>
    <w:lvl w:ilvl="4" w:tplc="04090003" w:tentative="1">
      <w:start w:val="1"/>
      <w:numFmt w:val="bullet"/>
      <w:lvlText w:val="o"/>
      <w:lvlJc w:val="left"/>
      <w:pPr>
        <w:tabs>
          <w:tab w:val="num" w:pos="3855"/>
        </w:tabs>
        <w:ind w:left="3855" w:hanging="360"/>
      </w:pPr>
      <w:rPr>
        <w:rFonts w:ascii="Courier New" w:hAnsi="Courier New" w:cs="Courier New" w:hint="default"/>
      </w:rPr>
    </w:lvl>
    <w:lvl w:ilvl="5" w:tplc="04090005" w:tentative="1">
      <w:start w:val="1"/>
      <w:numFmt w:val="bullet"/>
      <w:lvlText w:val=""/>
      <w:lvlJc w:val="left"/>
      <w:pPr>
        <w:tabs>
          <w:tab w:val="num" w:pos="4575"/>
        </w:tabs>
        <w:ind w:left="4575" w:hanging="360"/>
      </w:pPr>
      <w:rPr>
        <w:rFonts w:ascii="Wingdings" w:hAnsi="Wingdings" w:hint="default"/>
      </w:rPr>
    </w:lvl>
    <w:lvl w:ilvl="6" w:tplc="04090001" w:tentative="1">
      <w:start w:val="1"/>
      <w:numFmt w:val="bullet"/>
      <w:lvlText w:val=""/>
      <w:lvlJc w:val="left"/>
      <w:pPr>
        <w:tabs>
          <w:tab w:val="num" w:pos="5295"/>
        </w:tabs>
        <w:ind w:left="5295" w:hanging="360"/>
      </w:pPr>
      <w:rPr>
        <w:rFonts w:ascii="Symbol" w:hAnsi="Symbol" w:hint="default"/>
      </w:rPr>
    </w:lvl>
    <w:lvl w:ilvl="7" w:tplc="04090003" w:tentative="1">
      <w:start w:val="1"/>
      <w:numFmt w:val="bullet"/>
      <w:lvlText w:val="o"/>
      <w:lvlJc w:val="left"/>
      <w:pPr>
        <w:tabs>
          <w:tab w:val="num" w:pos="6015"/>
        </w:tabs>
        <w:ind w:left="6015" w:hanging="360"/>
      </w:pPr>
      <w:rPr>
        <w:rFonts w:ascii="Courier New" w:hAnsi="Courier New" w:cs="Courier New" w:hint="default"/>
      </w:rPr>
    </w:lvl>
    <w:lvl w:ilvl="8" w:tplc="04090005" w:tentative="1">
      <w:start w:val="1"/>
      <w:numFmt w:val="bullet"/>
      <w:lvlText w:val=""/>
      <w:lvlJc w:val="left"/>
      <w:pPr>
        <w:tabs>
          <w:tab w:val="num" w:pos="6735"/>
        </w:tabs>
        <w:ind w:left="6735" w:hanging="360"/>
      </w:pPr>
      <w:rPr>
        <w:rFonts w:ascii="Wingdings" w:hAnsi="Wingdings" w:hint="default"/>
      </w:rPr>
    </w:lvl>
  </w:abstractNum>
  <w:abstractNum w:abstractNumId="31">
    <w:nsid w:val="7E347314"/>
    <w:multiLevelType w:val="hybridMultilevel"/>
    <w:tmpl w:val="EEF4B5F0"/>
    <w:lvl w:ilvl="0" w:tplc="954E693C">
      <w:start w:val="6"/>
      <w:numFmt w:val="bullet"/>
      <w:lvlText w:val="-"/>
      <w:lvlJc w:val="left"/>
      <w:pPr>
        <w:ind w:left="720" w:hanging="360"/>
      </w:pPr>
      <w:rPr>
        <w:rFonts w:ascii="Times New Roman" w:eastAsia="Times New Roman" w:hAnsi="Times New Roman" w:cs="Times New Roman" w:hint="default"/>
        <w:b/>
      </w:rPr>
    </w:lvl>
    <w:lvl w:ilvl="1" w:tplc="93886BD2">
      <w:start w:val="1"/>
      <w:numFmt w:val="bullet"/>
      <w:lvlText w:val="o"/>
      <w:lvlJc w:val="left"/>
      <w:pPr>
        <w:ind w:left="1440" w:hanging="360"/>
      </w:pPr>
      <w:rPr>
        <w:rFonts w:ascii="Courier New" w:hAnsi="Courier New" w:cs="Courier New" w:hint="default"/>
      </w:rPr>
    </w:lvl>
    <w:lvl w:ilvl="2" w:tplc="E836F142">
      <w:start w:val="1"/>
      <w:numFmt w:val="bullet"/>
      <w:lvlText w:val=""/>
      <w:lvlJc w:val="left"/>
      <w:pPr>
        <w:ind w:left="2160" w:hanging="360"/>
      </w:pPr>
      <w:rPr>
        <w:rFonts w:ascii="Wingdings" w:hAnsi="Wingdings" w:hint="default"/>
      </w:rPr>
    </w:lvl>
    <w:lvl w:ilvl="3" w:tplc="05ACF3CA" w:tentative="1">
      <w:start w:val="1"/>
      <w:numFmt w:val="bullet"/>
      <w:lvlText w:val=""/>
      <w:lvlJc w:val="left"/>
      <w:pPr>
        <w:ind w:left="2880" w:hanging="360"/>
      </w:pPr>
      <w:rPr>
        <w:rFonts w:ascii="Symbol" w:hAnsi="Symbol" w:hint="default"/>
      </w:rPr>
    </w:lvl>
    <w:lvl w:ilvl="4" w:tplc="2E12CACA" w:tentative="1">
      <w:start w:val="1"/>
      <w:numFmt w:val="bullet"/>
      <w:lvlText w:val="o"/>
      <w:lvlJc w:val="left"/>
      <w:pPr>
        <w:ind w:left="3600" w:hanging="360"/>
      </w:pPr>
      <w:rPr>
        <w:rFonts w:ascii="Courier New" w:hAnsi="Courier New" w:cs="Courier New" w:hint="default"/>
      </w:rPr>
    </w:lvl>
    <w:lvl w:ilvl="5" w:tplc="35F68FC4" w:tentative="1">
      <w:start w:val="1"/>
      <w:numFmt w:val="bullet"/>
      <w:lvlText w:val=""/>
      <w:lvlJc w:val="left"/>
      <w:pPr>
        <w:ind w:left="4320" w:hanging="360"/>
      </w:pPr>
      <w:rPr>
        <w:rFonts w:ascii="Wingdings" w:hAnsi="Wingdings" w:hint="default"/>
      </w:rPr>
    </w:lvl>
    <w:lvl w:ilvl="6" w:tplc="C25E397E" w:tentative="1">
      <w:start w:val="1"/>
      <w:numFmt w:val="bullet"/>
      <w:lvlText w:val=""/>
      <w:lvlJc w:val="left"/>
      <w:pPr>
        <w:ind w:left="5040" w:hanging="360"/>
      </w:pPr>
      <w:rPr>
        <w:rFonts w:ascii="Symbol" w:hAnsi="Symbol" w:hint="default"/>
      </w:rPr>
    </w:lvl>
    <w:lvl w:ilvl="7" w:tplc="F6EC78DA" w:tentative="1">
      <w:start w:val="1"/>
      <w:numFmt w:val="bullet"/>
      <w:lvlText w:val="o"/>
      <w:lvlJc w:val="left"/>
      <w:pPr>
        <w:ind w:left="5760" w:hanging="360"/>
      </w:pPr>
      <w:rPr>
        <w:rFonts w:ascii="Courier New" w:hAnsi="Courier New" w:cs="Courier New" w:hint="default"/>
      </w:rPr>
    </w:lvl>
    <w:lvl w:ilvl="8" w:tplc="D10AEE8A"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27"/>
  </w:num>
  <w:num w:numId="5">
    <w:abstractNumId w:val="2"/>
  </w:num>
  <w:num w:numId="6">
    <w:abstractNumId w:val="15"/>
  </w:num>
  <w:num w:numId="7">
    <w:abstractNumId w:val="31"/>
  </w:num>
  <w:num w:numId="8">
    <w:abstractNumId w:val="24"/>
  </w:num>
  <w:num w:numId="9">
    <w:abstractNumId w:val="11"/>
  </w:num>
  <w:num w:numId="10">
    <w:abstractNumId w:val="9"/>
  </w:num>
  <w:num w:numId="11">
    <w:abstractNumId w:val="16"/>
  </w:num>
  <w:num w:numId="12">
    <w:abstractNumId w:val="12"/>
  </w:num>
  <w:num w:numId="13">
    <w:abstractNumId w:val="5"/>
  </w:num>
  <w:num w:numId="14">
    <w:abstractNumId w:val="18"/>
  </w:num>
  <w:num w:numId="15">
    <w:abstractNumId w:val="14"/>
  </w:num>
  <w:num w:numId="16">
    <w:abstractNumId w:val="1"/>
  </w:num>
  <w:num w:numId="17">
    <w:abstractNumId w:val="28"/>
  </w:num>
  <w:num w:numId="18">
    <w:abstractNumId w:val="10"/>
  </w:num>
  <w:num w:numId="19">
    <w:abstractNumId w:val="17"/>
  </w:num>
  <w:num w:numId="20">
    <w:abstractNumId w:val="25"/>
  </w:num>
  <w:num w:numId="21">
    <w:abstractNumId w:val="13"/>
  </w:num>
  <w:num w:numId="22">
    <w:abstractNumId w:val="23"/>
  </w:num>
  <w:num w:numId="23">
    <w:abstractNumId w:val="22"/>
  </w:num>
  <w:num w:numId="24">
    <w:abstractNumId w:val="7"/>
  </w:num>
  <w:num w:numId="25">
    <w:abstractNumId w:val="29"/>
  </w:num>
  <w:num w:numId="26">
    <w:abstractNumId w:val="26"/>
  </w:num>
  <w:num w:numId="27">
    <w:abstractNumId w:val="8"/>
  </w:num>
  <w:num w:numId="28">
    <w:abstractNumId w:val="21"/>
  </w:num>
  <w:num w:numId="29">
    <w:abstractNumId w:val="20"/>
  </w:num>
  <w:num w:numId="30">
    <w:abstractNumId w:val="19"/>
  </w:num>
  <w:num w:numId="31">
    <w:abstractNumId w:val="4"/>
  </w:num>
  <w:num w:numId="32">
    <w:abstractNumId w:val="30"/>
  </w:num>
  <w:num w:numId="33">
    <w:abstractNumId w:val="0"/>
  </w:num>
  <w:num w:numId="34">
    <w:abstractNumId w:val="4"/>
  </w:num>
  <w:num w:numId="35">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defaultTabStop w:val="720"/>
  <w:drawingGridHorizontalSpacing w:val="110"/>
  <w:displayHorizontalDrawingGridEvery w:val="2"/>
  <w:characterSpacingControl w:val="doNotCompress"/>
  <w:hdrShapeDefaults>
    <o:shapedefaults v:ext="edit" spidmax="45058" fillcolor="white" strokecolor="none [1951]">
      <v:fill color="white"/>
      <v:stroke color="none [1951]"/>
    </o:shapedefaults>
  </w:hdrShapeDefaults>
  <w:footnotePr>
    <w:footnote w:id="-1"/>
    <w:footnote w:id="0"/>
  </w:footnotePr>
  <w:endnotePr>
    <w:endnote w:id="-1"/>
    <w:endnote w:id="0"/>
  </w:endnotePr>
  <w:compat/>
  <w:rsids>
    <w:rsidRoot w:val="00E20923"/>
    <w:rsid w:val="00000C48"/>
    <w:rsid w:val="00000D61"/>
    <w:rsid w:val="00001A61"/>
    <w:rsid w:val="00002780"/>
    <w:rsid w:val="000028BC"/>
    <w:rsid w:val="00003244"/>
    <w:rsid w:val="00004552"/>
    <w:rsid w:val="000062C5"/>
    <w:rsid w:val="00006723"/>
    <w:rsid w:val="0001109F"/>
    <w:rsid w:val="00012BA2"/>
    <w:rsid w:val="00013944"/>
    <w:rsid w:val="00015F83"/>
    <w:rsid w:val="000177EB"/>
    <w:rsid w:val="00022C78"/>
    <w:rsid w:val="000236CB"/>
    <w:rsid w:val="00025095"/>
    <w:rsid w:val="00026C56"/>
    <w:rsid w:val="0003747D"/>
    <w:rsid w:val="00041741"/>
    <w:rsid w:val="00042F44"/>
    <w:rsid w:val="00043105"/>
    <w:rsid w:val="00044F37"/>
    <w:rsid w:val="00045C2F"/>
    <w:rsid w:val="00046CA5"/>
    <w:rsid w:val="000473CE"/>
    <w:rsid w:val="000476A7"/>
    <w:rsid w:val="00050D91"/>
    <w:rsid w:val="00051BB6"/>
    <w:rsid w:val="000525D8"/>
    <w:rsid w:val="00054615"/>
    <w:rsid w:val="000633F9"/>
    <w:rsid w:val="00063EB6"/>
    <w:rsid w:val="00072108"/>
    <w:rsid w:val="000722C5"/>
    <w:rsid w:val="000773A0"/>
    <w:rsid w:val="000829DD"/>
    <w:rsid w:val="000829E7"/>
    <w:rsid w:val="00091FA4"/>
    <w:rsid w:val="00092503"/>
    <w:rsid w:val="00092DEA"/>
    <w:rsid w:val="00093249"/>
    <w:rsid w:val="00094DAF"/>
    <w:rsid w:val="00095799"/>
    <w:rsid w:val="00095978"/>
    <w:rsid w:val="0009663F"/>
    <w:rsid w:val="00096FC5"/>
    <w:rsid w:val="000A2838"/>
    <w:rsid w:val="000A580E"/>
    <w:rsid w:val="000A74B8"/>
    <w:rsid w:val="000B15C3"/>
    <w:rsid w:val="000B1D15"/>
    <w:rsid w:val="000B1ECE"/>
    <w:rsid w:val="000B31F7"/>
    <w:rsid w:val="000B4B76"/>
    <w:rsid w:val="000C0F98"/>
    <w:rsid w:val="000C17B0"/>
    <w:rsid w:val="000C36DF"/>
    <w:rsid w:val="000C5B3E"/>
    <w:rsid w:val="000C5C3D"/>
    <w:rsid w:val="000D19AF"/>
    <w:rsid w:val="000D5588"/>
    <w:rsid w:val="000D6A3B"/>
    <w:rsid w:val="000E1435"/>
    <w:rsid w:val="000E7FF6"/>
    <w:rsid w:val="000F18AC"/>
    <w:rsid w:val="000F1FA0"/>
    <w:rsid w:val="000F289D"/>
    <w:rsid w:val="00102354"/>
    <w:rsid w:val="00103B65"/>
    <w:rsid w:val="00117464"/>
    <w:rsid w:val="0012049E"/>
    <w:rsid w:val="00121431"/>
    <w:rsid w:val="0012208E"/>
    <w:rsid w:val="00122385"/>
    <w:rsid w:val="00132B0B"/>
    <w:rsid w:val="001348E2"/>
    <w:rsid w:val="00134B02"/>
    <w:rsid w:val="001412CB"/>
    <w:rsid w:val="0014467B"/>
    <w:rsid w:val="00146C6E"/>
    <w:rsid w:val="001513F2"/>
    <w:rsid w:val="00152319"/>
    <w:rsid w:val="00152347"/>
    <w:rsid w:val="00156650"/>
    <w:rsid w:val="00161E84"/>
    <w:rsid w:val="00163F82"/>
    <w:rsid w:val="001655C0"/>
    <w:rsid w:val="00165888"/>
    <w:rsid w:val="0016634A"/>
    <w:rsid w:val="00166445"/>
    <w:rsid w:val="00175090"/>
    <w:rsid w:val="001767C3"/>
    <w:rsid w:val="00177A06"/>
    <w:rsid w:val="00177F63"/>
    <w:rsid w:val="0018026D"/>
    <w:rsid w:val="001809FF"/>
    <w:rsid w:val="00180FDA"/>
    <w:rsid w:val="0018176B"/>
    <w:rsid w:val="00182C31"/>
    <w:rsid w:val="00183986"/>
    <w:rsid w:val="001848E4"/>
    <w:rsid w:val="0018604C"/>
    <w:rsid w:val="00186976"/>
    <w:rsid w:val="0019249A"/>
    <w:rsid w:val="00192547"/>
    <w:rsid w:val="00192718"/>
    <w:rsid w:val="00196288"/>
    <w:rsid w:val="001A0889"/>
    <w:rsid w:val="001A3B4C"/>
    <w:rsid w:val="001A551C"/>
    <w:rsid w:val="001A7B92"/>
    <w:rsid w:val="001B0787"/>
    <w:rsid w:val="001B31D1"/>
    <w:rsid w:val="001B3A8B"/>
    <w:rsid w:val="001B4FC3"/>
    <w:rsid w:val="001C05A1"/>
    <w:rsid w:val="001C07E9"/>
    <w:rsid w:val="001C4D1D"/>
    <w:rsid w:val="001D10AE"/>
    <w:rsid w:val="001D2821"/>
    <w:rsid w:val="001D596B"/>
    <w:rsid w:val="001E27FA"/>
    <w:rsid w:val="001E2D4B"/>
    <w:rsid w:val="001E3AC8"/>
    <w:rsid w:val="001E3BED"/>
    <w:rsid w:val="001E4E46"/>
    <w:rsid w:val="001E51A5"/>
    <w:rsid w:val="001E7164"/>
    <w:rsid w:val="001E736C"/>
    <w:rsid w:val="001E7490"/>
    <w:rsid w:val="001F02E5"/>
    <w:rsid w:val="001F3D79"/>
    <w:rsid w:val="001F6B2F"/>
    <w:rsid w:val="002049C5"/>
    <w:rsid w:val="002066D9"/>
    <w:rsid w:val="00211BA7"/>
    <w:rsid w:val="002148A5"/>
    <w:rsid w:val="00214B71"/>
    <w:rsid w:val="0022115D"/>
    <w:rsid w:val="00221579"/>
    <w:rsid w:val="002317D8"/>
    <w:rsid w:val="00231D8D"/>
    <w:rsid w:val="0023674A"/>
    <w:rsid w:val="00241B59"/>
    <w:rsid w:val="00242268"/>
    <w:rsid w:val="002426E8"/>
    <w:rsid w:val="002430BE"/>
    <w:rsid w:val="002438B7"/>
    <w:rsid w:val="0024528D"/>
    <w:rsid w:val="00245B9B"/>
    <w:rsid w:val="0024772A"/>
    <w:rsid w:val="00247972"/>
    <w:rsid w:val="002538CD"/>
    <w:rsid w:val="00255EE0"/>
    <w:rsid w:val="00256FF3"/>
    <w:rsid w:val="00261EBB"/>
    <w:rsid w:val="0026363F"/>
    <w:rsid w:val="00264B51"/>
    <w:rsid w:val="00267B1D"/>
    <w:rsid w:val="00280FB8"/>
    <w:rsid w:val="002827F2"/>
    <w:rsid w:val="00284162"/>
    <w:rsid w:val="00284DFB"/>
    <w:rsid w:val="00284F03"/>
    <w:rsid w:val="00285FC4"/>
    <w:rsid w:val="00286BC1"/>
    <w:rsid w:val="00292BF7"/>
    <w:rsid w:val="00296BB6"/>
    <w:rsid w:val="002A0BAB"/>
    <w:rsid w:val="002A636D"/>
    <w:rsid w:val="002B03E2"/>
    <w:rsid w:val="002B07B0"/>
    <w:rsid w:val="002B0BF8"/>
    <w:rsid w:val="002B326E"/>
    <w:rsid w:val="002B3B20"/>
    <w:rsid w:val="002B7B76"/>
    <w:rsid w:val="002C09E3"/>
    <w:rsid w:val="002C0B1D"/>
    <w:rsid w:val="002C6B09"/>
    <w:rsid w:val="002C7052"/>
    <w:rsid w:val="002D154A"/>
    <w:rsid w:val="002D34ED"/>
    <w:rsid w:val="002D485D"/>
    <w:rsid w:val="002D72C0"/>
    <w:rsid w:val="002E2177"/>
    <w:rsid w:val="002E226A"/>
    <w:rsid w:val="002E4AE4"/>
    <w:rsid w:val="002E54CF"/>
    <w:rsid w:val="002F2F6D"/>
    <w:rsid w:val="002F49AA"/>
    <w:rsid w:val="002F6CE0"/>
    <w:rsid w:val="002F7A8D"/>
    <w:rsid w:val="00301E3A"/>
    <w:rsid w:val="003046D1"/>
    <w:rsid w:val="00307EAE"/>
    <w:rsid w:val="003102AD"/>
    <w:rsid w:val="0031204C"/>
    <w:rsid w:val="0031315E"/>
    <w:rsid w:val="003145A8"/>
    <w:rsid w:val="0031798A"/>
    <w:rsid w:val="00322716"/>
    <w:rsid w:val="003274C9"/>
    <w:rsid w:val="00327553"/>
    <w:rsid w:val="00332847"/>
    <w:rsid w:val="0033528E"/>
    <w:rsid w:val="0033567D"/>
    <w:rsid w:val="00335B91"/>
    <w:rsid w:val="00336148"/>
    <w:rsid w:val="00336C12"/>
    <w:rsid w:val="00337FAE"/>
    <w:rsid w:val="003425F9"/>
    <w:rsid w:val="003461C8"/>
    <w:rsid w:val="00346439"/>
    <w:rsid w:val="00347438"/>
    <w:rsid w:val="003504FA"/>
    <w:rsid w:val="00350510"/>
    <w:rsid w:val="003521E5"/>
    <w:rsid w:val="00353DBF"/>
    <w:rsid w:val="00356B17"/>
    <w:rsid w:val="00362526"/>
    <w:rsid w:val="00362BB1"/>
    <w:rsid w:val="0036601C"/>
    <w:rsid w:val="00373588"/>
    <w:rsid w:val="00374B95"/>
    <w:rsid w:val="00377158"/>
    <w:rsid w:val="00377A40"/>
    <w:rsid w:val="00377F62"/>
    <w:rsid w:val="00380F08"/>
    <w:rsid w:val="00390B04"/>
    <w:rsid w:val="00391FC7"/>
    <w:rsid w:val="0039411D"/>
    <w:rsid w:val="0039528E"/>
    <w:rsid w:val="003954BE"/>
    <w:rsid w:val="003956B1"/>
    <w:rsid w:val="00395BAA"/>
    <w:rsid w:val="003A0E54"/>
    <w:rsid w:val="003A1903"/>
    <w:rsid w:val="003A3A90"/>
    <w:rsid w:val="003A3C2D"/>
    <w:rsid w:val="003A44D9"/>
    <w:rsid w:val="003A4E0E"/>
    <w:rsid w:val="003A60A7"/>
    <w:rsid w:val="003B075F"/>
    <w:rsid w:val="003B34B1"/>
    <w:rsid w:val="003B37CC"/>
    <w:rsid w:val="003B78EE"/>
    <w:rsid w:val="003C2F38"/>
    <w:rsid w:val="003C4446"/>
    <w:rsid w:val="003C57B3"/>
    <w:rsid w:val="003D2EA2"/>
    <w:rsid w:val="003D53EB"/>
    <w:rsid w:val="003E1522"/>
    <w:rsid w:val="003E1A1E"/>
    <w:rsid w:val="003E2327"/>
    <w:rsid w:val="003E33E2"/>
    <w:rsid w:val="003E67D7"/>
    <w:rsid w:val="003E6EF1"/>
    <w:rsid w:val="003F1461"/>
    <w:rsid w:val="003F3635"/>
    <w:rsid w:val="003F3C9E"/>
    <w:rsid w:val="003F4667"/>
    <w:rsid w:val="003F511E"/>
    <w:rsid w:val="00401364"/>
    <w:rsid w:val="00401AAB"/>
    <w:rsid w:val="00402828"/>
    <w:rsid w:val="00404C37"/>
    <w:rsid w:val="00406038"/>
    <w:rsid w:val="00412DF1"/>
    <w:rsid w:val="00416C55"/>
    <w:rsid w:val="0042136B"/>
    <w:rsid w:val="00422844"/>
    <w:rsid w:val="00423B1B"/>
    <w:rsid w:val="00425DB4"/>
    <w:rsid w:val="004276AE"/>
    <w:rsid w:val="00427A43"/>
    <w:rsid w:val="00433C9B"/>
    <w:rsid w:val="00434BA8"/>
    <w:rsid w:val="0043701F"/>
    <w:rsid w:val="004465E8"/>
    <w:rsid w:val="00447A2A"/>
    <w:rsid w:val="004551AF"/>
    <w:rsid w:val="00456D80"/>
    <w:rsid w:val="0045758D"/>
    <w:rsid w:val="004637A9"/>
    <w:rsid w:val="00463843"/>
    <w:rsid w:val="0046453E"/>
    <w:rsid w:val="00464D96"/>
    <w:rsid w:val="00466AD5"/>
    <w:rsid w:val="00466D29"/>
    <w:rsid w:val="00467FBB"/>
    <w:rsid w:val="004722B0"/>
    <w:rsid w:val="004745F6"/>
    <w:rsid w:val="00477150"/>
    <w:rsid w:val="0047791E"/>
    <w:rsid w:val="00477B9D"/>
    <w:rsid w:val="0048143C"/>
    <w:rsid w:val="00482589"/>
    <w:rsid w:val="00485602"/>
    <w:rsid w:val="00486619"/>
    <w:rsid w:val="0048719A"/>
    <w:rsid w:val="00490731"/>
    <w:rsid w:val="004917A4"/>
    <w:rsid w:val="00495023"/>
    <w:rsid w:val="004956F2"/>
    <w:rsid w:val="004A00F5"/>
    <w:rsid w:val="004A0661"/>
    <w:rsid w:val="004A07F4"/>
    <w:rsid w:val="004A1622"/>
    <w:rsid w:val="004A2690"/>
    <w:rsid w:val="004A5318"/>
    <w:rsid w:val="004A7A88"/>
    <w:rsid w:val="004B1ACA"/>
    <w:rsid w:val="004B20AA"/>
    <w:rsid w:val="004B3126"/>
    <w:rsid w:val="004B6D88"/>
    <w:rsid w:val="004C3845"/>
    <w:rsid w:val="004C44A8"/>
    <w:rsid w:val="004C4687"/>
    <w:rsid w:val="004D4232"/>
    <w:rsid w:val="004D6AD2"/>
    <w:rsid w:val="004D7E97"/>
    <w:rsid w:val="004E1756"/>
    <w:rsid w:val="004E1BD7"/>
    <w:rsid w:val="004E1CCF"/>
    <w:rsid w:val="004F093E"/>
    <w:rsid w:val="004F3CB4"/>
    <w:rsid w:val="004F47C3"/>
    <w:rsid w:val="004F613D"/>
    <w:rsid w:val="005023E9"/>
    <w:rsid w:val="00513D80"/>
    <w:rsid w:val="00516CCC"/>
    <w:rsid w:val="00517567"/>
    <w:rsid w:val="005235AC"/>
    <w:rsid w:val="0052564E"/>
    <w:rsid w:val="005271DC"/>
    <w:rsid w:val="00530A39"/>
    <w:rsid w:val="00533070"/>
    <w:rsid w:val="00541B18"/>
    <w:rsid w:val="00542CEC"/>
    <w:rsid w:val="0054328E"/>
    <w:rsid w:val="005456EC"/>
    <w:rsid w:val="00553D4C"/>
    <w:rsid w:val="0055674D"/>
    <w:rsid w:val="00560755"/>
    <w:rsid w:val="00560CF3"/>
    <w:rsid w:val="00560D33"/>
    <w:rsid w:val="00572491"/>
    <w:rsid w:val="00574EF3"/>
    <w:rsid w:val="00575D44"/>
    <w:rsid w:val="0057715E"/>
    <w:rsid w:val="00582339"/>
    <w:rsid w:val="00591046"/>
    <w:rsid w:val="00592773"/>
    <w:rsid w:val="005A2829"/>
    <w:rsid w:val="005A5053"/>
    <w:rsid w:val="005A51B8"/>
    <w:rsid w:val="005A5D55"/>
    <w:rsid w:val="005B3852"/>
    <w:rsid w:val="005B3FFC"/>
    <w:rsid w:val="005B60F4"/>
    <w:rsid w:val="005C4740"/>
    <w:rsid w:val="005C5540"/>
    <w:rsid w:val="005D3C0D"/>
    <w:rsid w:val="005D5445"/>
    <w:rsid w:val="005D5F36"/>
    <w:rsid w:val="005D64CE"/>
    <w:rsid w:val="005D7FC9"/>
    <w:rsid w:val="005E40DA"/>
    <w:rsid w:val="005E6FBF"/>
    <w:rsid w:val="005E7AA7"/>
    <w:rsid w:val="005F0E5A"/>
    <w:rsid w:val="005F1E0D"/>
    <w:rsid w:val="005F5F5F"/>
    <w:rsid w:val="005F71E3"/>
    <w:rsid w:val="005F7B7B"/>
    <w:rsid w:val="00600E2F"/>
    <w:rsid w:val="00610869"/>
    <w:rsid w:val="00614F3B"/>
    <w:rsid w:val="00617381"/>
    <w:rsid w:val="006219BB"/>
    <w:rsid w:val="00623BBA"/>
    <w:rsid w:val="00624B19"/>
    <w:rsid w:val="00630852"/>
    <w:rsid w:val="00631799"/>
    <w:rsid w:val="00632D7A"/>
    <w:rsid w:val="006343A9"/>
    <w:rsid w:val="00642500"/>
    <w:rsid w:val="00646493"/>
    <w:rsid w:val="00650A9D"/>
    <w:rsid w:val="00651810"/>
    <w:rsid w:val="00654771"/>
    <w:rsid w:val="00656CF4"/>
    <w:rsid w:val="00663E97"/>
    <w:rsid w:val="006648F8"/>
    <w:rsid w:val="0066579D"/>
    <w:rsid w:val="0066704C"/>
    <w:rsid w:val="00667BC2"/>
    <w:rsid w:val="00667DAE"/>
    <w:rsid w:val="00671B15"/>
    <w:rsid w:val="0067215D"/>
    <w:rsid w:val="0067617C"/>
    <w:rsid w:val="006766B4"/>
    <w:rsid w:val="0067755F"/>
    <w:rsid w:val="00685140"/>
    <w:rsid w:val="00690E73"/>
    <w:rsid w:val="00692E5B"/>
    <w:rsid w:val="00693FCC"/>
    <w:rsid w:val="00694EDE"/>
    <w:rsid w:val="00695BE4"/>
    <w:rsid w:val="00696606"/>
    <w:rsid w:val="006A5D70"/>
    <w:rsid w:val="006A7959"/>
    <w:rsid w:val="006B3578"/>
    <w:rsid w:val="006B3A67"/>
    <w:rsid w:val="006B74BC"/>
    <w:rsid w:val="006C2622"/>
    <w:rsid w:val="006C317A"/>
    <w:rsid w:val="006C43F2"/>
    <w:rsid w:val="006C5BB0"/>
    <w:rsid w:val="006D03F3"/>
    <w:rsid w:val="006D2B7C"/>
    <w:rsid w:val="006D33D4"/>
    <w:rsid w:val="006D429F"/>
    <w:rsid w:val="006D5200"/>
    <w:rsid w:val="006D5E4E"/>
    <w:rsid w:val="006E0EC4"/>
    <w:rsid w:val="006E1C61"/>
    <w:rsid w:val="006E2727"/>
    <w:rsid w:val="006E3826"/>
    <w:rsid w:val="006E40F9"/>
    <w:rsid w:val="006E5533"/>
    <w:rsid w:val="006E65C3"/>
    <w:rsid w:val="006F3F60"/>
    <w:rsid w:val="006F426A"/>
    <w:rsid w:val="006F4551"/>
    <w:rsid w:val="006F49C1"/>
    <w:rsid w:val="006F7935"/>
    <w:rsid w:val="00701DC3"/>
    <w:rsid w:val="0070347C"/>
    <w:rsid w:val="00707319"/>
    <w:rsid w:val="007078EE"/>
    <w:rsid w:val="00715A1A"/>
    <w:rsid w:val="00717111"/>
    <w:rsid w:val="00720AC9"/>
    <w:rsid w:val="0072360E"/>
    <w:rsid w:val="007238AD"/>
    <w:rsid w:val="00731F70"/>
    <w:rsid w:val="00732068"/>
    <w:rsid w:val="00733071"/>
    <w:rsid w:val="00733777"/>
    <w:rsid w:val="00733EDA"/>
    <w:rsid w:val="00734FA4"/>
    <w:rsid w:val="00735869"/>
    <w:rsid w:val="0073615B"/>
    <w:rsid w:val="00736320"/>
    <w:rsid w:val="00736D66"/>
    <w:rsid w:val="007416C8"/>
    <w:rsid w:val="007420E9"/>
    <w:rsid w:val="007477AB"/>
    <w:rsid w:val="00752DFC"/>
    <w:rsid w:val="007534C4"/>
    <w:rsid w:val="007549C8"/>
    <w:rsid w:val="00754B02"/>
    <w:rsid w:val="0075524C"/>
    <w:rsid w:val="00755AA3"/>
    <w:rsid w:val="00756B53"/>
    <w:rsid w:val="00763A70"/>
    <w:rsid w:val="007645F9"/>
    <w:rsid w:val="00764A48"/>
    <w:rsid w:val="00766143"/>
    <w:rsid w:val="00771581"/>
    <w:rsid w:val="00772353"/>
    <w:rsid w:val="007727FD"/>
    <w:rsid w:val="007734D5"/>
    <w:rsid w:val="007750AA"/>
    <w:rsid w:val="0077674E"/>
    <w:rsid w:val="00780AAB"/>
    <w:rsid w:val="007819E8"/>
    <w:rsid w:val="00782C21"/>
    <w:rsid w:val="00782E9E"/>
    <w:rsid w:val="00783172"/>
    <w:rsid w:val="007838AF"/>
    <w:rsid w:val="00784DFA"/>
    <w:rsid w:val="00786532"/>
    <w:rsid w:val="00791DCC"/>
    <w:rsid w:val="00791E36"/>
    <w:rsid w:val="007929C3"/>
    <w:rsid w:val="00792A17"/>
    <w:rsid w:val="0079562C"/>
    <w:rsid w:val="007A0511"/>
    <w:rsid w:val="007A58B7"/>
    <w:rsid w:val="007A7C50"/>
    <w:rsid w:val="007B09D4"/>
    <w:rsid w:val="007B5569"/>
    <w:rsid w:val="007C23B6"/>
    <w:rsid w:val="007C5524"/>
    <w:rsid w:val="007C6298"/>
    <w:rsid w:val="007D22BF"/>
    <w:rsid w:val="007D4AD5"/>
    <w:rsid w:val="007D4F74"/>
    <w:rsid w:val="007D59F2"/>
    <w:rsid w:val="007D723F"/>
    <w:rsid w:val="007E346E"/>
    <w:rsid w:val="007E5D38"/>
    <w:rsid w:val="007F2AD4"/>
    <w:rsid w:val="00803836"/>
    <w:rsid w:val="00803C8C"/>
    <w:rsid w:val="00811457"/>
    <w:rsid w:val="00817AA1"/>
    <w:rsid w:val="00823843"/>
    <w:rsid w:val="0083099D"/>
    <w:rsid w:val="00832BBD"/>
    <w:rsid w:val="008338AE"/>
    <w:rsid w:val="00835C05"/>
    <w:rsid w:val="00835E6A"/>
    <w:rsid w:val="00844E3B"/>
    <w:rsid w:val="008476BB"/>
    <w:rsid w:val="00850693"/>
    <w:rsid w:val="0085293B"/>
    <w:rsid w:val="0085396D"/>
    <w:rsid w:val="00857EE2"/>
    <w:rsid w:val="008624B7"/>
    <w:rsid w:val="00862824"/>
    <w:rsid w:val="00870FC5"/>
    <w:rsid w:val="00872613"/>
    <w:rsid w:val="00882012"/>
    <w:rsid w:val="00887C4D"/>
    <w:rsid w:val="00890CF9"/>
    <w:rsid w:val="008929AC"/>
    <w:rsid w:val="008936D1"/>
    <w:rsid w:val="008A089D"/>
    <w:rsid w:val="008A1031"/>
    <w:rsid w:val="008A2403"/>
    <w:rsid w:val="008A3D56"/>
    <w:rsid w:val="008A4008"/>
    <w:rsid w:val="008A6814"/>
    <w:rsid w:val="008A6C0E"/>
    <w:rsid w:val="008B1461"/>
    <w:rsid w:val="008B1F1C"/>
    <w:rsid w:val="008B2A2D"/>
    <w:rsid w:val="008B35AE"/>
    <w:rsid w:val="008B41B8"/>
    <w:rsid w:val="008B6669"/>
    <w:rsid w:val="008C19E6"/>
    <w:rsid w:val="008C454E"/>
    <w:rsid w:val="008C67FC"/>
    <w:rsid w:val="008D075C"/>
    <w:rsid w:val="008D23CD"/>
    <w:rsid w:val="008D261A"/>
    <w:rsid w:val="008D3B0C"/>
    <w:rsid w:val="008D59C0"/>
    <w:rsid w:val="008D66EE"/>
    <w:rsid w:val="008E3F9E"/>
    <w:rsid w:val="008E5578"/>
    <w:rsid w:val="008E7A41"/>
    <w:rsid w:val="008F0B38"/>
    <w:rsid w:val="008F1A18"/>
    <w:rsid w:val="008F1EC9"/>
    <w:rsid w:val="008F3480"/>
    <w:rsid w:val="008F5EDF"/>
    <w:rsid w:val="00912DF1"/>
    <w:rsid w:val="00914195"/>
    <w:rsid w:val="00914BFA"/>
    <w:rsid w:val="00915E6C"/>
    <w:rsid w:val="009170D8"/>
    <w:rsid w:val="00917CB4"/>
    <w:rsid w:val="0092225D"/>
    <w:rsid w:val="009248A7"/>
    <w:rsid w:val="009258D7"/>
    <w:rsid w:val="00930F84"/>
    <w:rsid w:val="0093530B"/>
    <w:rsid w:val="009364A9"/>
    <w:rsid w:val="00936DDA"/>
    <w:rsid w:val="00942FC6"/>
    <w:rsid w:val="009469A6"/>
    <w:rsid w:val="00947E3C"/>
    <w:rsid w:val="009507FE"/>
    <w:rsid w:val="0095351C"/>
    <w:rsid w:val="00954177"/>
    <w:rsid w:val="00954983"/>
    <w:rsid w:val="0095600F"/>
    <w:rsid w:val="009571C2"/>
    <w:rsid w:val="00961771"/>
    <w:rsid w:val="009627EC"/>
    <w:rsid w:val="00962B42"/>
    <w:rsid w:val="00962E68"/>
    <w:rsid w:val="0096568C"/>
    <w:rsid w:val="00965FB4"/>
    <w:rsid w:val="00976B2C"/>
    <w:rsid w:val="00980290"/>
    <w:rsid w:val="009803A5"/>
    <w:rsid w:val="00985A4B"/>
    <w:rsid w:val="009872F3"/>
    <w:rsid w:val="009900A1"/>
    <w:rsid w:val="0099116E"/>
    <w:rsid w:val="009952D6"/>
    <w:rsid w:val="00995640"/>
    <w:rsid w:val="009A276F"/>
    <w:rsid w:val="009A6B41"/>
    <w:rsid w:val="009B2F91"/>
    <w:rsid w:val="009B4550"/>
    <w:rsid w:val="009B4653"/>
    <w:rsid w:val="009B552A"/>
    <w:rsid w:val="009B7776"/>
    <w:rsid w:val="009C7313"/>
    <w:rsid w:val="009D0790"/>
    <w:rsid w:val="009D0F88"/>
    <w:rsid w:val="009D16DC"/>
    <w:rsid w:val="009D182C"/>
    <w:rsid w:val="009D450E"/>
    <w:rsid w:val="009D4FFE"/>
    <w:rsid w:val="009E0C81"/>
    <w:rsid w:val="009E6023"/>
    <w:rsid w:val="009E639B"/>
    <w:rsid w:val="009E674F"/>
    <w:rsid w:val="009F4473"/>
    <w:rsid w:val="009F7FE0"/>
    <w:rsid w:val="00A00C50"/>
    <w:rsid w:val="00A02FA3"/>
    <w:rsid w:val="00A04464"/>
    <w:rsid w:val="00A0655F"/>
    <w:rsid w:val="00A11A77"/>
    <w:rsid w:val="00A12780"/>
    <w:rsid w:val="00A160DD"/>
    <w:rsid w:val="00A24C00"/>
    <w:rsid w:val="00A32445"/>
    <w:rsid w:val="00A33071"/>
    <w:rsid w:val="00A3341C"/>
    <w:rsid w:val="00A335F4"/>
    <w:rsid w:val="00A4087F"/>
    <w:rsid w:val="00A437FE"/>
    <w:rsid w:val="00A46F92"/>
    <w:rsid w:val="00A4710F"/>
    <w:rsid w:val="00A52E45"/>
    <w:rsid w:val="00A53BA6"/>
    <w:rsid w:val="00A5500F"/>
    <w:rsid w:val="00A55D5B"/>
    <w:rsid w:val="00A579FC"/>
    <w:rsid w:val="00A60F62"/>
    <w:rsid w:val="00A61476"/>
    <w:rsid w:val="00A62737"/>
    <w:rsid w:val="00A6359F"/>
    <w:rsid w:val="00A647A1"/>
    <w:rsid w:val="00A64B90"/>
    <w:rsid w:val="00A657F5"/>
    <w:rsid w:val="00A66F80"/>
    <w:rsid w:val="00A670F6"/>
    <w:rsid w:val="00A679D2"/>
    <w:rsid w:val="00A7226F"/>
    <w:rsid w:val="00A72647"/>
    <w:rsid w:val="00A80FAC"/>
    <w:rsid w:val="00A84C5E"/>
    <w:rsid w:val="00A863D6"/>
    <w:rsid w:val="00A938F5"/>
    <w:rsid w:val="00A95171"/>
    <w:rsid w:val="00A959A8"/>
    <w:rsid w:val="00A970F3"/>
    <w:rsid w:val="00AA0788"/>
    <w:rsid w:val="00AC0784"/>
    <w:rsid w:val="00AC0A52"/>
    <w:rsid w:val="00AC2D10"/>
    <w:rsid w:val="00AC66B0"/>
    <w:rsid w:val="00AD26C6"/>
    <w:rsid w:val="00AD310F"/>
    <w:rsid w:val="00AD4AA3"/>
    <w:rsid w:val="00AD5C37"/>
    <w:rsid w:val="00AE1604"/>
    <w:rsid w:val="00AE7DEE"/>
    <w:rsid w:val="00AF66E1"/>
    <w:rsid w:val="00B02B2B"/>
    <w:rsid w:val="00B05C0B"/>
    <w:rsid w:val="00B06596"/>
    <w:rsid w:val="00B07265"/>
    <w:rsid w:val="00B10E5D"/>
    <w:rsid w:val="00B11055"/>
    <w:rsid w:val="00B1340E"/>
    <w:rsid w:val="00B13912"/>
    <w:rsid w:val="00B14C3E"/>
    <w:rsid w:val="00B16945"/>
    <w:rsid w:val="00B17744"/>
    <w:rsid w:val="00B20FF5"/>
    <w:rsid w:val="00B21878"/>
    <w:rsid w:val="00B23359"/>
    <w:rsid w:val="00B24525"/>
    <w:rsid w:val="00B31975"/>
    <w:rsid w:val="00B33EAE"/>
    <w:rsid w:val="00B3654F"/>
    <w:rsid w:val="00B368BF"/>
    <w:rsid w:val="00B37120"/>
    <w:rsid w:val="00B3735E"/>
    <w:rsid w:val="00B40B86"/>
    <w:rsid w:val="00B46789"/>
    <w:rsid w:val="00B538EE"/>
    <w:rsid w:val="00B549B9"/>
    <w:rsid w:val="00B56F19"/>
    <w:rsid w:val="00B578D8"/>
    <w:rsid w:val="00B61130"/>
    <w:rsid w:val="00B64210"/>
    <w:rsid w:val="00B65C7F"/>
    <w:rsid w:val="00B6778D"/>
    <w:rsid w:val="00B708D9"/>
    <w:rsid w:val="00B70920"/>
    <w:rsid w:val="00B70E50"/>
    <w:rsid w:val="00B71074"/>
    <w:rsid w:val="00B762EF"/>
    <w:rsid w:val="00B77267"/>
    <w:rsid w:val="00B773D2"/>
    <w:rsid w:val="00B77BBE"/>
    <w:rsid w:val="00B85149"/>
    <w:rsid w:val="00B9032C"/>
    <w:rsid w:val="00B961B6"/>
    <w:rsid w:val="00B96A28"/>
    <w:rsid w:val="00BA02BD"/>
    <w:rsid w:val="00BA32AD"/>
    <w:rsid w:val="00BA356F"/>
    <w:rsid w:val="00BA41F0"/>
    <w:rsid w:val="00BA4654"/>
    <w:rsid w:val="00BA4CE6"/>
    <w:rsid w:val="00BA7500"/>
    <w:rsid w:val="00BB0122"/>
    <w:rsid w:val="00BB0E2E"/>
    <w:rsid w:val="00BB0F43"/>
    <w:rsid w:val="00BB64C1"/>
    <w:rsid w:val="00BB7871"/>
    <w:rsid w:val="00BD09D4"/>
    <w:rsid w:val="00BD36BB"/>
    <w:rsid w:val="00BD3AD9"/>
    <w:rsid w:val="00BE0210"/>
    <w:rsid w:val="00BE12C9"/>
    <w:rsid w:val="00BE17B9"/>
    <w:rsid w:val="00BE18E7"/>
    <w:rsid w:val="00BE4902"/>
    <w:rsid w:val="00BE57F5"/>
    <w:rsid w:val="00BE6B66"/>
    <w:rsid w:val="00BE7E68"/>
    <w:rsid w:val="00BF0BD5"/>
    <w:rsid w:val="00BF0EA7"/>
    <w:rsid w:val="00BF3596"/>
    <w:rsid w:val="00BF5BAA"/>
    <w:rsid w:val="00C01807"/>
    <w:rsid w:val="00C045CA"/>
    <w:rsid w:val="00C04D0C"/>
    <w:rsid w:val="00C04E84"/>
    <w:rsid w:val="00C05FAA"/>
    <w:rsid w:val="00C10798"/>
    <w:rsid w:val="00C12059"/>
    <w:rsid w:val="00C138E4"/>
    <w:rsid w:val="00C151FE"/>
    <w:rsid w:val="00C17B64"/>
    <w:rsid w:val="00C21544"/>
    <w:rsid w:val="00C21747"/>
    <w:rsid w:val="00C24B2F"/>
    <w:rsid w:val="00C2629A"/>
    <w:rsid w:val="00C3026C"/>
    <w:rsid w:val="00C43047"/>
    <w:rsid w:val="00C43749"/>
    <w:rsid w:val="00C46CDA"/>
    <w:rsid w:val="00C5190C"/>
    <w:rsid w:val="00C52901"/>
    <w:rsid w:val="00C5570F"/>
    <w:rsid w:val="00C60225"/>
    <w:rsid w:val="00C65F33"/>
    <w:rsid w:val="00C66474"/>
    <w:rsid w:val="00C7043A"/>
    <w:rsid w:val="00C70F1E"/>
    <w:rsid w:val="00C71F2E"/>
    <w:rsid w:val="00C72820"/>
    <w:rsid w:val="00C8108A"/>
    <w:rsid w:val="00C81A30"/>
    <w:rsid w:val="00C82DE3"/>
    <w:rsid w:val="00C8359D"/>
    <w:rsid w:val="00C84B48"/>
    <w:rsid w:val="00C8506C"/>
    <w:rsid w:val="00C86C46"/>
    <w:rsid w:val="00C9262E"/>
    <w:rsid w:val="00C93382"/>
    <w:rsid w:val="00C94384"/>
    <w:rsid w:val="00C945B3"/>
    <w:rsid w:val="00C950C9"/>
    <w:rsid w:val="00C9630D"/>
    <w:rsid w:val="00CA19EE"/>
    <w:rsid w:val="00CA28CA"/>
    <w:rsid w:val="00CA486E"/>
    <w:rsid w:val="00CA6617"/>
    <w:rsid w:val="00CA6EF6"/>
    <w:rsid w:val="00CA7C23"/>
    <w:rsid w:val="00CA7FC1"/>
    <w:rsid w:val="00CB185C"/>
    <w:rsid w:val="00CB322B"/>
    <w:rsid w:val="00CB5382"/>
    <w:rsid w:val="00CB5780"/>
    <w:rsid w:val="00CB59F1"/>
    <w:rsid w:val="00CC1388"/>
    <w:rsid w:val="00CC67D2"/>
    <w:rsid w:val="00CC7F0E"/>
    <w:rsid w:val="00CD0F9A"/>
    <w:rsid w:val="00CD256D"/>
    <w:rsid w:val="00CD25A2"/>
    <w:rsid w:val="00CD6F57"/>
    <w:rsid w:val="00CD7035"/>
    <w:rsid w:val="00CE0E6E"/>
    <w:rsid w:val="00CE4F0B"/>
    <w:rsid w:val="00CE5614"/>
    <w:rsid w:val="00CE5723"/>
    <w:rsid w:val="00CF44E6"/>
    <w:rsid w:val="00CF61A4"/>
    <w:rsid w:val="00CF7948"/>
    <w:rsid w:val="00D026FA"/>
    <w:rsid w:val="00D02788"/>
    <w:rsid w:val="00D034FF"/>
    <w:rsid w:val="00D03964"/>
    <w:rsid w:val="00D067A3"/>
    <w:rsid w:val="00D11724"/>
    <w:rsid w:val="00D1497F"/>
    <w:rsid w:val="00D16AD6"/>
    <w:rsid w:val="00D2058A"/>
    <w:rsid w:val="00D21418"/>
    <w:rsid w:val="00D21C0F"/>
    <w:rsid w:val="00D229B1"/>
    <w:rsid w:val="00D22A60"/>
    <w:rsid w:val="00D307C8"/>
    <w:rsid w:val="00D30A6C"/>
    <w:rsid w:val="00D30C50"/>
    <w:rsid w:val="00D3233D"/>
    <w:rsid w:val="00D410E5"/>
    <w:rsid w:val="00D410E8"/>
    <w:rsid w:val="00D42C02"/>
    <w:rsid w:val="00D4466E"/>
    <w:rsid w:val="00D459C2"/>
    <w:rsid w:val="00D47A66"/>
    <w:rsid w:val="00D53038"/>
    <w:rsid w:val="00D548BA"/>
    <w:rsid w:val="00D56C29"/>
    <w:rsid w:val="00D6010D"/>
    <w:rsid w:val="00D6217C"/>
    <w:rsid w:val="00D632B7"/>
    <w:rsid w:val="00D63E17"/>
    <w:rsid w:val="00D668B9"/>
    <w:rsid w:val="00D66F52"/>
    <w:rsid w:val="00D72856"/>
    <w:rsid w:val="00D73A94"/>
    <w:rsid w:val="00D7501B"/>
    <w:rsid w:val="00D755EA"/>
    <w:rsid w:val="00D75A6F"/>
    <w:rsid w:val="00D80722"/>
    <w:rsid w:val="00D813AF"/>
    <w:rsid w:val="00D81A9D"/>
    <w:rsid w:val="00D873D9"/>
    <w:rsid w:val="00D91E1C"/>
    <w:rsid w:val="00D9778E"/>
    <w:rsid w:val="00DA0975"/>
    <w:rsid w:val="00DA1BC8"/>
    <w:rsid w:val="00DA1ED6"/>
    <w:rsid w:val="00DA25E8"/>
    <w:rsid w:val="00DA4703"/>
    <w:rsid w:val="00DA4798"/>
    <w:rsid w:val="00DA506D"/>
    <w:rsid w:val="00DA7986"/>
    <w:rsid w:val="00DB1634"/>
    <w:rsid w:val="00DB1FE4"/>
    <w:rsid w:val="00DB23AF"/>
    <w:rsid w:val="00DB514B"/>
    <w:rsid w:val="00DB5F61"/>
    <w:rsid w:val="00DB628D"/>
    <w:rsid w:val="00DC4452"/>
    <w:rsid w:val="00DC4D2D"/>
    <w:rsid w:val="00DD0E28"/>
    <w:rsid w:val="00DD348B"/>
    <w:rsid w:val="00DD4DBD"/>
    <w:rsid w:val="00DD7266"/>
    <w:rsid w:val="00DE09D0"/>
    <w:rsid w:val="00DE30C7"/>
    <w:rsid w:val="00DE4478"/>
    <w:rsid w:val="00DE592A"/>
    <w:rsid w:val="00DE6F92"/>
    <w:rsid w:val="00DF03E0"/>
    <w:rsid w:val="00DF12C8"/>
    <w:rsid w:val="00DF79D1"/>
    <w:rsid w:val="00E00B52"/>
    <w:rsid w:val="00E0182B"/>
    <w:rsid w:val="00E03C42"/>
    <w:rsid w:val="00E06DCF"/>
    <w:rsid w:val="00E20923"/>
    <w:rsid w:val="00E211FE"/>
    <w:rsid w:val="00E212F7"/>
    <w:rsid w:val="00E21B96"/>
    <w:rsid w:val="00E2238D"/>
    <w:rsid w:val="00E225B3"/>
    <w:rsid w:val="00E232DE"/>
    <w:rsid w:val="00E2466F"/>
    <w:rsid w:val="00E31459"/>
    <w:rsid w:val="00E328B4"/>
    <w:rsid w:val="00E3625C"/>
    <w:rsid w:val="00E44EAB"/>
    <w:rsid w:val="00E45DA7"/>
    <w:rsid w:val="00E5252B"/>
    <w:rsid w:val="00E54501"/>
    <w:rsid w:val="00E546CD"/>
    <w:rsid w:val="00E63A2F"/>
    <w:rsid w:val="00E710FD"/>
    <w:rsid w:val="00E7170C"/>
    <w:rsid w:val="00E732ED"/>
    <w:rsid w:val="00E77752"/>
    <w:rsid w:val="00E8042D"/>
    <w:rsid w:val="00E8412F"/>
    <w:rsid w:val="00E848C0"/>
    <w:rsid w:val="00E84E32"/>
    <w:rsid w:val="00E90018"/>
    <w:rsid w:val="00E912DC"/>
    <w:rsid w:val="00E960FE"/>
    <w:rsid w:val="00E97A9F"/>
    <w:rsid w:val="00E97E0D"/>
    <w:rsid w:val="00EA0C82"/>
    <w:rsid w:val="00EA2160"/>
    <w:rsid w:val="00EA4D8E"/>
    <w:rsid w:val="00EB1D5A"/>
    <w:rsid w:val="00EB3198"/>
    <w:rsid w:val="00EB58F4"/>
    <w:rsid w:val="00EB7BBC"/>
    <w:rsid w:val="00EC2E91"/>
    <w:rsid w:val="00EC5999"/>
    <w:rsid w:val="00EC600B"/>
    <w:rsid w:val="00ED334F"/>
    <w:rsid w:val="00ED3962"/>
    <w:rsid w:val="00ED4643"/>
    <w:rsid w:val="00EE31C7"/>
    <w:rsid w:val="00EE5F7B"/>
    <w:rsid w:val="00EF4EBC"/>
    <w:rsid w:val="00EF6A31"/>
    <w:rsid w:val="00EF6AED"/>
    <w:rsid w:val="00F04394"/>
    <w:rsid w:val="00F10F99"/>
    <w:rsid w:val="00F12826"/>
    <w:rsid w:val="00F218AB"/>
    <w:rsid w:val="00F25E83"/>
    <w:rsid w:val="00F275E4"/>
    <w:rsid w:val="00F3110C"/>
    <w:rsid w:val="00F34248"/>
    <w:rsid w:val="00F35C60"/>
    <w:rsid w:val="00F36B63"/>
    <w:rsid w:val="00F42281"/>
    <w:rsid w:val="00F42F35"/>
    <w:rsid w:val="00F43029"/>
    <w:rsid w:val="00F46DCC"/>
    <w:rsid w:val="00F50862"/>
    <w:rsid w:val="00F51C76"/>
    <w:rsid w:val="00F552A5"/>
    <w:rsid w:val="00F57C35"/>
    <w:rsid w:val="00F631C5"/>
    <w:rsid w:val="00F63C05"/>
    <w:rsid w:val="00F70460"/>
    <w:rsid w:val="00F71124"/>
    <w:rsid w:val="00F7553E"/>
    <w:rsid w:val="00F81B69"/>
    <w:rsid w:val="00F83337"/>
    <w:rsid w:val="00F84183"/>
    <w:rsid w:val="00F854C7"/>
    <w:rsid w:val="00F90F08"/>
    <w:rsid w:val="00F917D1"/>
    <w:rsid w:val="00F92C69"/>
    <w:rsid w:val="00F93A86"/>
    <w:rsid w:val="00F96962"/>
    <w:rsid w:val="00FA18AC"/>
    <w:rsid w:val="00FA29D1"/>
    <w:rsid w:val="00FA4518"/>
    <w:rsid w:val="00FA69C4"/>
    <w:rsid w:val="00FA73B8"/>
    <w:rsid w:val="00FB480B"/>
    <w:rsid w:val="00FB63EF"/>
    <w:rsid w:val="00FB702E"/>
    <w:rsid w:val="00FB7791"/>
    <w:rsid w:val="00FC013F"/>
    <w:rsid w:val="00FC130A"/>
    <w:rsid w:val="00FC503E"/>
    <w:rsid w:val="00FC5E5F"/>
    <w:rsid w:val="00FC7E40"/>
    <w:rsid w:val="00FD3122"/>
    <w:rsid w:val="00FD4B91"/>
    <w:rsid w:val="00FE105A"/>
    <w:rsid w:val="00FE1566"/>
    <w:rsid w:val="00FE1727"/>
    <w:rsid w:val="00FE2031"/>
    <w:rsid w:val="00FE3D98"/>
    <w:rsid w:val="00FE4503"/>
    <w:rsid w:val="00FE6315"/>
    <w:rsid w:val="00FE7374"/>
    <w:rsid w:val="00FE7E12"/>
    <w:rsid w:val="00FF033F"/>
    <w:rsid w:val="00FF3334"/>
    <w:rsid w:val="00FF36E9"/>
    <w:rsid w:val="00FF4FF3"/>
    <w:rsid w:val="00FF6137"/>
    <w:rsid w:val="00FF7D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45058" fillcolor="white" strokecolor="none [1951]">
      <v:fill color="white"/>
      <v:stroke color="none [195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B185C"/>
    <w:pPr>
      <w:spacing w:after="200" w:line="276" w:lineRule="auto"/>
    </w:pPr>
    <w:rPr>
      <w:sz w:val="22"/>
      <w:szCs w:val="22"/>
    </w:rPr>
  </w:style>
  <w:style w:type="paragraph" w:styleId="Heading1">
    <w:name w:val="heading 1"/>
    <w:basedOn w:val="Normal"/>
    <w:next w:val="Normal"/>
    <w:link w:val="Heading1Char"/>
    <w:uiPriority w:val="9"/>
    <w:qFormat/>
    <w:rsid w:val="00CB185C"/>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9"/>
    <w:qFormat/>
    <w:rsid w:val="00CB185C"/>
    <w:pPr>
      <w:spacing w:before="200" w:after="0"/>
      <w:outlineLvl w:val="1"/>
    </w:pPr>
    <w:rPr>
      <w:rFonts w:ascii="Cambria" w:hAnsi="Cambria"/>
      <w:b/>
      <w:bCs/>
      <w:sz w:val="26"/>
      <w:szCs w:val="26"/>
    </w:rPr>
  </w:style>
  <w:style w:type="paragraph" w:styleId="Heading3">
    <w:name w:val="heading 3"/>
    <w:basedOn w:val="Normal"/>
    <w:next w:val="Normal"/>
    <w:link w:val="Heading3Char"/>
    <w:qFormat/>
    <w:rsid w:val="00CB185C"/>
    <w:pPr>
      <w:spacing w:before="200" w:after="0" w:line="271" w:lineRule="auto"/>
      <w:outlineLvl w:val="2"/>
    </w:pPr>
    <w:rPr>
      <w:rFonts w:ascii="Cambria" w:hAnsi="Cambria"/>
      <w:b/>
      <w:bCs/>
    </w:rPr>
  </w:style>
  <w:style w:type="paragraph" w:styleId="Heading4">
    <w:name w:val="heading 4"/>
    <w:basedOn w:val="Normal"/>
    <w:next w:val="Normal"/>
    <w:link w:val="Heading4Char"/>
    <w:uiPriority w:val="9"/>
    <w:qFormat/>
    <w:rsid w:val="00CB185C"/>
    <w:pPr>
      <w:spacing w:before="200" w:after="0"/>
      <w:outlineLvl w:val="3"/>
    </w:pPr>
    <w:rPr>
      <w:rFonts w:ascii="Cambria" w:hAnsi="Cambria"/>
      <w:b/>
      <w:bCs/>
      <w:i/>
      <w:iCs/>
    </w:rPr>
  </w:style>
  <w:style w:type="paragraph" w:styleId="Heading5">
    <w:name w:val="heading 5"/>
    <w:basedOn w:val="Normal"/>
    <w:next w:val="Normal"/>
    <w:link w:val="Heading5Char"/>
    <w:uiPriority w:val="9"/>
    <w:qFormat/>
    <w:rsid w:val="00CB185C"/>
    <w:pPr>
      <w:spacing w:before="200" w:after="0"/>
      <w:outlineLvl w:val="4"/>
    </w:pPr>
    <w:rPr>
      <w:rFonts w:ascii="Cambria" w:hAnsi="Cambria"/>
      <w:b/>
      <w:bCs/>
      <w:color w:val="7F7F7F"/>
    </w:rPr>
  </w:style>
  <w:style w:type="paragraph" w:styleId="Heading6">
    <w:name w:val="heading 6"/>
    <w:basedOn w:val="Normal"/>
    <w:next w:val="Normal"/>
    <w:link w:val="Heading6Char"/>
    <w:uiPriority w:val="9"/>
    <w:qFormat/>
    <w:rsid w:val="00CB185C"/>
    <w:pPr>
      <w:spacing w:after="0" w:line="271" w:lineRule="auto"/>
      <w:outlineLvl w:val="5"/>
    </w:pPr>
    <w:rPr>
      <w:rFonts w:ascii="Cambria" w:hAnsi="Cambria"/>
      <w:b/>
      <w:bCs/>
      <w:i/>
      <w:iCs/>
      <w:color w:val="7F7F7F"/>
    </w:rPr>
  </w:style>
  <w:style w:type="paragraph" w:styleId="Heading7">
    <w:name w:val="heading 7"/>
    <w:basedOn w:val="Normal"/>
    <w:next w:val="Normal"/>
    <w:link w:val="Heading7Char"/>
    <w:uiPriority w:val="9"/>
    <w:qFormat/>
    <w:rsid w:val="00CB185C"/>
    <w:pPr>
      <w:spacing w:after="0"/>
      <w:outlineLvl w:val="6"/>
    </w:pPr>
    <w:rPr>
      <w:rFonts w:ascii="Cambria" w:hAnsi="Cambria"/>
      <w:i/>
      <w:iCs/>
    </w:rPr>
  </w:style>
  <w:style w:type="paragraph" w:styleId="Heading8">
    <w:name w:val="heading 8"/>
    <w:basedOn w:val="Normal"/>
    <w:next w:val="Normal"/>
    <w:link w:val="Heading8Char"/>
    <w:uiPriority w:val="9"/>
    <w:qFormat/>
    <w:rsid w:val="00CB185C"/>
    <w:pPr>
      <w:spacing w:after="0"/>
      <w:outlineLvl w:val="7"/>
    </w:pPr>
    <w:rPr>
      <w:rFonts w:ascii="Cambria" w:hAnsi="Cambria"/>
      <w:sz w:val="20"/>
      <w:szCs w:val="20"/>
    </w:rPr>
  </w:style>
  <w:style w:type="paragraph" w:styleId="Heading9">
    <w:name w:val="heading 9"/>
    <w:basedOn w:val="Normal"/>
    <w:next w:val="Normal"/>
    <w:link w:val="Heading9Char"/>
    <w:uiPriority w:val="9"/>
    <w:qFormat/>
    <w:rsid w:val="00CB185C"/>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35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51C"/>
  </w:style>
  <w:style w:type="paragraph" w:styleId="Footer">
    <w:name w:val="footer"/>
    <w:basedOn w:val="Normal"/>
    <w:link w:val="FooterChar"/>
    <w:uiPriority w:val="99"/>
    <w:unhideWhenUsed/>
    <w:rsid w:val="009535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51C"/>
  </w:style>
  <w:style w:type="paragraph" w:customStyle="1" w:styleId="MMTitle">
    <w:name w:val="MM Title"/>
    <w:basedOn w:val="Title"/>
    <w:link w:val="MMTitleChar"/>
    <w:rsid w:val="00464D96"/>
  </w:style>
  <w:style w:type="character" w:customStyle="1" w:styleId="MMTitleChar">
    <w:name w:val="MM Title Char"/>
    <w:basedOn w:val="DefaultParagraphFont"/>
    <w:link w:val="MMTitle"/>
    <w:rsid w:val="00464D96"/>
    <w:rPr>
      <w:rFonts w:ascii="Cambria" w:eastAsia="Times New Roman" w:hAnsi="Cambria" w:cs="Times New Roman"/>
      <w:color w:val="17365D"/>
      <w:spacing w:val="5"/>
      <w:kern w:val="28"/>
      <w:sz w:val="52"/>
      <w:szCs w:val="52"/>
    </w:rPr>
  </w:style>
  <w:style w:type="paragraph" w:customStyle="1" w:styleId="MMTopic1">
    <w:name w:val="MM Topic 1"/>
    <w:basedOn w:val="Heading1"/>
    <w:link w:val="MMTopic1Char"/>
    <w:rsid w:val="00434BA8"/>
    <w:pPr>
      <w:numPr>
        <w:numId w:val="1"/>
      </w:numPr>
    </w:pPr>
    <w:rPr>
      <w:rFonts w:ascii="Tahoma" w:hAnsi="Tahoma" w:cs="Tahoma"/>
      <w:color w:val="CC3300"/>
      <w:sz w:val="24"/>
    </w:rPr>
  </w:style>
  <w:style w:type="character" w:customStyle="1" w:styleId="MMTopic1Char">
    <w:name w:val="MM Topic 1 Char"/>
    <w:basedOn w:val="DefaultParagraphFont"/>
    <w:link w:val="MMTopic1"/>
    <w:rsid w:val="00434BA8"/>
    <w:rPr>
      <w:rFonts w:ascii="Tahoma" w:hAnsi="Tahoma" w:cs="Tahoma"/>
      <w:b/>
      <w:bCs/>
      <w:color w:val="CC3300"/>
      <w:sz w:val="24"/>
      <w:szCs w:val="28"/>
    </w:rPr>
  </w:style>
  <w:style w:type="paragraph" w:customStyle="1" w:styleId="MMTopic2">
    <w:name w:val="MM Topic 2"/>
    <w:basedOn w:val="Heading2"/>
    <w:link w:val="MMTopic2Char"/>
    <w:rsid w:val="00F46DCC"/>
    <w:pPr>
      <w:numPr>
        <w:ilvl w:val="1"/>
        <w:numId w:val="1"/>
      </w:numPr>
    </w:pPr>
    <w:rPr>
      <w:rFonts w:ascii="Tahoma" w:hAnsi="Tahoma" w:cs="Tahoma"/>
      <w:color w:val="FF6600"/>
      <w:sz w:val="22"/>
    </w:rPr>
  </w:style>
  <w:style w:type="character" w:customStyle="1" w:styleId="MMTopic2Char">
    <w:name w:val="MM Topic 2 Char"/>
    <w:basedOn w:val="DefaultParagraphFont"/>
    <w:link w:val="MMTopic2"/>
    <w:rsid w:val="00F46DCC"/>
    <w:rPr>
      <w:rFonts w:ascii="Tahoma" w:hAnsi="Tahoma" w:cs="Tahoma"/>
      <w:b/>
      <w:bCs/>
      <w:color w:val="FF6600"/>
      <w:sz w:val="22"/>
      <w:szCs w:val="26"/>
    </w:rPr>
  </w:style>
  <w:style w:type="paragraph" w:customStyle="1" w:styleId="MMTopic3">
    <w:name w:val="MM Topic 3"/>
    <w:basedOn w:val="Heading3"/>
    <w:link w:val="MMTopic3Char"/>
    <w:rsid w:val="00F46DCC"/>
    <w:pPr>
      <w:numPr>
        <w:ilvl w:val="2"/>
        <w:numId w:val="1"/>
      </w:numPr>
    </w:pPr>
    <w:rPr>
      <w:rFonts w:ascii="Tahoma" w:hAnsi="Tahoma" w:cs="Tahoma"/>
      <w:color w:val="FF9900"/>
    </w:rPr>
  </w:style>
  <w:style w:type="character" w:customStyle="1" w:styleId="MMTopic3Char">
    <w:name w:val="MM Topic 3 Char"/>
    <w:basedOn w:val="DefaultParagraphFont"/>
    <w:link w:val="MMTopic3"/>
    <w:rsid w:val="00F46DCC"/>
    <w:rPr>
      <w:rFonts w:ascii="Tahoma" w:hAnsi="Tahoma" w:cs="Tahoma"/>
      <w:b/>
      <w:bCs/>
      <w:color w:val="FF9900"/>
      <w:sz w:val="22"/>
      <w:szCs w:val="22"/>
    </w:rPr>
  </w:style>
  <w:style w:type="paragraph" w:customStyle="1" w:styleId="MMTopic4">
    <w:name w:val="MM Topic 4"/>
    <w:basedOn w:val="Heading4"/>
    <w:link w:val="MMTopic4Char"/>
    <w:rsid w:val="00464D96"/>
    <w:pPr>
      <w:numPr>
        <w:ilvl w:val="3"/>
        <w:numId w:val="1"/>
      </w:numPr>
    </w:pPr>
  </w:style>
  <w:style w:type="character" w:customStyle="1" w:styleId="MMTopic4Char">
    <w:name w:val="MM Topic 4 Char"/>
    <w:basedOn w:val="DefaultParagraphFont"/>
    <w:link w:val="MMTopic4"/>
    <w:rsid w:val="00464D96"/>
    <w:rPr>
      <w:rFonts w:ascii="Cambria" w:hAnsi="Cambria"/>
      <w:b/>
      <w:bCs/>
      <w:i/>
      <w:iCs/>
      <w:sz w:val="22"/>
      <w:szCs w:val="22"/>
    </w:rPr>
  </w:style>
  <w:style w:type="paragraph" w:customStyle="1" w:styleId="MMEmpty">
    <w:name w:val="MM Empty"/>
    <w:basedOn w:val="Normal"/>
    <w:link w:val="MMEmptyChar"/>
    <w:rsid w:val="00464D96"/>
  </w:style>
  <w:style w:type="character" w:customStyle="1" w:styleId="MMEmptyChar">
    <w:name w:val="MM Empty Char"/>
    <w:basedOn w:val="DefaultParagraphFont"/>
    <w:link w:val="MMEmpty"/>
    <w:rsid w:val="00464D96"/>
  </w:style>
  <w:style w:type="paragraph" w:customStyle="1" w:styleId="MMTopic5">
    <w:name w:val="MM Topic 5"/>
    <w:basedOn w:val="Heading5"/>
    <w:link w:val="MMTopic5Char"/>
    <w:rsid w:val="00464D96"/>
  </w:style>
  <w:style w:type="character" w:customStyle="1" w:styleId="MMTopic5Char">
    <w:name w:val="MM Topic 5 Char"/>
    <w:basedOn w:val="DefaultParagraphFont"/>
    <w:link w:val="MMTopic5"/>
    <w:rsid w:val="00464D96"/>
    <w:rPr>
      <w:rFonts w:ascii="Cambria" w:eastAsia="Times New Roman" w:hAnsi="Cambria" w:cs="Times New Roman"/>
      <w:color w:val="243F60"/>
    </w:rPr>
  </w:style>
  <w:style w:type="paragraph" w:styleId="Title">
    <w:name w:val="Title"/>
    <w:basedOn w:val="Normal"/>
    <w:next w:val="Normal"/>
    <w:link w:val="TitleChar"/>
    <w:uiPriority w:val="10"/>
    <w:qFormat/>
    <w:rsid w:val="00CB185C"/>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CB185C"/>
    <w:rPr>
      <w:rFonts w:ascii="Cambria" w:eastAsia="Times New Roman" w:hAnsi="Cambria" w:cs="Times New Roman"/>
      <w:spacing w:val="5"/>
      <w:sz w:val="52"/>
      <w:szCs w:val="52"/>
    </w:rPr>
  </w:style>
  <w:style w:type="character" w:customStyle="1" w:styleId="Heading1Char">
    <w:name w:val="Heading 1 Char"/>
    <w:basedOn w:val="DefaultParagraphFont"/>
    <w:link w:val="Heading1"/>
    <w:uiPriority w:val="9"/>
    <w:rsid w:val="00CB185C"/>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CB185C"/>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semiHidden/>
    <w:rsid w:val="00CB185C"/>
    <w:rPr>
      <w:rFonts w:ascii="Cambria" w:eastAsia="Times New Roman" w:hAnsi="Cambria" w:cs="Times New Roman"/>
      <w:b/>
      <w:bCs/>
    </w:rPr>
  </w:style>
  <w:style w:type="character" w:customStyle="1" w:styleId="Heading4Char">
    <w:name w:val="Heading 4 Char"/>
    <w:basedOn w:val="DefaultParagraphFont"/>
    <w:link w:val="Heading4"/>
    <w:uiPriority w:val="9"/>
    <w:semiHidden/>
    <w:rsid w:val="00CB185C"/>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CB185C"/>
    <w:rPr>
      <w:rFonts w:ascii="Cambria" w:eastAsia="Times New Roman" w:hAnsi="Cambria" w:cs="Times New Roman"/>
      <w:b/>
      <w:bCs/>
      <w:color w:val="7F7F7F"/>
    </w:rPr>
  </w:style>
  <w:style w:type="paragraph" w:styleId="ListParagraph">
    <w:name w:val="List Paragraph"/>
    <w:basedOn w:val="Normal"/>
    <w:uiPriority w:val="34"/>
    <w:qFormat/>
    <w:rsid w:val="00CB185C"/>
    <w:pPr>
      <w:ind w:left="720"/>
      <w:contextualSpacing/>
    </w:pPr>
  </w:style>
  <w:style w:type="paragraph" w:styleId="NoSpacing">
    <w:name w:val="No Spacing"/>
    <w:basedOn w:val="Normal"/>
    <w:uiPriority w:val="1"/>
    <w:qFormat/>
    <w:rsid w:val="00CB185C"/>
    <w:pPr>
      <w:spacing w:after="0" w:line="240" w:lineRule="auto"/>
    </w:pPr>
  </w:style>
  <w:style w:type="character" w:customStyle="1" w:styleId="Heading6Char">
    <w:name w:val="Heading 6 Char"/>
    <w:basedOn w:val="DefaultParagraphFont"/>
    <w:link w:val="Heading6"/>
    <w:uiPriority w:val="9"/>
    <w:semiHidden/>
    <w:rsid w:val="00CB185C"/>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CB185C"/>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CB185C"/>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CB185C"/>
    <w:rPr>
      <w:rFonts w:ascii="Cambria" w:eastAsia="Times New Roman" w:hAnsi="Cambria" w:cs="Times New Roman"/>
      <w:i/>
      <w:iCs/>
      <w:spacing w:val="5"/>
      <w:sz w:val="20"/>
      <w:szCs w:val="20"/>
    </w:rPr>
  </w:style>
  <w:style w:type="paragraph" w:styleId="Subtitle">
    <w:name w:val="Subtitle"/>
    <w:basedOn w:val="Normal"/>
    <w:next w:val="Normal"/>
    <w:link w:val="SubtitleChar"/>
    <w:uiPriority w:val="11"/>
    <w:qFormat/>
    <w:rsid w:val="00CB185C"/>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CB185C"/>
    <w:rPr>
      <w:rFonts w:ascii="Cambria" w:eastAsia="Times New Roman" w:hAnsi="Cambria" w:cs="Times New Roman"/>
      <w:i/>
      <w:iCs/>
      <w:spacing w:val="13"/>
      <w:sz w:val="24"/>
      <w:szCs w:val="24"/>
    </w:rPr>
  </w:style>
  <w:style w:type="character" w:styleId="Strong">
    <w:name w:val="Strong"/>
    <w:uiPriority w:val="22"/>
    <w:qFormat/>
    <w:rsid w:val="00CB185C"/>
    <w:rPr>
      <w:b/>
      <w:bCs/>
    </w:rPr>
  </w:style>
  <w:style w:type="character" w:styleId="Emphasis">
    <w:name w:val="Emphasis"/>
    <w:uiPriority w:val="20"/>
    <w:qFormat/>
    <w:rsid w:val="00CB185C"/>
    <w:rPr>
      <w:b/>
      <w:bCs/>
      <w:i/>
      <w:iCs/>
      <w:spacing w:val="10"/>
      <w:bdr w:val="none" w:sz="0" w:space="0" w:color="auto"/>
      <w:shd w:val="clear" w:color="auto" w:fill="auto"/>
    </w:rPr>
  </w:style>
  <w:style w:type="paragraph" w:styleId="Quote">
    <w:name w:val="Quote"/>
    <w:basedOn w:val="Normal"/>
    <w:next w:val="Normal"/>
    <w:link w:val="QuoteChar"/>
    <w:uiPriority w:val="29"/>
    <w:qFormat/>
    <w:rsid w:val="00CB185C"/>
    <w:pPr>
      <w:spacing w:before="200" w:after="0"/>
      <w:ind w:left="360" w:right="360"/>
    </w:pPr>
    <w:rPr>
      <w:i/>
      <w:iCs/>
    </w:rPr>
  </w:style>
  <w:style w:type="character" w:customStyle="1" w:styleId="QuoteChar">
    <w:name w:val="Quote Char"/>
    <w:basedOn w:val="DefaultParagraphFont"/>
    <w:link w:val="Quote"/>
    <w:uiPriority w:val="29"/>
    <w:rsid w:val="00CB185C"/>
    <w:rPr>
      <w:i/>
      <w:iCs/>
    </w:rPr>
  </w:style>
  <w:style w:type="paragraph" w:styleId="IntenseQuote">
    <w:name w:val="Intense Quote"/>
    <w:basedOn w:val="Normal"/>
    <w:next w:val="Normal"/>
    <w:link w:val="IntenseQuoteChar"/>
    <w:uiPriority w:val="30"/>
    <w:qFormat/>
    <w:rsid w:val="00CB185C"/>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CB185C"/>
    <w:rPr>
      <w:b/>
      <w:bCs/>
      <w:i/>
      <w:iCs/>
    </w:rPr>
  </w:style>
  <w:style w:type="character" w:styleId="SubtleEmphasis">
    <w:name w:val="Subtle Emphasis"/>
    <w:uiPriority w:val="19"/>
    <w:qFormat/>
    <w:rsid w:val="00CB185C"/>
    <w:rPr>
      <w:i/>
      <w:iCs/>
    </w:rPr>
  </w:style>
  <w:style w:type="character" w:styleId="IntenseEmphasis">
    <w:name w:val="Intense Emphasis"/>
    <w:uiPriority w:val="21"/>
    <w:qFormat/>
    <w:rsid w:val="00CB185C"/>
    <w:rPr>
      <w:b/>
      <w:bCs/>
    </w:rPr>
  </w:style>
  <w:style w:type="character" w:styleId="SubtleReference">
    <w:name w:val="Subtle Reference"/>
    <w:uiPriority w:val="31"/>
    <w:qFormat/>
    <w:rsid w:val="00CB185C"/>
    <w:rPr>
      <w:smallCaps/>
    </w:rPr>
  </w:style>
  <w:style w:type="character" w:styleId="IntenseReference">
    <w:name w:val="Intense Reference"/>
    <w:uiPriority w:val="32"/>
    <w:qFormat/>
    <w:rsid w:val="00CB185C"/>
    <w:rPr>
      <w:smallCaps/>
      <w:spacing w:val="5"/>
      <w:u w:val="single"/>
    </w:rPr>
  </w:style>
  <w:style w:type="character" w:styleId="BookTitle">
    <w:name w:val="Book Title"/>
    <w:uiPriority w:val="33"/>
    <w:qFormat/>
    <w:rsid w:val="00CB185C"/>
    <w:rPr>
      <w:i/>
      <w:iCs/>
      <w:smallCaps/>
      <w:spacing w:val="5"/>
    </w:rPr>
  </w:style>
  <w:style w:type="paragraph" w:styleId="TOCHeading">
    <w:name w:val="TOC Heading"/>
    <w:basedOn w:val="Heading1"/>
    <w:next w:val="Normal"/>
    <w:uiPriority w:val="39"/>
    <w:qFormat/>
    <w:rsid w:val="00CB185C"/>
    <w:pPr>
      <w:outlineLvl w:val="9"/>
    </w:pPr>
    <w:rPr>
      <w:lang w:bidi="en-US"/>
    </w:rPr>
  </w:style>
  <w:style w:type="character" w:styleId="Hyperlink">
    <w:name w:val="Hyperlink"/>
    <w:basedOn w:val="DefaultParagraphFont"/>
    <w:uiPriority w:val="99"/>
    <w:unhideWhenUsed/>
    <w:rsid w:val="00CA7FC1"/>
    <w:rPr>
      <w:color w:val="0000FF"/>
      <w:u w:val="single"/>
    </w:rPr>
  </w:style>
  <w:style w:type="paragraph" w:styleId="BalloonText">
    <w:name w:val="Balloon Text"/>
    <w:basedOn w:val="Normal"/>
    <w:link w:val="BalloonTextChar"/>
    <w:uiPriority w:val="99"/>
    <w:semiHidden/>
    <w:unhideWhenUsed/>
    <w:rsid w:val="008B14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461"/>
    <w:rPr>
      <w:rFonts w:ascii="Tahoma" w:hAnsi="Tahoma" w:cs="Tahoma"/>
      <w:sz w:val="16"/>
      <w:szCs w:val="16"/>
    </w:rPr>
  </w:style>
  <w:style w:type="table" w:styleId="TableGrid">
    <w:name w:val="Table Grid"/>
    <w:basedOn w:val="TableNormal"/>
    <w:uiPriority w:val="59"/>
    <w:rsid w:val="001664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4328E"/>
    <w:pPr>
      <w:spacing w:after="75" w:line="240" w:lineRule="auto"/>
    </w:pPr>
    <w:rPr>
      <w:rFonts w:ascii="Times New Roman" w:hAnsi="Times New Roman"/>
      <w:sz w:val="24"/>
      <w:szCs w:val="24"/>
    </w:rPr>
  </w:style>
  <w:style w:type="paragraph" w:customStyle="1" w:styleId="vietnoidung">
    <w:name w:val="vietnoidung"/>
    <w:basedOn w:val="Normal"/>
    <w:rsid w:val="0054328E"/>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rsid w:val="003A4E0E"/>
    <w:pPr>
      <w:spacing w:before="120" w:after="120" w:line="240" w:lineRule="auto"/>
      <w:jc w:val="both"/>
    </w:pPr>
    <w:rPr>
      <w:rFonts w:ascii="VNI-Times" w:hAnsi="VNI-Times"/>
      <w:bCs/>
      <w:sz w:val="24"/>
      <w:szCs w:val="24"/>
    </w:rPr>
  </w:style>
  <w:style w:type="character" w:customStyle="1" w:styleId="BodyTextChar">
    <w:name w:val="Body Text Char"/>
    <w:basedOn w:val="DefaultParagraphFont"/>
    <w:link w:val="BodyText"/>
    <w:rsid w:val="003A4E0E"/>
    <w:rPr>
      <w:rFonts w:ascii="VNI-Times" w:eastAsia="Times New Roman" w:hAnsi="VNI-Times" w:cs="Times New Roman"/>
      <w:bCs/>
      <w:sz w:val="24"/>
      <w:szCs w:val="24"/>
    </w:rPr>
  </w:style>
  <w:style w:type="paragraph" w:styleId="DocumentMap">
    <w:name w:val="Document Map"/>
    <w:basedOn w:val="Normal"/>
    <w:link w:val="DocumentMapChar"/>
    <w:uiPriority w:val="99"/>
    <w:semiHidden/>
    <w:unhideWhenUsed/>
    <w:rsid w:val="00914BF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14BFA"/>
    <w:rPr>
      <w:rFonts w:ascii="Tahoma" w:hAnsi="Tahoma" w:cs="Tahoma"/>
      <w:sz w:val="16"/>
      <w:szCs w:val="16"/>
    </w:rPr>
  </w:style>
  <w:style w:type="paragraph" w:customStyle="1" w:styleId="Style125ptJustifiedAfter6ptLinespacing15lines">
    <w:name w:val="Style 12.5 pt Justified After:  6 pt Line spacing:  1.5 lines"/>
    <w:basedOn w:val="Normal"/>
    <w:rsid w:val="00CA6EF6"/>
    <w:pPr>
      <w:tabs>
        <w:tab w:val="num" w:pos="3430"/>
      </w:tabs>
      <w:spacing w:before="120" w:after="120" w:line="240" w:lineRule="auto"/>
      <w:ind w:left="3557" w:hanging="567"/>
      <w:jc w:val="both"/>
    </w:pPr>
    <w:rPr>
      <w:rFonts w:ascii="Times New Roman" w:hAnsi="Times New Roman"/>
      <w:sz w:val="25"/>
      <w:szCs w:val="24"/>
    </w:rPr>
  </w:style>
  <w:style w:type="paragraph" w:customStyle="1" w:styleId="StyleLeft-003cm">
    <w:name w:val="Style Left:  -0.03 cm"/>
    <w:basedOn w:val="Heading5"/>
    <w:next w:val="Normal"/>
    <w:rsid w:val="00CA6EF6"/>
    <w:pPr>
      <w:tabs>
        <w:tab w:val="num" w:pos="345"/>
      </w:tabs>
      <w:spacing w:before="240" w:after="60" w:line="240" w:lineRule="auto"/>
      <w:ind w:left="-15"/>
      <w:jc w:val="both"/>
    </w:pPr>
    <w:rPr>
      <w:rFonts w:ascii="Times New Roman" w:hAnsi="Times New Roman"/>
      <w:i/>
      <w:iCs/>
      <w:color w:val="auto"/>
      <w:sz w:val="25"/>
      <w:szCs w:val="20"/>
    </w:rPr>
  </w:style>
  <w:style w:type="paragraph" w:customStyle="1" w:styleId="1">
    <w:name w:val="1"/>
    <w:basedOn w:val="DocumentMap"/>
    <w:autoRedefine/>
    <w:rsid w:val="005D3C0D"/>
    <w:pPr>
      <w:widowControl w:val="0"/>
      <w:shd w:val="clear" w:color="auto" w:fill="000080"/>
      <w:jc w:val="both"/>
    </w:pPr>
    <w:rPr>
      <w:rFonts w:eastAsia="SimSun" w:cs="Times New Roman"/>
      <w:kern w:val="2"/>
      <w:sz w:val="24"/>
      <w:szCs w:val="24"/>
      <w:lang w:eastAsia="zh-CN"/>
    </w:rPr>
  </w:style>
  <w:style w:type="paragraph" w:styleId="TOC1">
    <w:name w:val="toc 1"/>
    <w:basedOn w:val="Normal"/>
    <w:next w:val="Normal"/>
    <w:autoRedefine/>
    <w:uiPriority w:val="39"/>
    <w:unhideWhenUsed/>
    <w:rsid w:val="002E2177"/>
    <w:pPr>
      <w:tabs>
        <w:tab w:val="right" w:leader="dot" w:pos="9449"/>
      </w:tabs>
    </w:pPr>
    <w:rPr>
      <w:rFonts w:ascii="Times New Roman" w:hAnsi="Times New Roman"/>
      <w:b/>
      <w:noProof/>
      <w:sz w:val="24"/>
      <w:szCs w:val="24"/>
    </w:rPr>
  </w:style>
  <w:style w:type="paragraph" w:styleId="TOC2">
    <w:name w:val="toc 2"/>
    <w:basedOn w:val="Normal"/>
    <w:next w:val="Normal"/>
    <w:autoRedefine/>
    <w:uiPriority w:val="39"/>
    <w:unhideWhenUsed/>
    <w:rsid w:val="006219BB"/>
    <w:pPr>
      <w:tabs>
        <w:tab w:val="left" w:pos="851"/>
        <w:tab w:val="right" w:leader="dot" w:pos="9449"/>
      </w:tabs>
      <w:ind w:left="220"/>
    </w:pPr>
  </w:style>
  <w:style w:type="paragraph" w:styleId="TOC3">
    <w:name w:val="toc 3"/>
    <w:basedOn w:val="Normal"/>
    <w:next w:val="Normal"/>
    <w:autoRedefine/>
    <w:uiPriority w:val="39"/>
    <w:unhideWhenUsed/>
    <w:rsid w:val="00ED4643"/>
    <w:pPr>
      <w:spacing w:after="100"/>
      <w:ind w:left="440"/>
    </w:pPr>
  </w:style>
  <w:style w:type="paragraph" w:styleId="TOC4">
    <w:name w:val="toc 4"/>
    <w:basedOn w:val="Normal"/>
    <w:next w:val="Normal"/>
    <w:autoRedefine/>
    <w:uiPriority w:val="39"/>
    <w:unhideWhenUsed/>
    <w:rsid w:val="00ED4643"/>
    <w:pPr>
      <w:spacing w:after="100"/>
      <w:ind w:left="660"/>
    </w:pPr>
  </w:style>
  <w:style w:type="paragraph" w:styleId="TOC5">
    <w:name w:val="toc 5"/>
    <w:basedOn w:val="Normal"/>
    <w:next w:val="Normal"/>
    <w:autoRedefine/>
    <w:uiPriority w:val="39"/>
    <w:unhideWhenUsed/>
    <w:rsid w:val="00ED4643"/>
    <w:pPr>
      <w:spacing w:after="100"/>
      <w:ind w:left="880"/>
    </w:pPr>
  </w:style>
  <w:style w:type="paragraph" w:styleId="TOC6">
    <w:name w:val="toc 6"/>
    <w:basedOn w:val="Normal"/>
    <w:next w:val="Normal"/>
    <w:autoRedefine/>
    <w:uiPriority w:val="39"/>
    <w:unhideWhenUsed/>
    <w:rsid w:val="00ED4643"/>
    <w:pPr>
      <w:spacing w:after="100"/>
      <w:ind w:left="1100"/>
    </w:pPr>
  </w:style>
  <w:style w:type="paragraph" w:styleId="TOC7">
    <w:name w:val="toc 7"/>
    <w:basedOn w:val="Normal"/>
    <w:next w:val="Normal"/>
    <w:autoRedefine/>
    <w:uiPriority w:val="39"/>
    <w:unhideWhenUsed/>
    <w:rsid w:val="00ED4643"/>
    <w:pPr>
      <w:spacing w:after="100"/>
      <w:ind w:left="1320"/>
    </w:pPr>
  </w:style>
  <w:style w:type="paragraph" w:styleId="TOC8">
    <w:name w:val="toc 8"/>
    <w:basedOn w:val="Normal"/>
    <w:next w:val="Normal"/>
    <w:autoRedefine/>
    <w:uiPriority w:val="39"/>
    <w:unhideWhenUsed/>
    <w:rsid w:val="00ED4643"/>
    <w:pPr>
      <w:spacing w:after="100"/>
      <w:ind w:left="1540"/>
    </w:pPr>
  </w:style>
  <w:style w:type="paragraph" w:styleId="TOC9">
    <w:name w:val="toc 9"/>
    <w:basedOn w:val="Normal"/>
    <w:next w:val="Normal"/>
    <w:autoRedefine/>
    <w:uiPriority w:val="39"/>
    <w:unhideWhenUsed/>
    <w:rsid w:val="00ED4643"/>
    <w:pPr>
      <w:spacing w:after="100"/>
      <w:ind w:left="1760"/>
    </w:pPr>
  </w:style>
  <w:style w:type="character" w:customStyle="1" w:styleId="title4">
    <w:name w:val="title4"/>
    <w:basedOn w:val="DefaultParagraphFont"/>
    <w:rsid w:val="00857EE2"/>
  </w:style>
  <w:style w:type="table" w:customStyle="1" w:styleId="TableGrid1">
    <w:name w:val="Table Grid1"/>
    <w:basedOn w:val="TableNormal"/>
    <w:next w:val="TableGrid"/>
    <w:uiPriority w:val="59"/>
    <w:rsid w:val="00735869"/>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3Char">
    <w:name w:val="Char Char Char3 Char"/>
    <w:basedOn w:val="Normal"/>
    <w:next w:val="Normal"/>
    <w:autoRedefine/>
    <w:semiHidden/>
    <w:rsid w:val="0001109F"/>
    <w:pPr>
      <w:spacing w:before="120" w:after="120" w:line="312" w:lineRule="auto"/>
    </w:pPr>
    <w:rPr>
      <w:rFonts w:ascii="Times New Roman" w:hAnsi="Times New Roman"/>
      <w:sz w:val="28"/>
    </w:rPr>
  </w:style>
  <w:style w:type="paragraph" w:customStyle="1" w:styleId="StyleHeading2TimesNewRoman13pt">
    <w:name w:val="Style Heading 2 + Times New Roman 13 pt"/>
    <w:basedOn w:val="Heading2"/>
    <w:rsid w:val="00E7170C"/>
    <w:pPr>
      <w:keepNext/>
      <w:spacing w:before="60" w:after="60" w:line="240" w:lineRule="auto"/>
      <w:jc w:val="both"/>
    </w:pPr>
    <w:rPr>
      <w:rFonts w:ascii="Times New Roman" w:hAnsi="Times New Roman"/>
      <w:szCs w:val="20"/>
    </w:rPr>
  </w:style>
  <w:style w:type="paragraph" w:styleId="BodyText2">
    <w:name w:val="Body Text 2"/>
    <w:basedOn w:val="Normal"/>
    <w:link w:val="BodyText2Char"/>
    <w:uiPriority w:val="99"/>
    <w:semiHidden/>
    <w:unhideWhenUsed/>
    <w:rsid w:val="000E1435"/>
    <w:pPr>
      <w:spacing w:after="120" w:line="480" w:lineRule="auto"/>
    </w:pPr>
  </w:style>
  <w:style w:type="character" w:customStyle="1" w:styleId="BodyText2Char">
    <w:name w:val="Body Text 2 Char"/>
    <w:basedOn w:val="DefaultParagraphFont"/>
    <w:link w:val="BodyText2"/>
    <w:uiPriority w:val="99"/>
    <w:semiHidden/>
    <w:rsid w:val="000E1435"/>
    <w:rPr>
      <w:sz w:val="22"/>
      <w:szCs w:val="22"/>
    </w:rPr>
  </w:style>
  <w:style w:type="paragraph" w:styleId="HTMLAddress">
    <w:name w:val="HTML Address"/>
    <w:basedOn w:val="Normal"/>
    <w:link w:val="HTMLAddressChar"/>
    <w:uiPriority w:val="99"/>
    <w:unhideWhenUsed/>
    <w:rsid w:val="00942FC6"/>
    <w:pPr>
      <w:spacing w:after="0" w:line="240" w:lineRule="auto"/>
    </w:pPr>
    <w:rPr>
      <w:rFonts w:ascii="Times New Roman" w:hAnsi="Times New Roman"/>
      <w:i/>
      <w:iCs/>
      <w:sz w:val="24"/>
      <w:szCs w:val="24"/>
    </w:rPr>
  </w:style>
  <w:style w:type="character" w:customStyle="1" w:styleId="HTMLAddressChar">
    <w:name w:val="HTML Address Char"/>
    <w:basedOn w:val="DefaultParagraphFont"/>
    <w:link w:val="HTMLAddress"/>
    <w:uiPriority w:val="99"/>
    <w:rsid w:val="00942FC6"/>
    <w:rPr>
      <w:rFonts w:ascii="Times New Roman" w:hAnsi="Times New Roman"/>
      <w:i/>
      <w:iCs/>
      <w:sz w:val="24"/>
      <w:szCs w:val="24"/>
    </w:rPr>
  </w:style>
  <w:style w:type="paragraph" w:customStyle="1" w:styleId="1CharCharCharCharCharCharCharCharCharCharCharCharCharCharCharChar">
    <w:name w:val="1 Char Char Char Char Char Char Char Char Char Char Char Char Char Char Char Char"/>
    <w:basedOn w:val="Normal"/>
    <w:rsid w:val="000D6A3B"/>
    <w:pPr>
      <w:widowControl w:val="0"/>
      <w:spacing w:after="0" w:line="240" w:lineRule="auto"/>
      <w:jc w:val="both"/>
    </w:pPr>
    <w:rPr>
      <w:rFonts w:ascii="Times New Roman" w:eastAsia="SimSun" w:hAnsi="Times New Roman"/>
      <w:color w:val="000000"/>
      <w:kern w:val="2"/>
      <w:sz w:val="24"/>
      <w:szCs w:val="24"/>
      <w:lang w:eastAsia="zh-CN"/>
    </w:rPr>
  </w:style>
  <w:style w:type="paragraph" w:customStyle="1" w:styleId="Default">
    <w:name w:val="Default"/>
    <w:rsid w:val="00E77752"/>
    <w:pPr>
      <w:autoSpaceDE w:val="0"/>
      <w:autoSpaceDN w:val="0"/>
      <w:adjustRightInd w:val="0"/>
    </w:pPr>
    <w:rPr>
      <w:rFonts w:ascii="Arial" w:hAnsi="Arial" w:cs="Arial"/>
      <w:color w:val="000000"/>
      <w:sz w:val="24"/>
      <w:szCs w:val="24"/>
    </w:rPr>
  </w:style>
  <w:style w:type="numbering" w:customStyle="1" w:styleId="MyList">
    <w:name w:val="MyList"/>
    <w:uiPriority w:val="99"/>
    <w:rsid w:val="00152319"/>
    <w:pPr>
      <w:numPr>
        <w:numId w:val="29"/>
      </w:numPr>
    </w:pPr>
  </w:style>
  <w:style w:type="paragraph" w:customStyle="1" w:styleId="Text">
    <w:name w:val="Text"/>
    <w:basedOn w:val="Normal"/>
    <w:link w:val="TextChar"/>
    <w:qFormat/>
    <w:rsid w:val="00152319"/>
    <w:pPr>
      <w:spacing w:after="120" w:line="240" w:lineRule="auto"/>
      <w:jc w:val="both"/>
    </w:pPr>
    <w:rPr>
      <w:rFonts w:ascii="Cambria" w:eastAsia="Calibri" w:hAnsi="Cambria" w:cs="Arial"/>
      <w:sz w:val="24"/>
      <w:szCs w:val="20"/>
      <w:lang w:val="fr-FR" w:bidi="he-IL"/>
    </w:rPr>
  </w:style>
  <w:style w:type="character" w:customStyle="1" w:styleId="TextChar">
    <w:name w:val="Text Char"/>
    <w:link w:val="Text"/>
    <w:rsid w:val="00152319"/>
    <w:rPr>
      <w:rFonts w:ascii="Cambria" w:eastAsia="Calibri" w:hAnsi="Cambria" w:cs="Arial"/>
      <w:sz w:val="24"/>
      <w:lang w:val="fr-FR" w:bidi="he-IL"/>
    </w:rPr>
  </w:style>
</w:styles>
</file>

<file path=word/webSettings.xml><?xml version="1.0" encoding="utf-8"?>
<w:webSettings xmlns:r="http://schemas.openxmlformats.org/officeDocument/2006/relationships" xmlns:w="http://schemas.openxmlformats.org/wordprocessingml/2006/main">
  <w:divs>
    <w:div w:id="193007049">
      <w:bodyDiv w:val="1"/>
      <w:marLeft w:val="0"/>
      <w:marRight w:val="0"/>
      <w:marTop w:val="0"/>
      <w:marBottom w:val="0"/>
      <w:divBdr>
        <w:top w:val="none" w:sz="0" w:space="0" w:color="auto"/>
        <w:left w:val="none" w:sz="0" w:space="0" w:color="auto"/>
        <w:bottom w:val="none" w:sz="0" w:space="0" w:color="auto"/>
        <w:right w:val="none" w:sz="0" w:space="0" w:color="auto"/>
      </w:divBdr>
    </w:div>
    <w:div w:id="270627004">
      <w:bodyDiv w:val="1"/>
      <w:marLeft w:val="0"/>
      <w:marRight w:val="0"/>
      <w:marTop w:val="0"/>
      <w:marBottom w:val="0"/>
      <w:divBdr>
        <w:top w:val="none" w:sz="0" w:space="0" w:color="auto"/>
        <w:left w:val="none" w:sz="0" w:space="0" w:color="auto"/>
        <w:bottom w:val="none" w:sz="0" w:space="0" w:color="auto"/>
        <w:right w:val="none" w:sz="0" w:space="0" w:color="auto"/>
      </w:divBdr>
      <w:divsChild>
        <w:div w:id="9140506">
          <w:marLeft w:val="0"/>
          <w:marRight w:val="0"/>
          <w:marTop w:val="0"/>
          <w:marBottom w:val="0"/>
          <w:divBdr>
            <w:top w:val="none" w:sz="0" w:space="0" w:color="auto"/>
            <w:left w:val="none" w:sz="0" w:space="0" w:color="auto"/>
            <w:bottom w:val="none" w:sz="0" w:space="0" w:color="auto"/>
            <w:right w:val="none" w:sz="0" w:space="0" w:color="auto"/>
          </w:divBdr>
        </w:div>
        <w:div w:id="11105995">
          <w:marLeft w:val="0"/>
          <w:marRight w:val="0"/>
          <w:marTop w:val="0"/>
          <w:marBottom w:val="0"/>
          <w:divBdr>
            <w:top w:val="none" w:sz="0" w:space="0" w:color="auto"/>
            <w:left w:val="none" w:sz="0" w:space="0" w:color="auto"/>
            <w:bottom w:val="none" w:sz="0" w:space="0" w:color="auto"/>
            <w:right w:val="none" w:sz="0" w:space="0" w:color="auto"/>
          </w:divBdr>
        </w:div>
        <w:div w:id="18749410">
          <w:marLeft w:val="0"/>
          <w:marRight w:val="0"/>
          <w:marTop w:val="0"/>
          <w:marBottom w:val="0"/>
          <w:divBdr>
            <w:top w:val="none" w:sz="0" w:space="0" w:color="auto"/>
            <w:left w:val="none" w:sz="0" w:space="0" w:color="auto"/>
            <w:bottom w:val="none" w:sz="0" w:space="0" w:color="auto"/>
            <w:right w:val="none" w:sz="0" w:space="0" w:color="auto"/>
          </w:divBdr>
        </w:div>
        <w:div w:id="35009928">
          <w:marLeft w:val="0"/>
          <w:marRight w:val="0"/>
          <w:marTop w:val="0"/>
          <w:marBottom w:val="0"/>
          <w:divBdr>
            <w:top w:val="none" w:sz="0" w:space="0" w:color="auto"/>
            <w:left w:val="none" w:sz="0" w:space="0" w:color="auto"/>
            <w:bottom w:val="none" w:sz="0" w:space="0" w:color="auto"/>
            <w:right w:val="none" w:sz="0" w:space="0" w:color="auto"/>
          </w:divBdr>
        </w:div>
        <w:div w:id="92287021">
          <w:marLeft w:val="0"/>
          <w:marRight w:val="0"/>
          <w:marTop w:val="0"/>
          <w:marBottom w:val="0"/>
          <w:divBdr>
            <w:top w:val="none" w:sz="0" w:space="0" w:color="auto"/>
            <w:left w:val="none" w:sz="0" w:space="0" w:color="auto"/>
            <w:bottom w:val="none" w:sz="0" w:space="0" w:color="auto"/>
            <w:right w:val="none" w:sz="0" w:space="0" w:color="auto"/>
          </w:divBdr>
        </w:div>
        <w:div w:id="109251610">
          <w:marLeft w:val="0"/>
          <w:marRight w:val="0"/>
          <w:marTop w:val="0"/>
          <w:marBottom w:val="0"/>
          <w:divBdr>
            <w:top w:val="none" w:sz="0" w:space="0" w:color="auto"/>
            <w:left w:val="none" w:sz="0" w:space="0" w:color="auto"/>
            <w:bottom w:val="none" w:sz="0" w:space="0" w:color="auto"/>
            <w:right w:val="none" w:sz="0" w:space="0" w:color="auto"/>
          </w:divBdr>
        </w:div>
        <w:div w:id="151140070">
          <w:marLeft w:val="0"/>
          <w:marRight w:val="0"/>
          <w:marTop w:val="0"/>
          <w:marBottom w:val="0"/>
          <w:divBdr>
            <w:top w:val="none" w:sz="0" w:space="0" w:color="auto"/>
            <w:left w:val="none" w:sz="0" w:space="0" w:color="auto"/>
            <w:bottom w:val="none" w:sz="0" w:space="0" w:color="auto"/>
            <w:right w:val="none" w:sz="0" w:space="0" w:color="auto"/>
          </w:divBdr>
        </w:div>
        <w:div w:id="198248307">
          <w:marLeft w:val="0"/>
          <w:marRight w:val="0"/>
          <w:marTop w:val="0"/>
          <w:marBottom w:val="0"/>
          <w:divBdr>
            <w:top w:val="none" w:sz="0" w:space="0" w:color="auto"/>
            <w:left w:val="none" w:sz="0" w:space="0" w:color="auto"/>
            <w:bottom w:val="none" w:sz="0" w:space="0" w:color="auto"/>
            <w:right w:val="none" w:sz="0" w:space="0" w:color="auto"/>
          </w:divBdr>
        </w:div>
        <w:div w:id="208613594">
          <w:marLeft w:val="0"/>
          <w:marRight w:val="0"/>
          <w:marTop w:val="0"/>
          <w:marBottom w:val="0"/>
          <w:divBdr>
            <w:top w:val="none" w:sz="0" w:space="0" w:color="auto"/>
            <w:left w:val="none" w:sz="0" w:space="0" w:color="auto"/>
            <w:bottom w:val="none" w:sz="0" w:space="0" w:color="auto"/>
            <w:right w:val="none" w:sz="0" w:space="0" w:color="auto"/>
          </w:divBdr>
        </w:div>
        <w:div w:id="216936645">
          <w:marLeft w:val="0"/>
          <w:marRight w:val="0"/>
          <w:marTop w:val="0"/>
          <w:marBottom w:val="0"/>
          <w:divBdr>
            <w:top w:val="none" w:sz="0" w:space="0" w:color="auto"/>
            <w:left w:val="none" w:sz="0" w:space="0" w:color="auto"/>
            <w:bottom w:val="none" w:sz="0" w:space="0" w:color="auto"/>
            <w:right w:val="none" w:sz="0" w:space="0" w:color="auto"/>
          </w:divBdr>
        </w:div>
        <w:div w:id="275411524">
          <w:marLeft w:val="0"/>
          <w:marRight w:val="0"/>
          <w:marTop w:val="0"/>
          <w:marBottom w:val="0"/>
          <w:divBdr>
            <w:top w:val="none" w:sz="0" w:space="0" w:color="auto"/>
            <w:left w:val="none" w:sz="0" w:space="0" w:color="auto"/>
            <w:bottom w:val="none" w:sz="0" w:space="0" w:color="auto"/>
            <w:right w:val="none" w:sz="0" w:space="0" w:color="auto"/>
          </w:divBdr>
        </w:div>
        <w:div w:id="286160123">
          <w:marLeft w:val="0"/>
          <w:marRight w:val="0"/>
          <w:marTop w:val="0"/>
          <w:marBottom w:val="0"/>
          <w:divBdr>
            <w:top w:val="none" w:sz="0" w:space="0" w:color="auto"/>
            <w:left w:val="none" w:sz="0" w:space="0" w:color="auto"/>
            <w:bottom w:val="none" w:sz="0" w:space="0" w:color="auto"/>
            <w:right w:val="none" w:sz="0" w:space="0" w:color="auto"/>
          </w:divBdr>
        </w:div>
        <w:div w:id="339889469">
          <w:marLeft w:val="0"/>
          <w:marRight w:val="0"/>
          <w:marTop w:val="0"/>
          <w:marBottom w:val="0"/>
          <w:divBdr>
            <w:top w:val="none" w:sz="0" w:space="0" w:color="auto"/>
            <w:left w:val="none" w:sz="0" w:space="0" w:color="auto"/>
            <w:bottom w:val="none" w:sz="0" w:space="0" w:color="auto"/>
            <w:right w:val="none" w:sz="0" w:space="0" w:color="auto"/>
          </w:divBdr>
        </w:div>
        <w:div w:id="390689709">
          <w:marLeft w:val="0"/>
          <w:marRight w:val="0"/>
          <w:marTop w:val="0"/>
          <w:marBottom w:val="0"/>
          <w:divBdr>
            <w:top w:val="none" w:sz="0" w:space="0" w:color="auto"/>
            <w:left w:val="none" w:sz="0" w:space="0" w:color="auto"/>
            <w:bottom w:val="none" w:sz="0" w:space="0" w:color="auto"/>
            <w:right w:val="none" w:sz="0" w:space="0" w:color="auto"/>
          </w:divBdr>
        </w:div>
        <w:div w:id="427192021">
          <w:marLeft w:val="0"/>
          <w:marRight w:val="0"/>
          <w:marTop w:val="0"/>
          <w:marBottom w:val="0"/>
          <w:divBdr>
            <w:top w:val="none" w:sz="0" w:space="0" w:color="auto"/>
            <w:left w:val="none" w:sz="0" w:space="0" w:color="auto"/>
            <w:bottom w:val="none" w:sz="0" w:space="0" w:color="auto"/>
            <w:right w:val="none" w:sz="0" w:space="0" w:color="auto"/>
          </w:divBdr>
        </w:div>
        <w:div w:id="431824920">
          <w:marLeft w:val="0"/>
          <w:marRight w:val="0"/>
          <w:marTop w:val="0"/>
          <w:marBottom w:val="0"/>
          <w:divBdr>
            <w:top w:val="none" w:sz="0" w:space="0" w:color="auto"/>
            <w:left w:val="none" w:sz="0" w:space="0" w:color="auto"/>
            <w:bottom w:val="none" w:sz="0" w:space="0" w:color="auto"/>
            <w:right w:val="none" w:sz="0" w:space="0" w:color="auto"/>
          </w:divBdr>
        </w:div>
        <w:div w:id="464398419">
          <w:marLeft w:val="0"/>
          <w:marRight w:val="0"/>
          <w:marTop w:val="0"/>
          <w:marBottom w:val="0"/>
          <w:divBdr>
            <w:top w:val="none" w:sz="0" w:space="0" w:color="auto"/>
            <w:left w:val="none" w:sz="0" w:space="0" w:color="auto"/>
            <w:bottom w:val="none" w:sz="0" w:space="0" w:color="auto"/>
            <w:right w:val="none" w:sz="0" w:space="0" w:color="auto"/>
          </w:divBdr>
        </w:div>
        <w:div w:id="496921750">
          <w:marLeft w:val="0"/>
          <w:marRight w:val="0"/>
          <w:marTop w:val="0"/>
          <w:marBottom w:val="0"/>
          <w:divBdr>
            <w:top w:val="none" w:sz="0" w:space="0" w:color="auto"/>
            <w:left w:val="none" w:sz="0" w:space="0" w:color="auto"/>
            <w:bottom w:val="none" w:sz="0" w:space="0" w:color="auto"/>
            <w:right w:val="none" w:sz="0" w:space="0" w:color="auto"/>
          </w:divBdr>
        </w:div>
        <w:div w:id="499856544">
          <w:marLeft w:val="0"/>
          <w:marRight w:val="0"/>
          <w:marTop w:val="0"/>
          <w:marBottom w:val="0"/>
          <w:divBdr>
            <w:top w:val="none" w:sz="0" w:space="0" w:color="auto"/>
            <w:left w:val="none" w:sz="0" w:space="0" w:color="auto"/>
            <w:bottom w:val="none" w:sz="0" w:space="0" w:color="auto"/>
            <w:right w:val="none" w:sz="0" w:space="0" w:color="auto"/>
          </w:divBdr>
        </w:div>
        <w:div w:id="510335806">
          <w:marLeft w:val="0"/>
          <w:marRight w:val="0"/>
          <w:marTop w:val="0"/>
          <w:marBottom w:val="0"/>
          <w:divBdr>
            <w:top w:val="none" w:sz="0" w:space="0" w:color="auto"/>
            <w:left w:val="none" w:sz="0" w:space="0" w:color="auto"/>
            <w:bottom w:val="none" w:sz="0" w:space="0" w:color="auto"/>
            <w:right w:val="none" w:sz="0" w:space="0" w:color="auto"/>
          </w:divBdr>
        </w:div>
        <w:div w:id="518660569">
          <w:marLeft w:val="0"/>
          <w:marRight w:val="0"/>
          <w:marTop w:val="0"/>
          <w:marBottom w:val="0"/>
          <w:divBdr>
            <w:top w:val="none" w:sz="0" w:space="0" w:color="auto"/>
            <w:left w:val="none" w:sz="0" w:space="0" w:color="auto"/>
            <w:bottom w:val="none" w:sz="0" w:space="0" w:color="auto"/>
            <w:right w:val="none" w:sz="0" w:space="0" w:color="auto"/>
          </w:divBdr>
        </w:div>
        <w:div w:id="518668006">
          <w:marLeft w:val="0"/>
          <w:marRight w:val="0"/>
          <w:marTop w:val="0"/>
          <w:marBottom w:val="0"/>
          <w:divBdr>
            <w:top w:val="none" w:sz="0" w:space="0" w:color="auto"/>
            <w:left w:val="none" w:sz="0" w:space="0" w:color="auto"/>
            <w:bottom w:val="none" w:sz="0" w:space="0" w:color="auto"/>
            <w:right w:val="none" w:sz="0" w:space="0" w:color="auto"/>
          </w:divBdr>
        </w:div>
        <w:div w:id="595867389">
          <w:marLeft w:val="0"/>
          <w:marRight w:val="0"/>
          <w:marTop w:val="0"/>
          <w:marBottom w:val="0"/>
          <w:divBdr>
            <w:top w:val="none" w:sz="0" w:space="0" w:color="auto"/>
            <w:left w:val="none" w:sz="0" w:space="0" w:color="auto"/>
            <w:bottom w:val="none" w:sz="0" w:space="0" w:color="auto"/>
            <w:right w:val="none" w:sz="0" w:space="0" w:color="auto"/>
          </w:divBdr>
        </w:div>
        <w:div w:id="615526993">
          <w:marLeft w:val="0"/>
          <w:marRight w:val="0"/>
          <w:marTop w:val="0"/>
          <w:marBottom w:val="0"/>
          <w:divBdr>
            <w:top w:val="none" w:sz="0" w:space="0" w:color="auto"/>
            <w:left w:val="none" w:sz="0" w:space="0" w:color="auto"/>
            <w:bottom w:val="none" w:sz="0" w:space="0" w:color="auto"/>
            <w:right w:val="none" w:sz="0" w:space="0" w:color="auto"/>
          </w:divBdr>
        </w:div>
        <w:div w:id="629018492">
          <w:marLeft w:val="0"/>
          <w:marRight w:val="0"/>
          <w:marTop w:val="0"/>
          <w:marBottom w:val="0"/>
          <w:divBdr>
            <w:top w:val="none" w:sz="0" w:space="0" w:color="auto"/>
            <w:left w:val="none" w:sz="0" w:space="0" w:color="auto"/>
            <w:bottom w:val="none" w:sz="0" w:space="0" w:color="auto"/>
            <w:right w:val="none" w:sz="0" w:space="0" w:color="auto"/>
          </w:divBdr>
        </w:div>
        <w:div w:id="720636163">
          <w:marLeft w:val="0"/>
          <w:marRight w:val="0"/>
          <w:marTop w:val="0"/>
          <w:marBottom w:val="0"/>
          <w:divBdr>
            <w:top w:val="none" w:sz="0" w:space="0" w:color="auto"/>
            <w:left w:val="none" w:sz="0" w:space="0" w:color="auto"/>
            <w:bottom w:val="none" w:sz="0" w:space="0" w:color="auto"/>
            <w:right w:val="none" w:sz="0" w:space="0" w:color="auto"/>
          </w:divBdr>
        </w:div>
        <w:div w:id="725222582">
          <w:marLeft w:val="0"/>
          <w:marRight w:val="0"/>
          <w:marTop w:val="0"/>
          <w:marBottom w:val="0"/>
          <w:divBdr>
            <w:top w:val="none" w:sz="0" w:space="0" w:color="auto"/>
            <w:left w:val="none" w:sz="0" w:space="0" w:color="auto"/>
            <w:bottom w:val="none" w:sz="0" w:space="0" w:color="auto"/>
            <w:right w:val="none" w:sz="0" w:space="0" w:color="auto"/>
          </w:divBdr>
        </w:div>
        <w:div w:id="778911224">
          <w:marLeft w:val="0"/>
          <w:marRight w:val="0"/>
          <w:marTop w:val="0"/>
          <w:marBottom w:val="0"/>
          <w:divBdr>
            <w:top w:val="none" w:sz="0" w:space="0" w:color="auto"/>
            <w:left w:val="none" w:sz="0" w:space="0" w:color="auto"/>
            <w:bottom w:val="none" w:sz="0" w:space="0" w:color="auto"/>
            <w:right w:val="none" w:sz="0" w:space="0" w:color="auto"/>
          </w:divBdr>
        </w:div>
        <w:div w:id="782380822">
          <w:marLeft w:val="0"/>
          <w:marRight w:val="0"/>
          <w:marTop w:val="0"/>
          <w:marBottom w:val="0"/>
          <w:divBdr>
            <w:top w:val="none" w:sz="0" w:space="0" w:color="auto"/>
            <w:left w:val="none" w:sz="0" w:space="0" w:color="auto"/>
            <w:bottom w:val="none" w:sz="0" w:space="0" w:color="auto"/>
            <w:right w:val="none" w:sz="0" w:space="0" w:color="auto"/>
          </w:divBdr>
        </w:div>
        <w:div w:id="837383201">
          <w:marLeft w:val="0"/>
          <w:marRight w:val="0"/>
          <w:marTop w:val="0"/>
          <w:marBottom w:val="0"/>
          <w:divBdr>
            <w:top w:val="none" w:sz="0" w:space="0" w:color="auto"/>
            <w:left w:val="none" w:sz="0" w:space="0" w:color="auto"/>
            <w:bottom w:val="none" w:sz="0" w:space="0" w:color="auto"/>
            <w:right w:val="none" w:sz="0" w:space="0" w:color="auto"/>
          </w:divBdr>
        </w:div>
        <w:div w:id="856506430">
          <w:marLeft w:val="0"/>
          <w:marRight w:val="0"/>
          <w:marTop w:val="0"/>
          <w:marBottom w:val="0"/>
          <w:divBdr>
            <w:top w:val="none" w:sz="0" w:space="0" w:color="auto"/>
            <w:left w:val="none" w:sz="0" w:space="0" w:color="auto"/>
            <w:bottom w:val="none" w:sz="0" w:space="0" w:color="auto"/>
            <w:right w:val="none" w:sz="0" w:space="0" w:color="auto"/>
          </w:divBdr>
        </w:div>
        <w:div w:id="885065514">
          <w:marLeft w:val="0"/>
          <w:marRight w:val="0"/>
          <w:marTop w:val="0"/>
          <w:marBottom w:val="0"/>
          <w:divBdr>
            <w:top w:val="none" w:sz="0" w:space="0" w:color="auto"/>
            <w:left w:val="none" w:sz="0" w:space="0" w:color="auto"/>
            <w:bottom w:val="none" w:sz="0" w:space="0" w:color="auto"/>
            <w:right w:val="none" w:sz="0" w:space="0" w:color="auto"/>
          </w:divBdr>
        </w:div>
        <w:div w:id="927428521">
          <w:marLeft w:val="0"/>
          <w:marRight w:val="0"/>
          <w:marTop w:val="0"/>
          <w:marBottom w:val="0"/>
          <w:divBdr>
            <w:top w:val="none" w:sz="0" w:space="0" w:color="auto"/>
            <w:left w:val="none" w:sz="0" w:space="0" w:color="auto"/>
            <w:bottom w:val="none" w:sz="0" w:space="0" w:color="auto"/>
            <w:right w:val="none" w:sz="0" w:space="0" w:color="auto"/>
          </w:divBdr>
        </w:div>
        <w:div w:id="952328643">
          <w:marLeft w:val="0"/>
          <w:marRight w:val="0"/>
          <w:marTop w:val="0"/>
          <w:marBottom w:val="0"/>
          <w:divBdr>
            <w:top w:val="none" w:sz="0" w:space="0" w:color="auto"/>
            <w:left w:val="none" w:sz="0" w:space="0" w:color="auto"/>
            <w:bottom w:val="none" w:sz="0" w:space="0" w:color="auto"/>
            <w:right w:val="none" w:sz="0" w:space="0" w:color="auto"/>
          </w:divBdr>
        </w:div>
        <w:div w:id="1005133053">
          <w:marLeft w:val="0"/>
          <w:marRight w:val="0"/>
          <w:marTop w:val="0"/>
          <w:marBottom w:val="0"/>
          <w:divBdr>
            <w:top w:val="none" w:sz="0" w:space="0" w:color="auto"/>
            <w:left w:val="none" w:sz="0" w:space="0" w:color="auto"/>
            <w:bottom w:val="none" w:sz="0" w:space="0" w:color="auto"/>
            <w:right w:val="none" w:sz="0" w:space="0" w:color="auto"/>
          </w:divBdr>
        </w:div>
        <w:div w:id="1056004885">
          <w:marLeft w:val="0"/>
          <w:marRight w:val="0"/>
          <w:marTop w:val="0"/>
          <w:marBottom w:val="0"/>
          <w:divBdr>
            <w:top w:val="none" w:sz="0" w:space="0" w:color="auto"/>
            <w:left w:val="none" w:sz="0" w:space="0" w:color="auto"/>
            <w:bottom w:val="none" w:sz="0" w:space="0" w:color="auto"/>
            <w:right w:val="none" w:sz="0" w:space="0" w:color="auto"/>
          </w:divBdr>
        </w:div>
        <w:div w:id="1059406255">
          <w:marLeft w:val="0"/>
          <w:marRight w:val="0"/>
          <w:marTop w:val="0"/>
          <w:marBottom w:val="0"/>
          <w:divBdr>
            <w:top w:val="none" w:sz="0" w:space="0" w:color="auto"/>
            <w:left w:val="none" w:sz="0" w:space="0" w:color="auto"/>
            <w:bottom w:val="none" w:sz="0" w:space="0" w:color="auto"/>
            <w:right w:val="none" w:sz="0" w:space="0" w:color="auto"/>
          </w:divBdr>
        </w:div>
        <w:div w:id="1067607431">
          <w:marLeft w:val="0"/>
          <w:marRight w:val="0"/>
          <w:marTop w:val="0"/>
          <w:marBottom w:val="0"/>
          <w:divBdr>
            <w:top w:val="none" w:sz="0" w:space="0" w:color="auto"/>
            <w:left w:val="none" w:sz="0" w:space="0" w:color="auto"/>
            <w:bottom w:val="none" w:sz="0" w:space="0" w:color="auto"/>
            <w:right w:val="none" w:sz="0" w:space="0" w:color="auto"/>
          </w:divBdr>
        </w:div>
        <w:div w:id="1097676650">
          <w:marLeft w:val="0"/>
          <w:marRight w:val="0"/>
          <w:marTop w:val="0"/>
          <w:marBottom w:val="0"/>
          <w:divBdr>
            <w:top w:val="none" w:sz="0" w:space="0" w:color="auto"/>
            <w:left w:val="none" w:sz="0" w:space="0" w:color="auto"/>
            <w:bottom w:val="none" w:sz="0" w:space="0" w:color="auto"/>
            <w:right w:val="none" w:sz="0" w:space="0" w:color="auto"/>
          </w:divBdr>
        </w:div>
        <w:div w:id="1169325552">
          <w:marLeft w:val="0"/>
          <w:marRight w:val="0"/>
          <w:marTop w:val="0"/>
          <w:marBottom w:val="0"/>
          <w:divBdr>
            <w:top w:val="none" w:sz="0" w:space="0" w:color="auto"/>
            <w:left w:val="none" w:sz="0" w:space="0" w:color="auto"/>
            <w:bottom w:val="none" w:sz="0" w:space="0" w:color="auto"/>
            <w:right w:val="none" w:sz="0" w:space="0" w:color="auto"/>
          </w:divBdr>
        </w:div>
        <w:div w:id="1182822456">
          <w:marLeft w:val="0"/>
          <w:marRight w:val="0"/>
          <w:marTop w:val="0"/>
          <w:marBottom w:val="0"/>
          <w:divBdr>
            <w:top w:val="none" w:sz="0" w:space="0" w:color="auto"/>
            <w:left w:val="none" w:sz="0" w:space="0" w:color="auto"/>
            <w:bottom w:val="none" w:sz="0" w:space="0" w:color="auto"/>
            <w:right w:val="none" w:sz="0" w:space="0" w:color="auto"/>
          </w:divBdr>
        </w:div>
        <w:div w:id="1209801551">
          <w:marLeft w:val="0"/>
          <w:marRight w:val="0"/>
          <w:marTop w:val="0"/>
          <w:marBottom w:val="0"/>
          <w:divBdr>
            <w:top w:val="none" w:sz="0" w:space="0" w:color="auto"/>
            <w:left w:val="none" w:sz="0" w:space="0" w:color="auto"/>
            <w:bottom w:val="none" w:sz="0" w:space="0" w:color="auto"/>
            <w:right w:val="none" w:sz="0" w:space="0" w:color="auto"/>
          </w:divBdr>
        </w:div>
        <w:div w:id="1217543724">
          <w:marLeft w:val="0"/>
          <w:marRight w:val="0"/>
          <w:marTop w:val="0"/>
          <w:marBottom w:val="0"/>
          <w:divBdr>
            <w:top w:val="none" w:sz="0" w:space="0" w:color="auto"/>
            <w:left w:val="none" w:sz="0" w:space="0" w:color="auto"/>
            <w:bottom w:val="none" w:sz="0" w:space="0" w:color="auto"/>
            <w:right w:val="none" w:sz="0" w:space="0" w:color="auto"/>
          </w:divBdr>
        </w:div>
        <w:div w:id="1227111054">
          <w:marLeft w:val="0"/>
          <w:marRight w:val="0"/>
          <w:marTop w:val="0"/>
          <w:marBottom w:val="0"/>
          <w:divBdr>
            <w:top w:val="none" w:sz="0" w:space="0" w:color="auto"/>
            <w:left w:val="none" w:sz="0" w:space="0" w:color="auto"/>
            <w:bottom w:val="none" w:sz="0" w:space="0" w:color="auto"/>
            <w:right w:val="none" w:sz="0" w:space="0" w:color="auto"/>
          </w:divBdr>
        </w:div>
        <w:div w:id="1239096676">
          <w:marLeft w:val="0"/>
          <w:marRight w:val="0"/>
          <w:marTop w:val="0"/>
          <w:marBottom w:val="0"/>
          <w:divBdr>
            <w:top w:val="none" w:sz="0" w:space="0" w:color="auto"/>
            <w:left w:val="none" w:sz="0" w:space="0" w:color="auto"/>
            <w:bottom w:val="none" w:sz="0" w:space="0" w:color="auto"/>
            <w:right w:val="none" w:sz="0" w:space="0" w:color="auto"/>
          </w:divBdr>
        </w:div>
        <w:div w:id="1241521291">
          <w:marLeft w:val="0"/>
          <w:marRight w:val="0"/>
          <w:marTop w:val="0"/>
          <w:marBottom w:val="0"/>
          <w:divBdr>
            <w:top w:val="none" w:sz="0" w:space="0" w:color="auto"/>
            <w:left w:val="none" w:sz="0" w:space="0" w:color="auto"/>
            <w:bottom w:val="none" w:sz="0" w:space="0" w:color="auto"/>
            <w:right w:val="none" w:sz="0" w:space="0" w:color="auto"/>
          </w:divBdr>
        </w:div>
        <w:div w:id="1247032565">
          <w:marLeft w:val="0"/>
          <w:marRight w:val="0"/>
          <w:marTop w:val="0"/>
          <w:marBottom w:val="0"/>
          <w:divBdr>
            <w:top w:val="none" w:sz="0" w:space="0" w:color="auto"/>
            <w:left w:val="none" w:sz="0" w:space="0" w:color="auto"/>
            <w:bottom w:val="none" w:sz="0" w:space="0" w:color="auto"/>
            <w:right w:val="none" w:sz="0" w:space="0" w:color="auto"/>
          </w:divBdr>
        </w:div>
        <w:div w:id="1310790507">
          <w:marLeft w:val="0"/>
          <w:marRight w:val="0"/>
          <w:marTop w:val="0"/>
          <w:marBottom w:val="0"/>
          <w:divBdr>
            <w:top w:val="none" w:sz="0" w:space="0" w:color="auto"/>
            <w:left w:val="none" w:sz="0" w:space="0" w:color="auto"/>
            <w:bottom w:val="none" w:sz="0" w:space="0" w:color="auto"/>
            <w:right w:val="none" w:sz="0" w:space="0" w:color="auto"/>
          </w:divBdr>
        </w:div>
        <w:div w:id="1325207668">
          <w:marLeft w:val="0"/>
          <w:marRight w:val="0"/>
          <w:marTop w:val="0"/>
          <w:marBottom w:val="0"/>
          <w:divBdr>
            <w:top w:val="none" w:sz="0" w:space="0" w:color="auto"/>
            <w:left w:val="none" w:sz="0" w:space="0" w:color="auto"/>
            <w:bottom w:val="none" w:sz="0" w:space="0" w:color="auto"/>
            <w:right w:val="none" w:sz="0" w:space="0" w:color="auto"/>
          </w:divBdr>
        </w:div>
        <w:div w:id="1341736741">
          <w:marLeft w:val="0"/>
          <w:marRight w:val="0"/>
          <w:marTop w:val="0"/>
          <w:marBottom w:val="0"/>
          <w:divBdr>
            <w:top w:val="none" w:sz="0" w:space="0" w:color="auto"/>
            <w:left w:val="none" w:sz="0" w:space="0" w:color="auto"/>
            <w:bottom w:val="none" w:sz="0" w:space="0" w:color="auto"/>
            <w:right w:val="none" w:sz="0" w:space="0" w:color="auto"/>
          </w:divBdr>
        </w:div>
        <w:div w:id="1513882367">
          <w:marLeft w:val="0"/>
          <w:marRight w:val="0"/>
          <w:marTop w:val="0"/>
          <w:marBottom w:val="0"/>
          <w:divBdr>
            <w:top w:val="none" w:sz="0" w:space="0" w:color="auto"/>
            <w:left w:val="none" w:sz="0" w:space="0" w:color="auto"/>
            <w:bottom w:val="none" w:sz="0" w:space="0" w:color="auto"/>
            <w:right w:val="none" w:sz="0" w:space="0" w:color="auto"/>
          </w:divBdr>
        </w:div>
        <w:div w:id="1571621022">
          <w:marLeft w:val="0"/>
          <w:marRight w:val="0"/>
          <w:marTop w:val="0"/>
          <w:marBottom w:val="0"/>
          <w:divBdr>
            <w:top w:val="none" w:sz="0" w:space="0" w:color="auto"/>
            <w:left w:val="none" w:sz="0" w:space="0" w:color="auto"/>
            <w:bottom w:val="none" w:sz="0" w:space="0" w:color="auto"/>
            <w:right w:val="none" w:sz="0" w:space="0" w:color="auto"/>
          </w:divBdr>
        </w:div>
        <w:div w:id="1590196453">
          <w:marLeft w:val="0"/>
          <w:marRight w:val="0"/>
          <w:marTop w:val="0"/>
          <w:marBottom w:val="0"/>
          <w:divBdr>
            <w:top w:val="none" w:sz="0" w:space="0" w:color="auto"/>
            <w:left w:val="none" w:sz="0" w:space="0" w:color="auto"/>
            <w:bottom w:val="none" w:sz="0" w:space="0" w:color="auto"/>
            <w:right w:val="none" w:sz="0" w:space="0" w:color="auto"/>
          </w:divBdr>
        </w:div>
        <w:div w:id="1616130824">
          <w:marLeft w:val="0"/>
          <w:marRight w:val="0"/>
          <w:marTop w:val="0"/>
          <w:marBottom w:val="0"/>
          <w:divBdr>
            <w:top w:val="none" w:sz="0" w:space="0" w:color="auto"/>
            <w:left w:val="none" w:sz="0" w:space="0" w:color="auto"/>
            <w:bottom w:val="none" w:sz="0" w:space="0" w:color="auto"/>
            <w:right w:val="none" w:sz="0" w:space="0" w:color="auto"/>
          </w:divBdr>
        </w:div>
        <w:div w:id="1631744384">
          <w:marLeft w:val="0"/>
          <w:marRight w:val="0"/>
          <w:marTop w:val="0"/>
          <w:marBottom w:val="0"/>
          <w:divBdr>
            <w:top w:val="none" w:sz="0" w:space="0" w:color="auto"/>
            <w:left w:val="none" w:sz="0" w:space="0" w:color="auto"/>
            <w:bottom w:val="none" w:sz="0" w:space="0" w:color="auto"/>
            <w:right w:val="none" w:sz="0" w:space="0" w:color="auto"/>
          </w:divBdr>
        </w:div>
        <w:div w:id="1655183327">
          <w:marLeft w:val="0"/>
          <w:marRight w:val="0"/>
          <w:marTop w:val="0"/>
          <w:marBottom w:val="0"/>
          <w:divBdr>
            <w:top w:val="none" w:sz="0" w:space="0" w:color="auto"/>
            <w:left w:val="none" w:sz="0" w:space="0" w:color="auto"/>
            <w:bottom w:val="none" w:sz="0" w:space="0" w:color="auto"/>
            <w:right w:val="none" w:sz="0" w:space="0" w:color="auto"/>
          </w:divBdr>
        </w:div>
        <w:div w:id="1676108624">
          <w:marLeft w:val="0"/>
          <w:marRight w:val="0"/>
          <w:marTop w:val="0"/>
          <w:marBottom w:val="0"/>
          <w:divBdr>
            <w:top w:val="none" w:sz="0" w:space="0" w:color="auto"/>
            <w:left w:val="none" w:sz="0" w:space="0" w:color="auto"/>
            <w:bottom w:val="none" w:sz="0" w:space="0" w:color="auto"/>
            <w:right w:val="none" w:sz="0" w:space="0" w:color="auto"/>
          </w:divBdr>
        </w:div>
        <w:div w:id="1761826917">
          <w:marLeft w:val="0"/>
          <w:marRight w:val="0"/>
          <w:marTop w:val="0"/>
          <w:marBottom w:val="0"/>
          <w:divBdr>
            <w:top w:val="none" w:sz="0" w:space="0" w:color="auto"/>
            <w:left w:val="none" w:sz="0" w:space="0" w:color="auto"/>
            <w:bottom w:val="none" w:sz="0" w:space="0" w:color="auto"/>
            <w:right w:val="none" w:sz="0" w:space="0" w:color="auto"/>
          </w:divBdr>
        </w:div>
        <w:div w:id="1815444052">
          <w:marLeft w:val="0"/>
          <w:marRight w:val="0"/>
          <w:marTop w:val="0"/>
          <w:marBottom w:val="0"/>
          <w:divBdr>
            <w:top w:val="none" w:sz="0" w:space="0" w:color="auto"/>
            <w:left w:val="none" w:sz="0" w:space="0" w:color="auto"/>
            <w:bottom w:val="none" w:sz="0" w:space="0" w:color="auto"/>
            <w:right w:val="none" w:sz="0" w:space="0" w:color="auto"/>
          </w:divBdr>
        </w:div>
        <w:div w:id="1820681906">
          <w:marLeft w:val="0"/>
          <w:marRight w:val="0"/>
          <w:marTop w:val="0"/>
          <w:marBottom w:val="0"/>
          <w:divBdr>
            <w:top w:val="none" w:sz="0" w:space="0" w:color="auto"/>
            <w:left w:val="none" w:sz="0" w:space="0" w:color="auto"/>
            <w:bottom w:val="none" w:sz="0" w:space="0" w:color="auto"/>
            <w:right w:val="none" w:sz="0" w:space="0" w:color="auto"/>
          </w:divBdr>
        </w:div>
        <w:div w:id="1820993781">
          <w:marLeft w:val="0"/>
          <w:marRight w:val="0"/>
          <w:marTop w:val="0"/>
          <w:marBottom w:val="0"/>
          <w:divBdr>
            <w:top w:val="none" w:sz="0" w:space="0" w:color="auto"/>
            <w:left w:val="none" w:sz="0" w:space="0" w:color="auto"/>
            <w:bottom w:val="none" w:sz="0" w:space="0" w:color="auto"/>
            <w:right w:val="none" w:sz="0" w:space="0" w:color="auto"/>
          </w:divBdr>
        </w:div>
        <w:div w:id="1822846897">
          <w:marLeft w:val="0"/>
          <w:marRight w:val="0"/>
          <w:marTop w:val="0"/>
          <w:marBottom w:val="0"/>
          <w:divBdr>
            <w:top w:val="none" w:sz="0" w:space="0" w:color="auto"/>
            <w:left w:val="none" w:sz="0" w:space="0" w:color="auto"/>
            <w:bottom w:val="none" w:sz="0" w:space="0" w:color="auto"/>
            <w:right w:val="none" w:sz="0" w:space="0" w:color="auto"/>
          </w:divBdr>
        </w:div>
        <w:div w:id="1836145367">
          <w:marLeft w:val="0"/>
          <w:marRight w:val="0"/>
          <w:marTop w:val="0"/>
          <w:marBottom w:val="0"/>
          <w:divBdr>
            <w:top w:val="none" w:sz="0" w:space="0" w:color="auto"/>
            <w:left w:val="none" w:sz="0" w:space="0" w:color="auto"/>
            <w:bottom w:val="none" w:sz="0" w:space="0" w:color="auto"/>
            <w:right w:val="none" w:sz="0" w:space="0" w:color="auto"/>
          </w:divBdr>
        </w:div>
        <w:div w:id="1841774206">
          <w:marLeft w:val="0"/>
          <w:marRight w:val="0"/>
          <w:marTop w:val="0"/>
          <w:marBottom w:val="0"/>
          <w:divBdr>
            <w:top w:val="none" w:sz="0" w:space="0" w:color="auto"/>
            <w:left w:val="none" w:sz="0" w:space="0" w:color="auto"/>
            <w:bottom w:val="none" w:sz="0" w:space="0" w:color="auto"/>
            <w:right w:val="none" w:sz="0" w:space="0" w:color="auto"/>
          </w:divBdr>
        </w:div>
        <w:div w:id="1928533320">
          <w:marLeft w:val="0"/>
          <w:marRight w:val="0"/>
          <w:marTop w:val="0"/>
          <w:marBottom w:val="0"/>
          <w:divBdr>
            <w:top w:val="none" w:sz="0" w:space="0" w:color="auto"/>
            <w:left w:val="none" w:sz="0" w:space="0" w:color="auto"/>
            <w:bottom w:val="none" w:sz="0" w:space="0" w:color="auto"/>
            <w:right w:val="none" w:sz="0" w:space="0" w:color="auto"/>
          </w:divBdr>
        </w:div>
        <w:div w:id="1959527762">
          <w:marLeft w:val="0"/>
          <w:marRight w:val="0"/>
          <w:marTop w:val="0"/>
          <w:marBottom w:val="0"/>
          <w:divBdr>
            <w:top w:val="none" w:sz="0" w:space="0" w:color="auto"/>
            <w:left w:val="none" w:sz="0" w:space="0" w:color="auto"/>
            <w:bottom w:val="none" w:sz="0" w:space="0" w:color="auto"/>
            <w:right w:val="none" w:sz="0" w:space="0" w:color="auto"/>
          </w:divBdr>
        </w:div>
        <w:div w:id="2048682527">
          <w:marLeft w:val="0"/>
          <w:marRight w:val="0"/>
          <w:marTop w:val="0"/>
          <w:marBottom w:val="0"/>
          <w:divBdr>
            <w:top w:val="none" w:sz="0" w:space="0" w:color="auto"/>
            <w:left w:val="none" w:sz="0" w:space="0" w:color="auto"/>
            <w:bottom w:val="none" w:sz="0" w:space="0" w:color="auto"/>
            <w:right w:val="none" w:sz="0" w:space="0" w:color="auto"/>
          </w:divBdr>
        </w:div>
        <w:div w:id="2067222144">
          <w:marLeft w:val="0"/>
          <w:marRight w:val="0"/>
          <w:marTop w:val="0"/>
          <w:marBottom w:val="0"/>
          <w:divBdr>
            <w:top w:val="none" w:sz="0" w:space="0" w:color="auto"/>
            <w:left w:val="none" w:sz="0" w:space="0" w:color="auto"/>
            <w:bottom w:val="none" w:sz="0" w:space="0" w:color="auto"/>
            <w:right w:val="none" w:sz="0" w:space="0" w:color="auto"/>
          </w:divBdr>
        </w:div>
        <w:div w:id="2079744771">
          <w:marLeft w:val="0"/>
          <w:marRight w:val="0"/>
          <w:marTop w:val="0"/>
          <w:marBottom w:val="0"/>
          <w:divBdr>
            <w:top w:val="none" w:sz="0" w:space="0" w:color="auto"/>
            <w:left w:val="none" w:sz="0" w:space="0" w:color="auto"/>
            <w:bottom w:val="none" w:sz="0" w:space="0" w:color="auto"/>
            <w:right w:val="none" w:sz="0" w:space="0" w:color="auto"/>
          </w:divBdr>
        </w:div>
      </w:divsChild>
    </w:div>
    <w:div w:id="461316262">
      <w:bodyDiv w:val="1"/>
      <w:marLeft w:val="0"/>
      <w:marRight w:val="0"/>
      <w:marTop w:val="0"/>
      <w:marBottom w:val="0"/>
      <w:divBdr>
        <w:top w:val="none" w:sz="0" w:space="0" w:color="auto"/>
        <w:left w:val="none" w:sz="0" w:space="0" w:color="auto"/>
        <w:bottom w:val="none" w:sz="0" w:space="0" w:color="auto"/>
        <w:right w:val="none" w:sz="0" w:space="0" w:color="auto"/>
      </w:divBdr>
    </w:div>
    <w:div w:id="469329618">
      <w:bodyDiv w:val="1"/>
      <w:marLeft w:val="0"/>
      <w:marRight w:val="0"/>
      <w:marTop w:val="0"/>
      <w:marBottom w:val="0"/>
      <w:divBdr>
        <w:top w:val="none" w:sz="0" w:space="0" w:color="auto"/>
        <w:left w:val="none" w:sz="0" w:space="0" w:color="auto"/>
        <w:bottom w:val="none" w:sz="0" w:space="0" w:color="auto"/>
        <w:right w:val="none" w:sz="0" w:space="0" w:color="auto"/>
      </w:divBdr>
    </w:div>
    <w:div w:id="496650880">
      <w:bodyDiv w:val="1"/>
      <w:marLeft w:val="0"/>
      <w:marRight w:val="0"/>
      <w:marTop w:val="0"/>
      <w:marBottom w:val="0"/>
      <w:divBdr>
        <w:top w:val="none" w:sz="0" w:space="0" w:color="auto"/>
        <w:left w:val="none" w:sz="0" w:space="0" w:color="auto"/>
        <w:bottom w:val="none" w:sz="0" w:space="0" w:color="auto"/>
        <w:right w:val="none" w:sz="0" w:space="0" w:color="auto"/>
      </w:divBdr>
    </w:div>
    <w:div w:id="523637844">
      <w:bodyDiv w:val="1"/>
      <w:marLeft w:val="0"/>
      <w:marRight w:val="0"/>
      <w:marTop w:val="0"/>
      <w:marBottom w:val="0"/>
      <w:divBdr>
        <w:top w:val="none" w:sz="0" w:space="0" w:color="auto"/>
        <w:left w:val="none" w:sz="0" w:space="0" w:color="auto"/>
        <w:bottom w:val="none" w:sz="0" w:space="0" w:color="auto"/>
        <w:right w:val="none" w:sz="0" w:space="0" w:color="auto"/>
      </w:divBdr>
    </w:div>
    <w:div w:id="534465782">
      <w:bodyDiv w:val="1"/>
      <w:marLeft w:val="0"/>
      <w:marRight w:val="0"/>
      <w:marTop w:val="0"/>
      <w:marBottom w:val="0"/>
      <w:divBdr>
        <w:top w:val="none" w:sz="0" w:space="0" w:color="auto"/>
        <w:left w:val="none" w:sz="0" w:space="0" w:color="auto"/>
        <w:bottom w:val="none" w:sz="0" w:space="0" w:color="auto"/>
        <w:right w:val="none" w:sz="0" w:space="0" w:color="auto"/>
      </w:divBdr>
    </w:div>
    <w:div w:id="557670461">
      <w:bodyDiv w:val="1"/>
      <w:marLeft w:val="0"/>
      <w:marRight w:val="0"/>
      <w:marTop w:val="0"/>
      <w:marBottom w:val="0"/>
      <w:divBdr>
        <w:top w:val="none" w:sz="0" w:space="0" w:color="auto"/>
        <w:left w:val="none" w:sz="0" w:space="0" w:color="auto"/>
        <w:bottom w:val="none" w:sz="0" w:space="0" w:color="auto"/>
        <w:right w:val="none" w:sz="0" w:space="0" w:color="auto"/>
      </w:divBdr>
    </w:div>
    <w:div w:id="568736529">
      <w:bodyDiv w:val="1"/>
      <w:marLeft w:val="0"/>
      <w:marRight w:val="0"/>
      <w:marTop w:val="0"/>
      <w:marBottom w:val="0"/>
      <w:divBdr>
        <w:top w:val="none" w:sz="0" w:space="0" w:color="auto"/>
        <w:left w:val="none" w:sz="0" w:space="0" w:color="auto"/>
        <w:bottom w:val="none" w:sz="0" w:space="0" w:color="auto"/>
        <w:right w:val="none" w:sz="0" w:space="0" w:color="auto"/>
      </w:divBdr>
      <w:divsChild>
        <w:div w:id="1912931129">
          <w:marLeft w:val="547"/>
          <w:marRight w:val="0"/>
          <w:marTop w:val="0"/>
          <w:marBottom w:val="0"/>
          <w:divBdr>
            <w:top w:val="none" w:sz="0" w:space="0" w:color="auto"/>
            <w:left w:val="none" w:sz="0" w:space="0" w:color="auto"/>
            <w:bottom w:val="none" w:sz="0" w:space="0" w:color="auto"/>
            <w:right w:val="none" w:sz="0" w:space="0" w:color="auto"/>
          </w:divBdr>
        </w:div>
      </w:divsChild>
    </w:div>
    <w:div w:id="585574634">
      <w:bodyDiv w:val="1"/>
      <w:marLeft w:val="0"/>
      <w:marRight w:val="0"/>
      <w:marTop w:val="0"/>
      <w:marBottom w:val="0"/>
      <w:divBdr>
        <w:top w:val="none" w:sz="0" w:space="0" w:color="auto"/>
        <w:left w:val="none" w:sz="0" w:space="0" w:color="auto"/>
        <w:bottom w:val="none" w:sz="0" w:space="0" w:color="auto"/>
        <w:right w:val="none" w:sz="0" w:space="0" w:color="auto"/>
      </w:divBdr>
    </w:div>
    <w:div w:id="587739438">
      <w:bodyDiv w:val="1"/>
      <w:marLeft w:val="0"/>
      <w:marRight w:val="0"/>
      <w:marTop w:val="0"/>
      <w:marBottom w:val="0"/>
      <w:divBdr>
        <w:top w:val="none" w:sz="0" w:space="0" w:color="auto"/>
        <w:left w:val="none" w:sz="0" w:space="0" w:color="auto"/>
        <w:bottom w:val="none" w:sz="0" w:space="0" w:color="auto"/>
        <w:right w:val="none" w:sz="0" w:space="0" w:color="auto"/>
      </w:divBdr>
    </w:div>
    <w:div w:id="728384853">
      <w:bodyDiv w:val="1"/>
      <w:marLeft w:val="0"/>
      <w:marRight w:val="0"/>
      <w:marTop w:val="0"/>
      <w:marBottom w:val="0"/>
      <w:divBdr>
        <w:top w:val="none" w:sz="0" w:space="0" w:color="auto"/>
        <w:left w:val="none" w:sz="0" w:space="0" w:color="auto"/>
        <w:bottom w:val="none" w:sz="0" w:space="0" w:color="auto"/>
        <w:right w:val="none" w:sz="0" w:space="0" w:color="auto"/>
      </w:divBdr>
    </w:div>
    <w:div w:id="822741507">
      <w:bodyDiv w:val="1"/>
      <w:marLeft w:val="0"/>
      <w:marRight w:val="0"/>
      <w:marTop w:val="0"/>
      <w:marBottom w:val="0"/>
      <w:divBdr>
        <w:top w:val="none" w:sz="0" w:space="0" w:color="auto"/>
        <w:left w:val="none" w:sz="0" w:space="0" w:color="auto"/>
        <w:bottom w:val="none" w:sz="0" w:space="0" w:color="auto"/>
        <w:right w:val="none" w:sz="0" w:space="0" w:color="auto"/>
      </w:divBdr>
    </w:div>
    <w:div w:id="831919237">
      <w:bodyDiv w:val="1"/>
      <w:marLeft w:val="0"/>
      <w:marRight w:val="0"/>
      <w:marTop w:val="0"/>
      <w:marBottom w:val="0"/>
      <w:divBdr>
        <w:top w:val="none" w:sz="0" w:space="0" w:color="auto"/>
        <w:left w:val="none" w:sz="0" w:space="0" w:color="auto"/>
        <w:bottom w:val="none" w:sz="0" w:space="0" w:color="auto"/>
        <w:right w:val="none" w:sz="0" w:space="0" w:color="auto"/>
      </w:divBdr>
    </w:div>
    <w:div w:id="834298361">
      <w:bodyDiv w:val="1"/>
      <w:marLeft w:val="0"/>
      <w:marRight w:val="0"/>
      <w:marTop w:val="0"/>
      <w:marBottom w:val="0"/>
      <w:divBdr>
        <w:top w:val="none" w:sz="0" w:space="0" w:color="auto"/>
        <w:left w:val="none" w:sz="0" w:space="0" w:color="auto"/>
        <w:bottom w:val="none" w:sz="0" w:space="0" w:color="auto"/>
        <w:right w:val="none" w:sz="0" w:space="0" w:color="auto"/>
      </w:divBdr>
    </w:div>
    <w:div w:id="884606640">
      <w:bodyDiv w:val="1"/>
      <w:marLeft w:val="0"/>
      <w:marRight w:val="0"/>
      <w:marTop w:val="0"/>
      <w:marBottom w:val="0"/>
      <w:divBdr>
        <w:top w:val="none" w:sz="0" w:space="0" w:color="auto"/>
        <w:left w:val="none" w:sz="0" w:space="0" w:color="auto"/>
        <w:bottom w:val="none" w:sz="0" w:space="0" w:color="auto"/>
        <w:right w:val="none" w:sz="0" w:space="0" w:color="auto"/>
      </w:divBdr>
    </w:div>
    <w:div w:id="915433127">
      <w:bodyDiv w:val="1"/>
      <w:marLeft w:val="0"/>
      <w:marRight w:val="0"/>
      <w:marTop w:val="0"/>
      <w:marBottom w:val="0"/>
      <w:divBdr>
        <w:top w:val="none" w:sz="0" w:space="0" w:color="auto"/>
        <w:left w:val="none" w:sz="0" w:space="0" w:color="auto"/>
        <w:bottom w:val="none" w:sz="0" w:space="0" w:color="auto"/>
        <w:right w:val="none" w:sz="0" w:space="0" w:color="auto"/>
      </w:divBdr>
    </w:div>
    <w:div w:id="1003699137">
      <w:bodyDiv w:val="1"/>
      <w:marLeft w:val="0"/>
      <w:marRight w:val="0"/>
      <w:marTop w:val="0"/>
      <w:marBottom w:val="0"/>
      <w:divBdr>
        <w:top w:val="none" w:sz="0" w:space="0" w:color="auto"/>
        <w:left w:val="none" w:sz="0" w:space="0" w:color="auto"/>
        <w:bottom w:val="none" w:sz="0" w:space="0" w:color="auto"/>
        <w:right w:val="none" w:sz="0" w:space="0" w:color="auto"/>
      </w:divBdr>
    </w:div>
    <w:div w:id="1054818955">
      <w:bodyDiv w:val="1"/>
      <w:marLeft w:val="0"/>
      <w:marRight w:val="0"/>
      <w:marTop w:val="0"/>
      <w:marBottom w:val="0"/>
      <w:divBdr>
        <w:top w:val="none" w:sz="0" w:space="0" w:color="auto"/>
        <w:left w:val="none" w:sz="0" w:space="0" w:color="auto"/>
        <w:bottom w:val="none" w:sz="0" w:space="0" w:color="auto"/>
        <w:right w:val="none" w:sz="0" w:space="0" w:color="auto"/>
      </w:divBdr>
    </w:div>
    <w:div w:id="1063675409">
      <w:bodyDiv w:val="1"/>
      <w:marLeft w:val="0"/>
      <w:marRight w:val="0"/>
      <w:marTop w:val="0"/>
      <w:marBottom w:val="0"/>
      <w:divBdr>
        <w:top w:val="none" w:sz="0" w:space="0" w:color="auto"/>
        <w:left w:val="none" w:sz="0" w:space="0" w:color="auto"/>
        <w:bottom w:val="none" w:sz="0" w:space="0" w:color="auto"/>
        <w:right w:val="none" w:sz="0" w:space="0" w:color="auto"/>
      </w:divBdr>
    </w:div>
    <w:div w:id="1067993218">
      <w:bodyDiv w:val="1"/>
      <w:marLeft w:val="0"/>
      <w:marRight w:val="0"/>
      <w:marTop w:val="0"/>
      <w:marBottom w:val="0"/>
      <w:divBdr>
        <w:top w:val="none" w:sz="0" w:space="0" w:color="auto"/>
        <w:left w:val="none" w:sz="0" w:space="0" w:color="auto"/>
        <w:bottom w:val="none" w:sz="0" w:space="0" w:color="auto"/>
        <w:right w:val="none" w:sz="0" w:space="0" w:color="auto"/>
      </w:divBdr>
    </w:div>
    <w:div w:id="1099527457">
      <w:bodyDiv w:val="1"/>
      <w:marLeft w:val="0"/>
      <w:marRight w:val="0"/>
      <w:marTop w:val="0"/>
      <w:marBottom w:val="0"/>
      <w:divBdr>
        <w:top w:val="none" w:sz="0" w:space="0" w:color="auto"/>
        <w:left w:val="none" w:sz="0" w:space="0" w:color="auto"/>
        <w:bottom w:val="none" w:sz="0" w:space="0" w:color="auto"/>
        <w:right w:val="none" w:sz="0" w:space="0" w:color="auto"/>
      </w:divBdr>
    </w:div>
    <w:div w:id="1219896920">
      <w:bodyDiv w:val="1"/>
      <w:marLeft w:val="0"/>
      <w:marRight w:val="0"/>
      <w:marTop w:val="0"/>
      <w:marBottom w:val="0"/>
      <w:divBdr>
        <w:top w:val="none" w:sz="0" w:space="0" w:color="auto"/>
        <w:left w:val="none" w:sz="0" w:space="0" w:color="auto"/>
        <w:bottom w:val="none" w:sz="0" w:space="0" w:color="auto"/>
        <w:right w:val="none" w:sz="0" w:space="0" w:color="auto"/>
      </w:divBdr>
      <w:divsChild>
        <w:div w:id="12609498">
          <w:marLeft w:val="547"/>
          <w:marRight w:val="0"/>
          <w:marTop w:val="0"/>
          <w:marBottom w:val="0"/>
          <w:divBdr>
            <w:top w:val="none" w:sz="0" w:space="0" w:color="auto"/>
            <w:left w:val="none" w:sz="0" w:space="0" w:color="auto"/>
            <w:bottom w:val="none" w:sz="0" w:space="0" w:color="auto"/>
            <w:right w:val="none" w:sz="0" w:space="0" w:color="auto"/>
          </w:divBdr>
        </w:div>
      </w:divsChild>
    </w:div>
    <w:div w:id="1222443523">
      <w:bodyDiv w:val="1"/>
      <w:marLeft w:val="0"/>
      <w:marRight w:val="0"/>
      <w:marTop w:val="0"/>
      <w:marBottom w:val="0"/>
      <w:divBdr>
        <w:top w:val="none" w:sz="0" w:space="0" w:color="auto"/>
        <w:left w:val="none" w:sz="0" w:space="0" w:color="auto"/>
        <w:bottom w:val="none" w:sz="0" w:space="0" w:color="auto"/>
        <w:right w:val="none" w:sz="0" w:space="0" w:color="auto"/>
      </w:divBdr>
    </w:div>
    <w:div w:id="1284073652">
      <w:bodyDiv w:val="1"/>
      <w:marLeft w:val="0"/>
      <w:marRight w:val="0"/>
      <w:marTop w:val="0"/>
      <w:marBottom w:val="0"/>
      <w:divBdr>
        <w:top w:val="none" w:sz="0" w:space="0" w:color="auto"/>
        <w:left w:val="none" w:sz="0" w:space="0" w:color="auto"/>
        <w:bottom w:val="none" w:sz="0" w:space="0" w:color="auto"/>
        <w:right w:val="none" w:sz="0" w:space="0" w:color="auto"/>
      </w:divBdr>
    </w:div>
    <w:div w:id="1365473393">
      <w:bodyDiv w:val="1"/>
      <w:marLeft w:val="0"/>
      <w:marRight w:val="0"/>
      <w:marTop w:val="0"/>
      <w:marBottom w:val="0"/>
      <w:divBdr>
        <w:top w:val="none" w:sz="0" w:space="0" w:color="auto"/>
        <w:left w:val="none" w:sz="0" w:space="0" w:color="auto"/>
        <w:bottom w:val="none" w:sz="0" w:space="0" w:color="auto"/>
        <w:right w:val="none" w:sz="0" w:space="0" w:color="auto"/>
      </w:divBdr>
    </w:div>
    <w:div w:id="1481574082">
      <w:bodyDiv w:val="1"/>
      <w:marLeft w:val="0"/>
      <w:marRight w:val="0"/>
      <w:marTop w:val="0"/>
      <w:marBottom w:val="0"/>
      <w:divBdr>
        <w:top w:val="none" w:sz="0" w:space="0" w:color="auto"/>
        <w:left w:val="none" w:sz="0" w:space="0" w:color="auto"/>
        <w:bottom w:val="none" w:sz="0" w:space="0" w:color="auto"/>
        <w:right w:val="none" w:sz="0" w:space="0" w:color="auto"/>
      </w:divBdr>
    </w:div>
    <w:div w:id="1499690202">
      <w:bodyDiv w:val="1"/>
      <w:marLeft w:val="0"/>
      <w:marRight w:val="0"/>
      <w:marTop w:val="0"/>
      <w:marBottom w:val="0"/>
      <w:divBdr>
        <w:top w:val="none" w:sz="0" w:space="0" w:color="auto"/>
        <w:left w:val="none" w:sz="0" w:space="0" w:color="auto"/>
        <w:bottom w:val="none" w:sz="0" w:space="0" w:color="auto"/>
        <w:right w:val="none" w:sz="0" w:space="0" w:color="auto"/>
      </w:divBdr>
    </w:div>
    <w:div w:id="1584413327">
      <w:bodyDiv w:val="1"/>
      <w:marLeft w:val="0"/>
      <w:marRight w:val="0"/>
      <w:marTop w:val="0"/>
      <w:marBottom w:val="0"/>
      <w:divBdr>
        <w:top w:val="none" w:sz="0" w:space="0" w:color="auto"/>
        <w:left w:val="none" w:sz="0" w:space="0" w:color="auto"/>
        <w:bottom w:val="none" w:sz="0" w:space="0" w:color="auto"/>
        <w:right w:val="none" w:sz="0" w:space="0" w:color="auto"/>
      </w:divBdr>
    </w:div>
    <w:div w:id="1746607689">
      <w:bodyDiv w:val="1"/>
      <w:marLeft w:val="0"/>
      <w:marRight w:val="0"/>
      <w:marTop w:val="0"/>
      <w:marBottom w:val="0"/>
      <w:divBdr>
        <w:top w:val="none" w:sz="0" w:space="0" w:color="auto"/>
        <w:left w:val="none" w:sz="0" w:space="0" w:color="auto"/>
        <w:bottom w:val="none" w:sz="0" w:space="0" w:color="auto"/>
        <w:right w:val="none" w:sz="0" w:space="0" w:color="auto"/>
      </w:divBdr>
    </w:div>
    <w:div w:id="1836608441">
      <w:bodyDiv w:val="1"/>
      <w:marLeft w:val="0"/>
      <w:marRight w:val="0"/>
      <w:marTop w:val="0"/>
      <w:marBottom w:val="0"/>
      <w:divBdr>
        <w:top w:val="none" w:sz="0" w:space="0" w:color="auto"/>
        <w:left w:val="none" w:sz="0" w:space="0" w:color="auto"/>
        <w:bottom w:val="none" w:sz="0" w:space="0" w:color="auto"/>
        <w:right w:val="none" w:sz="0" w:space="0" w:color="auto"/>
      </w:divBdr>
    </w:div>
    <w:div w:id="1932011683">
      <w:bodyDiv w:val="1"/>
      <w:marLeft w:val="0"/>
      <w:marRight w:val="0"/>
      <w:marTop w:val="0"/>
      <w:marBottom w:val="0"/>
      <w:divBdr>
        <w:top w:val="none" w:sz="0" w:space="0" w:color="auto"/>
        <w:left w:val="none" w:sz="0" w:space="0" w:color="auto"/>
        <w:bottom w:val="none" w:sz="0" w:space="0" w:color="auto"/>
        <w:right w:val="none" w:sz="0" w:space="0" w:color="auto"/>
      </w:divBdr>
      <w:divsChild>
        <w:div w:id="165824837">
          <w:marLeft w:val="0"/>
          <w:marRight w:val="0"/>
          <w:marTop w:val="0"/>
          <w:marBottom w:val="0"/>
          <w:divBdr>
            <w:top w:val="none" w:sz="0" w:space="0" w:color="auto"/>
            <w:left w:val="none" w:sz="0" w:space="0" w:color="auto"/>
            <w:bottom w:val="none" w:sz="0" w:space="0" w:color="auto"/>
            <w:right w:val="none" w:sz="0" w:space="0" w:color="auto"/>
          </w:divBdr>
          <w:divsChild>
            <w:div w:id="1282691071">
              <w:marLeft w:val="0"/>
              <w:marRight w:val="0"/>
              <w:marTop w:val="0"/>
              <w:marBottom w:val="0"/>
              <w:divBdr>
                <w:top w:val="none" w:sz="0" w:space="0" w:color="auto"/>
                <w:left w:val="none" w:sz="0" w:space="0" w:color="auto"/>
                <w:bottom w:val="none" w:sz="0" w:space="0" w:color="auto"/>
                <w:right w:val="none" w:sz="0" w:space="0" w:color="auto"/>
              </w:divBdr>
              <w:divsChild>
                <w:div w:id="1323662376">
                  <w:marLeft w:val="0"/>
                  <w:marRight w:val="0"/>
                  <w:marTop w:val="0"/>
                  <w:marBottom w:val="0"/>
                  <w:divBdr>
                    <w:top w:val="none" w:sz="0" w:space="0" w:color="auto"/>
                    <w:left w:val="none" w:sz="0" w:space="0" w:color="auto"/>
                    <w:bottom w:val="none" w:sz="0" w:space="0" w:color="auto"/>
                    <w:right w:val="none" w:sz="0" w:space="0" w:color="auto"/>
                  </w:divBdr>
                  <w:divsChild>
                    <w:div w:id="131366312">
                      <w:marLeft w:val="0"/>
                      <w:marRight w:val="0"/>
                      <w:marTop w:val="150"/>
                      <w:marBottom w:val="0"/>
                      <w:divBdr>
                        <w:top w:val="none" w:sz="0" w:space="0" w:color="auto"/>
                        <w:left w:val="none" w:sz="0" w:space="0" w:color="auto"/>
                        <w:bottom w:val="none" w:sz="0" w:space="0" w:color="auto"/>
                        <w:right w:val="none" w:sz="0" w:space="0" w:color="auto"/>
                      </w:divBdr>
                      <w:divsChild>
                        <w:div w:id="376050106">
                          <w:marLeft w:val="0"/>
                          <w:marRight w:val="0"/>
                          <w:marTop w:val="0"/>
                          <w:marBottom w:val="0"/>
                          <w:divBdr>
                            <w:top w:val="none" w:sz="0" w:space="0" w:color="auto"/>
                            <w:left w:val="single" w:sz="6" w:space="0" w:color="CCCCCC"/>
                            <w:bottom w:val="none" w:sz="0" w:space="0" w:color="auto"/>
                            <w:right w:val="single" w:sz="6" w:space="0" w:color="CCCCCC"/>
                          </w:divBdr>
                          <w:divsChild>
                            <w:div w:id="1233584852">
                              <w:marLeft w:val="75"/>
                              <w:marRight w:val="0"/>
                              <w:marTop w:val="0"/>
                              <w:marBottom w:val="0"/>
                              <w:divBdr>
                                <w:top w:val="none" w:sz="0" w:space="0" w:color="auto"/>
                                <w:left w:val="none" w:sz="0" w:space="0" w:color="auto"/>
                                <w:bottom w:val="none" w:sz="0" w:space="0" w:color="auto"/>
                                <w:right w:val="none" w:sz="0" w:space="0" w:color="auto"/>
                              </w:divBdr>
                              <w:divsChild>
                                <w:div w:id="858466642">
                                  <w:marLeft w:val="0"/>
                                  <w:marRight w:val="0"/>
                                  <w:marTop w:val="0"/>
                                  <w:marBottom w:val="0"/>
                                  <w:divBdr>
                                    <w:top w:val="none" w:sz="0" w:space="0" w:color="auto"/>
                                    <w:left w:val="none" w:sz="0" w:space="0" w:color="auto"/>
                                    <w:bottom w:val="none" w:sz="0" w:space="0" w:color="auto"/>
                                    <w:right w:val="none" w:sz="0" w:space="0" w:color="auto"/>
                                  </w:divBdr>
                                  <w:divsChild>
                                    <w:div w:id="105554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2927584">
      <w:bodyDiv w:val="1"/>
      <w:marLeft w:val="0"/>
      <w:marRight w:val="0"/>
      <w:marTop w:val="0"/>
      <w:marBottom w:val="0"/>
      <w:divBdr>
        <w:top w:val="none" w:sz="0" w:space="0" w:color="auto"/>
        <w:left w:val="none" w:sz="0" w:space="0" w:color="auto"/>
        <w:bottom w:val="none" w:sz="0" w:space="0" w:color="auto"/>
        <w:right w:val="none" w:sz="0" w:space="0" w:color="auto"/>
      </w:divBdr>
    </w:div>
    <w:div w:id="210904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quinhonport.com.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uinhonport@dng.vnn.vn"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Cham's%20Documents\Cham\Cham\admin%20doc\template%20tai%20lie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B40F2-6ED3-4EDE-9E7E-73AE8EC68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tai lieu</Template>
  <TotalTime>1</TotalTime>
  <Pages>32</Pages>
  <Words>8404</Words>
  <Characters>47907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TỔNG CÔNG TY HÀNG HẢI VIỆT NAM</vt:lpstr>
    </vt:vector>
  </TitlesOfParts>
  <Company>Toshiba</Company>
  <LinksUpToDate>false</LinksUpToDate>
  <CharactersWithSpaces>56199</CharactersWithSpaces>
  <SharedDoc>false</SharedDoc>
  <HLinks>
    <vt:vector size="264" baseType="variant">
      <vt:variant>
        <vt:i4>7929895</vt:i4>
      </vt:variant>
      <vt:variant>
        <vt:i4>258</vt:i4>
      </vt:variant>
      <vt:variant>
        <vt:i4>0</vt:i4>
      </vt:variant>
      <vt:variant>
        <vt:i4>5</vt:i4>
      </vt:variant>
      <vt:variant>
        <vt:lpwstr>http://www.quinhonport.com.vn/</vt:lpwstr>
      </vt:variant>
      <vt:variant>
        <vt:lpwstr/>
      </vt:variant>
      <vt:variant>
        <vt:i4>655484</vt:i4>
      </vt:variant>
      <vt:variant>
        <vt:i4>255</vt:i4>
      </vt:variant>
      <vt:variant>
        <vt:i4>0</vt:i4>
      </vt:variant>
      <vt:variant>
        <vt:i4>5</vt:i4>
      </vt:variant>
      <vt:variant>
        <vt:lpwstr>mailto:quinhonport@dng.vnn.vn</vt:lpwstr>
      </vt:variant>
      <vt:variant>
        <vt:lpwstr/>
      </vt:variant>
      <vt:variant>
        <vt:i4>1114161</vt:i4>
      </vt:variant>
      <vt:variant>
        <vt:i4>248</vt:i4>
      </vt:variant>
      <vt:variant>
        <vt:i4>0</vt:i4>
      </vt:variant>
      <vt:variant>
        <vt:i4>5</vt:i4>
      </vt:variant>
      <vt:variant>
        <vt:lpwstr/>
      </vt:variant>
      <vt:variant>
        <vt:lpwstr>_Toc356226670</vt:lpwstr>
      </vt:variant>
      <vt:variant>
        <vt:i4>1048625</vt:i4>
      </vt:variant>
      <vt:variant>
        <vt:i4>242</vt:i4>
      </vt:variant>
      <vt:variant>
        <vt:i4>0</vt:i4>
      </vt:variant>
      <vt:variant>
        <vt:i4>5</vt:i4>
      </vt:variant>
      <vt:variant>
        <vt:lpwstr/>
      </vt:variant>
      <vt:variant>
        <vt:lpwstr>_Toc356226669</vt:lpwstr>
      </vt:variant>
      <vt:variant>
        <vt:i4>1048625</vt:i4>
      </vt:variant>
      <vt:variant>
        <vt:i4>236</vt:i4>
      </vt:variant>
      <vt:variant>
        <vt:i4>0</vt:i4>
      </vt:variant>
      <vt:variant>
        <vt:i4>5</vt:i4>
      </vt:variant>
      <vt:variant>
        <vt:lpwstr/>
      </vt:variant>
      <vt:variant>
        <vt:lpwstr>_Toc356226661</vt:lpwstr>
      </vt:variant>
      <vt:variant>
        <vt:i4>1245233</vt:i4>
      </vt:variant>
      <vt:variant>
        <vt:i4>230</vt:i4>
      </vt:variant>
      <vt:variant>
        <vt:i4>0</vt:i4>
      </vt:variant>
      <vt:variant>
        <vt:i4>5</vt:i4>
      </vt:variant>
      <vt:variant>
        <vt:lpwstr/>
      </vt:variant>
      <vt:variant>
        <vt:lpwstr>_Toc356226658</vt:lpwstr>
      </vt:variant>
      <vt:variant>
        <vt:i4>1245233</vt:i4>
      </vt:variant>
      <vt:variant>
        <vt:i4>224</vt:i4>
      </vt:variant>
      <vt:variant>
        <vt:i4>0</vt:i4>
      </vt:variant>
      <vt:variant>
        <vt:i4>5</vt:i4>
      </vt:variant>
      <vt:variant>
        <vt:lpwstr/>
      </vt:variant>
      <vt:variant>
        <vt:lpwstr>_Toc356226657</vt:lpwstr>
      </vt:variant>
      <vt:variant>
        <vt:i4>1245233</vt:i4>
      </vt:variant>
      <vt:variant>
        <vt:i4>218</vt:i4>
      </vt:variant>
      <vt:variant>
        <vt:i4>0</vt:i4>
      </vt:variant>
      <vt:variant>
        <vt:i4>5</vt:i4>
      </vt:variant>
      <vt:variant>
        <vt:lpwstr/>
      </vt:variant>
      <vt:variant>
        <vt:lpwstr>_Toc356226656</vt:lpwstr>
      </vt:variant>
      <vt:variant>
        <vt:i4>1245233</vt:i4>
      </vt:variant>
      <vt:variant>
        <vt:i4>212</vt:i4>
      </vt:variant>
      <vt:variant>
        <vt:i4>0</vt:i4>
      </vt:variant>
      <vt:variant>
        <vt:i4>5</vt:i4>
      </vt:variant>
      <vt:variant>
        <vt:lpwstr/>
      </vt:variant>
      <vt:variant>
        <vt:lpwstr>_Toc356226655</vt:lpwstr>
      </vt:variant>
      <vt:variant>
        <vt:i4>1245233</vt:i4>
      </vt:variant>
      <vt:variant>
        <vt:i4>206</vt:i4>
      </vt:variant>
      <vt:variant>
        <vt:i4>0</vt:i4>
      </vt:variant>
      <vt:variant>
        <vt:i4>5</vt:i4>
      </vt:variant>
      <vt:variant>
        <vt:lpwstr/>
      </vt:variant>
      <vt:variant>
        <vt:lpwstr>_Toc356226654</vt:lpwstr>
      </vt:variant>
      <vt:variant>
        <vt:i4>1245233</vt:i4>
      </vt:variant>
      <vt:variant>
        <vt:i4>200</vt:i4>
      </vt:variant>
      <vt:variant>
        <vt:i4>0</vt:i4>
      </vt:variant>
      <vt:variant>
        <vt:i4>5</vt:i4>
      </vt:variant>
      <vt:variant>
        <vt:lpwstr/>
      </vt:variant>
      <vt:variant>
        <vt:lpwstr>_Toc356226653</vt:lpwstr>
      </vt:variant>
      <vt:variant>
        <vt:i4>1245233</vt:i4>
      </vt:variant>
      <vt:variant>
        <vt:i4>194</vt:i4>
      </vt:variant>
      <vt:variant>
        <vt:i4>0</vt:i4>
      </vt:variant>
      <vt:variant>
        <vt:i4>5</vt:i4>
      </vt:variant>
      <vt:variant>
        <vt:lpwstr/>
      </vt:variant>
      <vt:variant>
        <vt:lpwstr>_Toc356226652</vt:lpwstr>
      </vt:variant>
      <vt:variant>
        <vt:i4>1245233</vt:i4>
      </vt:variant>
      <vt:variant>
        <vt:i4>188</vt:i4>
      </vt:variant>
      <vt:variant>
        <vt:i4>0</vt:i4>
      </vt:variant>
      <vt:variant>
        <vt:i4>5</vt:i4>
      </vt:variant>
      <vt:variant>
        <vt:lpwstr/>
      </vt:variant>
      <vt:variant>
        <vt:lpwstr>_Toc356226651</vt:lpwstr>
      </vt:variant>
      <vt:variant>
        <vt:i4>1245233</vt:i4>
      </vt:variant>
      <vt:variant>
        <vt:i4>182</vt:i4>
      </vt:variant>
      <vt:variant>
        <vt:i4>0</vt:i4>
      </vt:variant>
      <vt:variant>
        <vt:i4>5</vt:i4>
      </vt:variant>
      <vt:variant>
        <vt:lpwstr/>
      </vt:variant>
      <vt:variant>
        <vt:lpwstr>_Toc356226650</vt:lpwstr>
      </vt:variant>
      <vt:variant>
        <vt:i4>1179697</vt:i4>
      </vt:variant>
      <vt:variant>
        <vt:i4>176</vt:i4>
      </vt:variant>
      <vt:variant>
        <vt:i4>0</vt:i4>
      </vt:variant>
      <vt:variant>
        <vt:i4>5</vt:i4>
      </vt:variant>
      <vt:variant>
        <vt:lpwstr/>
      </vt:variant>
      <vt:variant>
        <vt:lpwstr>_Toc356226649</vt:lpwstr>
      </vt:variant>
      <vt:variant>
        <vt:i4>1179697</vt:i4>
      </vt:variant>
      <vt:variant>
        <vt:i4>170</vt:i4>
      </vt:variant>
      <vt:variant>
        <vt:i4>0</vt:i4>
      </vt:variant>
      <vt:variant>
        <vt:i4>5</vt:i4>
      </vt:variant>
      <vt:variant>
        <vt:lpwstr/>
      </vt:variant>
      <vt:variant>
        <vt:lpwstr>_Toc356226647</vt:lpwstr>
      </vt:variant>
      <vt:variant>
        <vt:i4>1179697</vt:i4>
      </vt:variant>
      <vt:variant>
        <vt:i4>164</vt:i4>
      </vt:variant>
      <vt:variant>
        <vt:i4>0</vt:i4>
      </vt:variant>
      <vt:variant>
        <vt:i4>5</vt:i4>
      </vt:variant>
      <vt:variant>
        <vt:lpwstr/>
      </vt:variant>
      <vt:variant>
        <vt:lpwstr>_Toc356226646</vt:lpwstr>
      </vt:variant>
      <vt:variant>
        <vt:i4>1179697</vt:i4>
      </vt:variant>
      <vt:variant>
        <vt:i4>158</vt:i4>
      </vt:variant>
      <vt:variant>
        <vt:i4>0</vt:i4>
      </vt:variant>
      <vt:variant>
        <vt:i4>5</vt:i4>
      </vt:variant>
      <vt:variant>
        <vt:lpwstr/>
      </vt:variant>
      <vt:variant>
        <vt:lpwstr>_Toc356226644</vt:lpwstr>
      </vt:variant>
      <vt:variant>
        <vt:i4>1179697</vt:i4>
      </vt:variant>
      <vt:variant>
        <vt:i4>152</vt:i4>
      </vt:variant>
      <vt:variant>
        <vt:i4>0</vt:i4>
      </vt:variant>
      <vt:variant>
        <vt:i4>5</vt:i4>
      </vt:variant>
      <vt:variant>
        <vt:lpwstr/>
      </vt:variant>
      <vt:variant>
        <vt:lpwstr>_Toc356226643</vt:lpwstr>
      </vt:variant>
      <vt:variant>
        <vt:i4>1179697</vt:i4>
      </vt:variant>
      <vt:variant>
        <vt:i4>146</vt:i4>
      </vt:variant>
      <vt:variant>
        <vt:i4>0</vt:i4>
      </vt:variant>
      <vt:variant>
        <vt:i4>5</vt:i4>
      </vt:variant>
      <vt:variant>
        <vt:lpwstr/>
      </vt:variant>
      <vt:variant>
        <vt:lpwstr>_Toc356226642</vt:lpwstr>
      </vt:variant>
      <vt:variant>
        <vt:i4>1179697</vt:i4>
      </vt:variant>
      <vt:variant>
        <vt:i4>140</vt:i4>
      </vt:variant>
      <vt:variant>
        <vt:i4>0</vt:i4>
      </vt:variant>
      <vt:variant>
        <vt:i4>5</vt:i4>
      </vt:variant>
      <vt:variant>
        <vt:lpwstr/>
      </vt:variant>
      <vt:variant>
        <vt:lpwstr>_Toc356226641</vt:lpwstr>
      </vt:variant>
      <vt:variant>
        <vt:i4>1179697</vt:i4>
      </vt:variant>
      <vt:variant>
        <vt:i4>134</vt:i4>
      </vt:variant>
      <vt:variant>
        <vt:i4>0</vt:i4>
      </vt:variant>
      <vt:variant>
        <vt:i4>5</vt:i4>
      </vt:variant>
      <vt:variant>
        <vt:lpwstr/>
      </vt:variant>
      <vt:variant>
        <vt:lpwstr>_Toc356226640</vt:lpwstr>
      </vt:variant>
      <vt:variant>
        <vt:i4>1376305</vt:i4>
      </vt:variant>
      <vt:variant>
        <vt:i4>128</vt:i4>
      </vt:variant>
      <vt:variant>
        <vt:i4>0</vt:i4>
      </vt:variant>
      <vt:variant>
        <vt:i4>5</vt:i4>
      </vt:variant>
      <vt:variant>
        <vt:lpwstr/>
      </vt:variant>
      <vt:variant>
        <vt:lpwstr>_Toc356226639</vt:lpwstr>
      </vt:variant>
      <vt:variant>
        <vt:i4>1376305</vt:i4>
      </vt:variant>
      <vt:variant>
        <vt:i4>122</vt:i4>
      </vt:variant>
      <vt:variant>
        <vt:i4>0</vt:i4>
      </vt:variant>
      <vt:variant>
        <vt:i4>5</vt:i4>
      </vt:variant>
      <vt:variant>
        <vt:lpwstr/>
      </vt:variant>
      <vt:variant>
        <vt:lpwstr>_Toc356226638</vt:lpwstr>
      </vt:variant>
      <vt:variant>
        <vt:i4>1376305</vt:i4>
      </vt:variant>
      <vt:variant>
        <vt:i4>116</vt:i4>
      </vt:variant>
      <vt:variant>
        <vt:i4>0</vt:i4>
      </vt:variant>
      <vt:variant>
        <vt:i4>5</vt:i4>
      </vt:variant>
      <vt:variant>
        <vt:lpwstr/>
      </vt:variant>
      <vt:variant>
        <vt:lpwstr>_Toc356226635</vt:lpwstr>
      </vt:variant>
      <vt:variant>
        <vt:i4>1376305</vt:i4>
      </vt:variant>
      <vt:variant>
        <vt:i4>110</vt:i4>
      </vt:variant>
      <vt:variant>
        <vt:i4>0</vt:i4>
      </vt:variant>
      <vt:variant>
        <vt:i4>5</vt:i4>
      </vt:variant>
      <vt:variant>
        <vt:lpwstr/>
      </vt:variant>
      <vt:variant>
        <vt:lpwstr>_Toc356226634</vt:lpwstr>
      </vt:variant>
      <vt:variant>
        <vt:i4>1376305</vt:i4>
      </vt:variant>
      <vt:variant>
        <vt:i4>104</vt:i4>
      </vt:variant>
      <vt:variant>
        <vt:i4>0</vt:i4>
      </vt:variant>
      <vt:variant>
        <vt:i4>5</vt:i4>
      </vt:variant>
      <vt:variant>
        <vt:lpwstr/>
      </vt:variant>
      <vt:variant>
        <vt:lpwstr>_Toc356226633</vt:lpwstr>
      </vt:variant>
      <vt:variant>
        <vt:i4>1376305</vt:i4>
      </vt:variant>
      <vt:variant>
        <vt:i4>98</vt:i4>
      </vt:variant>
      <vt:variant>
        <vt:i4>0</vt:i4>
      </vt:variant>
      <vt:variant>
        <vt:i4>5</vt:i4>
      </vt:variant>
      <vt:variant>
        <vt:lpwstr/>
      </vt:variant>
      <vt:variant>
        <vt:lpwstr>_Toc356226632</vt:lpwstr>
      </vt:variant>
      <vt:variant>
        <vt:i4>1376305</vt:i4>
      </vt:variant>
      <vt:variant>
        <vt:i4>92</vt:i4>
      </vt:variant>
      <vt:variant>
        <vt:i4>0</vt:i4>
      </vt:variant>
      <vt:variant>
        <vt:i4>5</vt:i4>
      </vt:variant>
      <vt:variant>
        <vt:lpwstr/>
      </vt:variant>
      <vt:variant>
        <vt:lpwstr>_Toc356226631</vt:lpwstr>
      </vt:variant>
      <vt:variant>
        <vt:i4>1376305</vt:i4>
      </vt:variant>
      <vt:variant>
        <vt:i4>86</vt:i4>
      </vt:variant>
      <vt:variant>
        <vt:i4>0</vt:i4>
      </vt:variant>
      <vt:variant>
        <vt:i4>5</vt:i4>
      </vt:variant>
      <vt:variant>
        <vt:lpwstr/>
      </vt:variant>
      <vt:variant>
        <vt:lpwstr>_Toc356226630</vt:lpwstr>
      </vt:variant>
      <vt:variant>
        <vt:i4>1310769</vt:i4>
      </vt:variant>
      <vt:variant>
        <vt:i4>80</vt:i4>
      </vt:variant>
      <vt:variant>
        <vt:i4>0</vt:i4>
      </vt:variant>
      <vt:variant>
        <vt:i4>5</vt:i4>
      </vt:variant>
      <vt:variant>
        <vt:lpwstr/>
      </vt:variant>
      <vt:variant>
        <vt:lpwstr>_Toc356226628</vt:lpwstr>
      </vt:variant>
      <vt:variant>
        <vt:i4>1310769</vt:i4>
      </vt:variant>
      <vt:variant>
        <vt:i4>74</vt:i4>
      </vt:variant>
      <vt:variant>
        <vt:i4>0</vt:i4>
      </vt:variant>
      <vt:variant>
        <vt:i4>5</vt:i4>
      </vt:variant>
      <vt:variant>
        <vt:lpwstr/>
      </vt:variant>
      <vt:variant>
        <vt:lpwstr>_Toc356226627</vt:lpwstr>
      </vt:variant>
      <vt:variant>
        <vt:i4>1310769</vt:i4>
      </vt:variant>
      <vt:variant>
        <vt:i4>68</vt:i4>
      </vt:variant>
      <vt:variant>
        <vt:i4>0</vt:i4>
      </vt:variant>
      <vt:variant>
        <vt:i4>5</vt:i4>
      </vt:variant>
      <vt:variant>
        <vt:lpwstr/>
      </vt:variant>
      <vt:variant>
        <vt:lpwstr>_Toc356226626</vt:lpwstr>
      </vt:variant>
      <vt:variant>
        <vt:i4>1310769</vt:i4>
      </vt:variant>
      <vt:variant>
        <vt:i4>62</vt:i4>
      </vt:variant>
      <vt:variant>
        <vt:i4>0</vt:i4>
      </vt:variant>
      <vt:variant>
        <vt:i4>5</vt:i4>
      </vt:variant>
      <vt:variant>
        <vt:lpwstr/>
      </vt:variant>
      <vt:variant>
        <vt:lpwstr>_Toc356226625</vt:lpwstr>
      </vt:variant>
      <vt:variant>
        <vt:i4>1310769</vt:i4>
      </vt:variant>
      <vt:variant>
        <vt:i4>56</vt:i4>
      </vt:variant>
      <vt:variant>
        <vt:i4>0</vt:i4>
      </vt:variant>
      <vt:variant>
        <vt:i4>5</vt:i4>
      </vt:variant>
      <vt:variant>
        <vt:lpwstr/>
      </vt:variant>
      <vt:variant>
        <vt:lpwstr>_Toc356226624</vt:lpwstr>
      </vt:variant>
      <vt:variant>
        <vt:i4>1310769</vt:i4>
      </vt:variant>
      <vt:variant>
        <vt:i4>50</vt:i4>
      </vt:variant>
      <vt:variant>
        <vt:i4>0</vt:i4>
      </vt:variant>
      <vt:variant>
        <vt:i4>5</vt:i4>
      </vt:variant>
      <vt:variant>
        <vt:lpwstr/>
      </vt:variant>
      <vt:variant>
        <vt:lpwstr>_Toc356226623</vt:lpwstr>
      </vt:variant>
      <vt:variant>
        <vt:i4>1310769</vt:i4>
      </vt:variant>
      <vt:variant>
        <vt:i4>44</vt:i4>
      </vt:variant>
      <vt:variant>
        <vt:i4>0</vt:i4>
      </vt:variant>
      <vt:variant>
        <vt:i4>5</vt:i4>
      </vt:variant>
      <vt:variant>
        <vt:lpwstr/>
      </vt:variant>
      <vt:variant>
        <vt:lpwstr>_Toc356226622</vt:lpwstr>
      </vt:variant>
      <vt:variant>
        <vt:i4>1310769</vt:i4>
      </vt:variant>
      <vt:variant>
        <vt:i4>38</vt:i4>
      </vt:variant>
      <vt:variant>
        <vt:i4>0</vt:i4>
      </vt:variant>
      <vt:variant>
        <vt:i4>5</vt:i4>
      </vt:variant>
      <vt:variant>
        <vt:lpwstr/>
      </vt:variant>
      <vt:variant>
        <vt:lpwstr>_Toc356226621</vt:lpwstr>
      </vt:variant>
      <vt:variant>
        <vt:i4>1507377</vt:i4>
      </vt:variant>
      <vt:variant>
        <vt:i4>32</vt:i4>
      </vt:variant>
      <vt:variant>
        <vt:i4>0</vt:i4>
      </vt:variant>
      <vt:variant>
        <vt:i4>5</vt:i4>
      </vt:variant>
      <vt:variant>
        <vt:lpwstr/>
      </vt:variant>
      <vt:variant>
        <vt:lpwstr>_Toc356226615</vt:lpwstr>
      </vt:variant>
      <vt:variant>
        <vt:i4>1507377</vt:i4>
      </vt:variant>
      <vt:variant>
        <vt:i4>26</vt:i4>
      </vt:variant>
      <vt:variant>
        <vt:i4>0</vt:i4>
      </vt:variant>
      <vt:variant>
        <vt:i4>5</vt:i4>
      </vt:variant>
      <vt:variant>
        <vt:lpwstr/>
      </vt:variant>
      <vt:variant>
        <vt:lpwstr>_Toc356226614</vt:lpwstr>
      </vt:variant>
      <vt:variant>
        <vt:i4>1507377</vt:i4>
      </vt:variant>
      <vt:variant>
        <vt:i4>20</vt:i4>
      </vt:variant>
      <vt:variant>
        <vt:i4>0</vt:i4>
      </vt:variant>
      <vt:variant>
        <vt:i4>5</vt:i4>
      </vt:variant>
      <vt:variant>
        <vt:lpwstr/>
      </vt:variant>
      <vt:variant>
        <vt:lpwstr>_Toc356226613</vt:lpwstr>
      </vt:variant>
      <vt:variant>
        <vt:i4>1507377</vt:i4>
      </vt:variant>
      <vt:variant>
        <vt:i4>14</vt:i4>
      </vt:variant>
      <vt:variant>
        <vt:i4>0</vt:i4>
      </vt:variant>
      <vt:variant>
        <vt:i4>5</vt:i4>
      </vt:variant>
      <vt:variant>
        <vt:lpwstr/>
      </vt:variant>
      <vt:variant>
        <vt:lpwstr>_Toc356226610</vt:lpwstr>
      </vt:variant>
      <vt:variant>
        <vt:i4>1441841</vt:i4>
      </vt:variant>
      <vt:variant>
        <vt:i4>8</vt:i4>
      </vt:variant>
      <vt:variant>
        <vt:i4>0</vt:i4>
      </vt:variant>
      <vt:variant>
        <vt:i4>5</vt:i4>
      </vt:variant>
      <vt:variant>
        <vt:lpwstr/>
      </vt:variant>
      <vt:variant>
        <vt:lpwstr>_Toc356226609</vt:lpwstr>
      </vt:variant>
      <vt:variant>
        <vt:i4>1441841</vt:i4>
      </vt:variant>
      <vt:variant>
        <vt:i4>2</vt:i4>
      </vt:variant>
      <vt:variant>
        <vt:i4>0</vt:i4>
      </vt:variant>
      <vt:variant>
        <vt:i4>5</vt:i4>
      </vt:variant>
      <vt:variant>
        <vt:lpwstr/>
      </vt:variant>
      <vt:variant>
        <vt:lpwstr>_Toc356226608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HÀNG HẢI VIỆT NAM</dc:title>
  <dc:subject/>
  <dc:creator>chamdn</dc:creator>
  <cp:keywords/>
  <cp:lastModifiedBy>khoabn</cp:lastModifiedBy>
  <cp:revision>2</cp:revision>
  <cp:lastPrinted>2013-07-24T09:53:00Z</cp:lastPrinted>
  <dcterms:created xsi:type="dcterms:W3CDTF">2013-08-19T06:34:00Z</dcterms:created>
  <dcterms:modified xsi:type="dcterms:W3CDTF">2013-08-19T06:34:00Z</dcterms:modified>
</cp:coreProperties>
</file>